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BD" w:rsidRPr="004C7B58" w:rsidRDefault="00756EBD" w:rsidP="00756EBD">
      <w:pPr>
        <w:jc w:val="center"/>
        <w:rPr>
          <w:szCs w:val="28"/>
          <w:lang w:val="uk-UA"/>
        </w:rPr>
      </w:pPr>
      <w:r>
        <w:rPr>
          <w:szCs w:val="28"/>
          <w:lang w:val="uk-UA"/>
        </w:rPr>
        <w:t xml:space="preserve">                                                                                       </w:t>
      </w:r>
      <w:r w:rsidRPr="004C7B58">
        <w:rPr>
          <w:szCs w:val="28"/>
          <w:lang w:val="uk-UA"/>
        </w:rPr>
        <w:t>ЗАТВЕРДЖЕНО</w:t>
      </w:r>
    </w:p>
    <w:p w:rsidR="00756EBD" w:rsidRPr="004C7B58" w:rsidRDefault="00756EBD" w:rsidP="00756EBD">
      <w:pPr>
        <w:jc w:val="center"/>
        <w:rPr>
          <w:szCs w:val="28"/>
          <w:lang w:val="uk-UA"/>
        </w:rPr>
      </w:pPr>
      <w:r>
        <w:rPr>
          <w:szCs w:val="28"/>
          <w:lang w:val="uk-UA"/>
        </w:rPr>
        <w:t xml:space="preserve">                                                                                                          р</w:t>
      </w:r>
      <w:r w:rsidRPr="004C7B58">
        <w:rPr>
          <w:szCs w:val="28"/>
          <w:lang w:val="uk-UA"/>
        </w:rPr>
        <w:t>ішення чотирнадцятої сесії</w:t>
      </w:r>
    </w:p>
    <w:p w:rsidR="00756EBD" w:rsidRPr="004C7B58" w:rsidRDefault="00756EBD" w:rsidP="00756EBD">
      <w:pPr>
        <w:jc w:val="center"/>
        <w:rPr>
          <w:szCs w:val="28"/>
          <w:lang w:val="uk-UA"/>
        </w:rPr>
      </w:pPr>
      <w:r>
        <w:rPr>
          <w:szCs w:val="28"/>
          <w:lang w:val="uk-UA"/>
        </w:rPr>
        <w:t xml:space="preserve">                                                                                              в</w:t>
      </w:r>
      <w:r w:rsidRPr="004C7B58">
        <w:rPr>
          <w:szCs w:val="28"/>
          <w:lang w:val="uk-UA"/>
        </w:rPr>
        <w:t>осьмого скликання</w:t>
      </w:r>
    </w:p>
    <w:p w:rsidR="00756EBD" w:rsidRPr="004C7B58" w:rsidRDefault="00756EBD" w:rsidP="00756EBD">
      <w:pPr>
        <w:jc w:val="right"/>
        <w:rPr>
          <w:szCs w:val="28"/>
          <w:lang w:val="uk-UA"/>
        </w:rPr>
      </w:pPr>
      <w:r w:rsidRPr="004C7B58">
        <w:rPr>
          <w:szCs w:val="28"/>
          <w:lang w:val="uk-UA"/>
        </w:rPr>
        <w:t xml:space="preserve"> </w:t>
      </w:r>
      <w:r>
        <w:rPr>
          <w:szCs w:val="28"/>
          <w:lang w:val="uk-UA"/>
        </w:rPr>
        <w:t xml:space="preserve">   </w:t>
      </w:r>
      <w:r w:rsidRPr="004C7B58">
        <w:rPr>
          <w:szCs w:val="28"/>
          <w:lang w:val="uk-UA"/>
        </w:rPr>
        <w:t xml:space="preserve">Срібнянської селищної ради </w:t>
      </w:r>
    </w:p>
    <w:p w:rsidR="00756EBD" w:rsidRPr="004C7B58" w:rsidRDefault="00756EBD" w:rsidP="00756EBD">
      <w:pPr>
        <w:jc w:val="center"/>
        <w:rPr>
          <w:szCs w:val="28"/>
          <w:lang w:val="uk-UA"/>
        </w:rPr>
      </w:pPr>
      <w:r>
        <w:rPr>
          <w:szCs w:val="28"/>
          <w:lang w:val="uk-UA"/>
        </w:rPr>
        <w:t xml:space="preserve">                                                                                        </w:t>
      </w:r>
      <w:r w:rsidRPr="004C7B58">
        <w:rPr>
          <w:szCs w:val="28"/>
          <w:lang w:val="uk-UA"/>
        </w:rPr>
        <w:t>04 лютого 2022р.</w:t>
      </w:r>
    </w:p>
    <w:p w:rsidR="00756EBD" w:rsidRDefault="00756EBD" w:rsidP="00DF08A5">
      <w:pPr>
        <w:jc w:val="right"/>
        <w:rPr>
          <w:i/>
          <w:caps/>
          <w:color w:val="000000"/>
          <w:w w:val="80"/>
          <w:lang w:val="uk-UA"/>
        </w:rPr>
      </w:pPr>
    </w:p>
    <w:p w:rsidR="00756EBD" w:rsidRDefault="00756EBD" w:rsidP="00DF08A5">
      <w:pPr>
        <w:jc w:val="right"/>
        <w:rPr>
          <w:i/>
          <w:caps/>
          <w:color w:val="000000"/>
          <w:w w:val="80"/>
          <w:lang w:val="uk-UA"/>
        </w:rPr>
      </w:pPr>
    </w:p>
    <w:p w:rsidR="00DF08A5" w:rsidRDefault="00DF08A5" w:rsidP="002E0095">
      <w:pPr>
        <w:spacing w:after="200" w:line="276" w:lineRule="auto"/>
        <w:jc w:val="center"/>
        <w:rPr>
          <w:b/>
          <w:caps/>
          <w:color w:val="000000"/>
          <w:w w:val="80"/>
          <w:sz w:val="100"/>
          <w:szCs w:val="100"/>
          <w:lang w:val="uk-UA"/>
        </w:rPr>
      </w:pPr>
    </w:p>
    <w:p w:rsidR="002E0095" w:rsidRDefault="002E0095" w:rsidP="002E0095">
      <w:pPr>
        <w:spacing w:after="200" w:line="276" w:lineRule="auto"/>
        <w:jc w:val="center"/>
        <w:rPr>
          <w:b/>
          <w:caps/>
          <w:color w:val="000000"/>
          <w:w w:val="80"/>
          <w:sz w:val="100"/>
          <w:szCs w:val="100"/>
          <w:lang w:val="uk-UA"/>
        </w:rPr>
      </w:pPr>
      <w:r w:rsidRPr="00D36B34">
        <w:rPr>
          <w:b/>
          <w:caps/>
          <w:color w:val="000000"/>
          <w:w w:val="80"/>
          <w:sz w:val="100"/>
          <w:szCs w:val="100"/>
          <w:lang w:val="uk-UA"/>
        </w:rPr>
        <w:t xml:space="preserve">План </w:t>
      </w:r>
    </w:p>
    <w:p w:rsidR="002E0095" w:rsidRDefault="002E0095" w:rsidP="002E0095">
      <w:pPr>
        <w:spacing w:line="276" w:lineRule="auto"/>
        <w:jc w:val="center"/>
        <w:rPr>
          <w:b/>
          <w:caps/>
          <w:color w:val="000000"/>
          <w:sz w:val="48"/>
          <w:szCs w:val="48"/>
          <w:lang w:val="uk-UA"/>
        </w:rPr>
      </w:pPr>
      <w:r>
        <w:rPr>
          <w:b/>
          <w:caps/>
          <w:color w:val="000000"/>
          <w:sz w:val="48"/>
          <w:szCs w:val="48"/>
          <w:lang w:val="uk-UA"/>
        </w:rPr>
        <w:t xml:space="preserve">із реалізації Стратегії розвитку </w:t>
      </w:r>
    </w:p>
    <w:p w:rsidR="00727A22" w:rsidRDefault="006A0BA5" w:rsidP="002E0095">
      <w:pPr>
        <w:spacing w:line="276" w:lineRule="auto"/>
        <w:jc w:val="center"/>
        <w:rPr>
          <w:b/>
          <w:caps/>
          <w:color w:val="000000"/>
          <w:sz w:val="48"/>
          <w:szCs w:val="48"/>
          <w:lang w:val="uk-UA"/>
        </w:rPr>
      </w:pPr>
      <w:r>
        <w:rPr>
          <w:b/>
          <w:caps/>
          <w:color w:val="000000"/>
          <w:sz w:val="48"/>
          <w:szCs w:val="48"/>
          <w:lang w:val="uk-UA"/>
        </w:rPr>
        <w:t>СРІБНЯНСЬКОЇ</w:t>
      </w:r>
      <w:r w:rsidR="00B861B6">
        <w:rPr>
          <w:b/>
          <w:caps/>
          <w:color w:val="000000"/>
          <w:sz w:val="48"/>
          <w:szCs w:val="48"/>
          <w:lang w:val="uk-UA"/>
        </w:rPr>
        <w:t xml:space="preserve"> </w:t>
      </w:r>
    </w:p>
    <w:p w:rsidR="00B861B6" w:rsidRDefault="002E0095" w:rsidP="002E0095">
      <w:pPr>
        <w:spacing w:line="276" w:lineRule="auto"/>
        <w:jc w:val="center"/>
        <w:rPr>
          <w:b/>
          <w:caps/>
          <w:color w:val="000000"/>
          <w:sz w:val="48"/>
          <w:szCs w:val="48"/>
          <w:lang w:val="uk-UA"/>
        </w:rPr>
      </w:pPr>
      <w:r>
        <w:rPr>
          <w:b/>
          <w:caps/>
          <w:color w:val="000000"/>
          <w:sz w:val="48"/>
          <w:szCs w:val="48"/>
          <w:lang w:val="uk-UA"/>
        </w:rPr>
        <w:t>терито</w:t>
      </w:r>
      <w:r w:rsidR="00C50AC2" w:rsidRPr="00442EFC">
        <w:rPr>
          <w:b/>
          <w:caps/>
          <w:color w:val="000000"/>
          <w:sz w:val="48"/>
          <w:szCs w:val="48"/>
          <w:lang w:val="uk-UA"/>
        </w:rPr>
        <w:t>р</w:t>
      </w:r>
      <w:r>
        <w:rPr>
          <w:b/>
          <w:caps/>
          <w:color w:val="000000"/>
          <w:sz w:val="48"/>
          <w:szCs w:val="48"/>
          <w:lang w:val="uk-UA"/>
        </w:rPr>
        <w:t>іальної громади</w:t>
      </w:r>
    </w:p>
    <w:p w:rsidR="002E0095" w:rsidRDefault="002E0095" w:rsidP="002E0095">
      <w:pPr>
        <w:spacing w:line="276" w:lineRule="auto"/>
        <w:jc w:val="center"/>
        <w:rPr>
          <w:b/>
          <w:caps/>
          <w:color w:val="000000"/>
          <w:sz w:val="48"/>
          <w:szCs w:val="48"/>
          <w:lang w:val="uk-UA"/>
        </w:rPr>
      </w:pPr>
      <w:r>
        <w:rPr>
          <w:b/>
          <w:caps/>
          <w:color w:val="000000"/>
          <w:sz w:val="48"/>
          <w:szCs w:val="48"/>
          <w:lang w:val="uk-UA"/>
        </w:rPr>
        <w:t xml:space="preserve"> на 20</w:t>
      </w:r>
      <w:r w:rsidR="00727A22">
        <w:rPr>
          <w:b/>
          <w:caps/>
          <w:color w:val="000000"/>
          <w:sz w:val="48"/>
          <w:szCs w:val="48"/>
          <w:lang w:val="uk-UA"/>
        </w:rPr>
        <w:t>21</w:t>
      </w:r>
      <w:r>
        <w:rPr>
          <w:b/>
          <w:caps/>
          <w:color w:val="000000"/>
          <w:sz w:val="48"/>
          <w:szCs w:val="48"/>
          <w:lang w:val="uk-UA"/>
        </w:rPr>
        <w:t>–202</w:t>
      </w:r>
      <w:r w:rsidR="00CA1B07">
        <w:rPr>
          <w:b/>
          <w:caps/>
          <w:color w:val="000000"/>
          <w:sz w:val="48"/>
          <w:szCs w:val="48"/>
          <w:lang w:val="uk-UA"/>
        </w:rPr>
        <w:t>3</w:t>
      </w:r>
      <w:r w:rsidR="0092499B">
        <w:rPr>
          <w:b/>
          <w:caps/>
          <w:color w:val="000000"/>
          <w:sz w:val="48"/>
          <w:szCs w:val="48"/>
          <w:lang w:val="uk-UA"/>
        </w:rPr>
        <w:t xml:space="preserve"> </w:t>
      </w:r>
      <w:r w:rsidR="00C12ADD">
        <w:rPr>
          <w:b/>
          <w:color w:val="000000"/>
          <w:sz w:val="48"/>
          <w:szCs w:val="48"/>
          <w:lang w:val="uk-UA"/>
        </w:rPr>
        <w:t>роки</w:t>
      </w:r>
    </w:p>
    <w:p w:rsidR="002E0095" w:rsidRDefault="002E0095" w:rsidP="002E0095">
      <w:pPr>
        <w:jc w:val="right"/>
        <w:rPr>
          <w:color w:val="000000"/>
        </w:rPr>
      </w:pPr>
    </w:p>
    <w:p w:rsidR="00DF08A5" w:rsidRDefault="00DF08A5" w:rsidP="000D6ACE">
      <w:pPr>
        <w:spacing w:after="160" w:line="256" w:lineRule="auto"/>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ED6ED6" w:rsidRDefault="00ED6ED6" w:rsidP="002E0095">
      <w:pPr>
        <w:spacing w:after="160" w:line="256" w:lineRule="auto"/>
        <w:jc w:val="center"/>
        <w:rPr>
          <w:b/>
          <w:caps/>
          <w:color w:val="000000"/>
          <w:sz w:val="28"/>
          <w:szCs w:val="28"/>
          <w:lang w:val="uk-UA"/>
        </w:rPr>
      </w:pPr>
    </w:p>
    <w:p w:rsidR="00ED6ED6" w:rsidRDefault="00ED6ED6" w:rsidP="002E0095">
      <w:pPr>
        <w:spacing w:after="160" w:line="256" w:lineRule="auto"/>
        <w:jc w:val="center"/>
        <w:rPr>
          <w:b/>
          <w:caps/>
          <w:color w:val="000000"/>
          <w:sz w:val="28"/>
          <w:szCs w:val="28"/>
          <w:lang w:val="uk-UA"/>
        </w:rPr>
      </w:pPr>
    </w:p>
    <w:p w:rsidR="00ED6ED6" w:rsidRDefault="00ED6ED6" w:rsidP="002E0095">
      <w:pPr>
        <w:spacing w:after="160" w:line="256" w:lineRule="auto"/>
        <w:jc w:val="center"/>
        <w:rPr>
          <w:b/>
          <w:caps/>
          <w:color w:val="000000"/>
          <w:sz w:val="28"/>
          <w:szCs w:val="28"/>
          <w:lang w:val="uk-UA"/>
        </w:rPr>
      </w:pPr>
    </w:p>
    <w:p w:rsidR="00ED6ED6" w:rsidRDefault="00ED6ED6" w:rsidP="002E0095">
      <w:pPr>
        <w:spacing w:after="160" w:line="256" w:lineRule="auto"/>
        <w:jc w:val="center"/>
        <w:rPr>
          <w:b/>
          <w:caps/>
          <w:color w:val="000000"/>
          <w:sz w:val="28"/>
          <w:szCs w:val="28"/>
          <w:lang w:val="uk-UA"/>
        </w:rPr>
      </w:pPr>
    </w:p>
    <w:p w:rsidR="00DF08A5" w:rsidRPr="00E9187D" w:rsidRDefault="00DF08A5" w:rsidP="00DF08A5">
      <w:pPr>
        <w:pStyle w:val="36"/>
        <w:keepNext/>
        <w:keepLines/>
        <w:shd w:val="clear" w:color="auto" w:fill="auto"/>
        <w:spacing w:after="568" w:line="280" w:lineRule="exact"/>
        <w:ind w:right="280"/>
        <w:jc w:val="center"/>
        <w:rPr>
          <w:rFonts w:ascii="Times New Roman" w:hAnsi="Times New Roman" w:cs="Times New Roman"/>
          <w:sz w:val="28"/>
          <w:szCs w:val="28"/>
        </w:rPr>
      </w:pPr>
      <w:bookmarkStart w:id="0" w:name="bookmark5"/>
      <w:r w:rsidRPr="00E9187D">
        <w:rPr>
          <w:rFonts w:ascii="Times New Roman" w:hAnsi="Times New Roman" w:cs="Times New Roman"/>
          <w:sz w:val="28"/>
          <w:szCs w:val="28"/>
        </w:rPr>
        <w:lastRenderedPageBreak/>
        <w:t>ЗМІСТ</w:t>
      </w:r>
      <w:bookmarkEnd w:id="0"/>
    </w:p>
    <w:p w:rsidR="004908C9" w:rsidRDefault="004908C9" w:rsidP="00DF08A5">
      <w:pPr>
        <w:pStyle w:val="2c"/>
        <w:shd w:val="clear" w:color="auto" w:fill="auto"/>
        <w:tabs>
          <w:tab w:val="left" w:pos="851"/>
          <w:tab w:val="right" w:pos="9062"/>
        </w:tabs>
        <w:ind w:left="420"/>
        <w:jc w:val="left"/>
        <w:rPr>
          <w:lang w:val="uk-UA"/>
        </w:rPr>
      </w:pPr>
    </w:p>
    <w:tbl>
      <w:tblPr>
        <w:tblStyle w:val="aff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938"/>
        <w:gridCol w:w="993"/>
      </w:tblGrid>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A51FD7">
            <w:pPr>
              <w:pStyle w:val="2c"/>
              <w:tabs>
                <w:tab w:val="left" w:pos="851"/>
                <w:tab w:val="right" w:pos="9062"/>
              </w:tabs>
              <w:spacing w:line="300" w:lineRule="auto"/>
              <w:ind w:left="34" w:hanging="34"/>
              <w:rPr>
                <w:b w:val="0"/>
              </w:rPr>
            </w:pPr>
            <w:r w:rsidRPr="008D5284">
              <w:rPr>
                <w:b w:val="0"/>
              </w:rPr>
              <w:t>Часові рамки та засоби реалізації</w:t>
            </w:r>
          </w:p>
        </w:tc>
        <w:tc>
          <w:tcPr>
            <w:tcW w:w="993" w:type="dxa"/>
          </w:tcPr>
          <w:p w:rsidR="00D2506A" w:rsidRPr="00BA77D0" w:rsidRDefault="00D2506A" w:rsidP="00A51FD7">
            <w:pPr>
              <w:pStyle w:val="2c"/>
              <w:shd w:val="clear" w:color="auto" w:fill="auto"/>
              <w:tabs>
                <w:tab w:val="left" w:pos="851"/>
                <w:tab w:val="right" w:pos="9062"/>
              </w:tabs>
              <w:spacing w:line="300" w:lineRule="auto"/>
              <w:jc w:val="center"/>
              <w:rPr>
                <w:b w:val="0"/>
              </w:rPr>
            </w:pPr>
            <w:r w:rsidRPr="00BA77D0">
              <w:rPr>
                <w:b w:val="0"/>
              </w:rPr>
              <w:t>3</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7E4BEF" w:rsidP="00CE70FF">
            <w:pPr>
              <w:pStyle w:val="2c"/>
              <w:tabs>
                <w:tab w:val="left" w:pos="851"/>
                <w:tab w:val="right" w:pos="9062"/>
              </w:tabs>
              <w:spacing w:line="300" w:lineRule="auto"/>
              <w:ind w:left="34" w:hanging="34"/>
              <w:rPr>
                <w:b w:val="0"/>
              </w:rPr>
            </w:pPr>
            <w:r>
              <w:rPr>
                <w:b w:val="0"/>
              </w:rPr>
              <w:t>Територія впливу проє</w:t>
            </w:r>
            <w:r w:rsidR="00CE70FF">
              <w:rPr>
                <w:b w:val="0"/>
              </w:rPr>
              <w:t>кт</w:t>
            </w:r>
            <w:r>
              <w:rPr>
                <w:b w:val="0"/>
              </w:rPr>
              <w:t>у Плану і</w:t>
            </w:r>
            <w:r w:rsidR="00D2506A" w:rsidRPr="008D5284">
              <w:rPr>
                <w:b w:val="0"/>
              </w:rPr>
              <w:t>з реалізації Стратегії</w:t>
            </w:r>
          </w:p>
        </w:tc>
        <w:tc>
          <w:tcPr>
            <w:tcW w:w="993" w:type="dxa"/>
          </w:tcPr>
          <w:p w:rsidR="00D2506A" w:rsidRPr="00BA77D0" w:rsidRDefault="00D2506A" w:rsidP="00A51FD7">
            <w:pPr>
              <w:pStyle w:val="2c"/>
              <w:shd w:val="clear" w:color="auto" w:fill="auto"/>
              <w:tabs>
                <w:tab w:val="left" w:pos="851"/>
                <w:tab w:val="right" w:pos="9062"/>
              </w:tabs>
              <w:spacing w:line="300" w:lineRule="auto"/>
              <w:jc w:val="center"/>
              <w:rPr>
                <w:b w:val="0"/>
              </w:rPr>
            </w:pPr>
            <w:r w:rsidRPr="00BA77D0">
              <w:rPr>
                <w:b w:val="0"/>
              </w:rPr>
              <w:t>3</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727A22">
            <w:pPr>
              <w:pStyle w:val="2c"/>
              <w:tabs>
                <w:tab w:val="left" w:pos="851"/>
                <w:tab w:val="right" w:pos="9062"/>
              </w:tabs>
              <w:spacing w:line="300" w:lineRule="auto"/>
              <w:ind w:left="34" w:hanging="34"/>
              <w:rPr>
                <w:b w:val="0"/>
              </w:rPr>
            </w:pPr>
            <w:r w:rsidRPr="008D5284">
              <w:rPr>
                <w:b w:val="0"/>
              </w:rPr>
              <w:t>Орієнтовний фінансовий план на 202</w:t>
            </w:r>
            <w:r w:rsidR="00727A22">
              <w:rPr>
                <w:b w:val="0"/>
              </w:rPr>
              <w:t>1</w:t>
            </w:r>
            <w:r w:rsidRPr="008D5284">
              <w:rPr>
                <w:b w:val="0"/>
              </w:rPr>
              <w:t>–2023 рр.</w:t>
            </w:r>
          </w:p>
        </w:tc>
        <w:tc>
          <w:tcPr>
            <w:tcW w:w="993" w:type="dxa"/>
          </w:tcPr>
          <w:p w:rsidR="00D2506A" w:rsidRPr="00CE70FF" w:rsidRDefault="00C84948" w:rsidP="00A51FD7">
            <w:pPr>
              <w:pStyle w:val="2c"/>
              <w:shd w:val="clear" w:color="auto" w:fill="auto"/>
              <w:tabs>
                <w:tab w:val="left" w:pos="851"/>
                <w:tab w:val="right" w:pos="9062"/>
              </w:tabs>
              <w:spacing w:line="300" w:lineRule="auto"/>
              <w:jc w:val="center"/>
              <w:rPr>
                <w:b w:val="0"/>
              </w:rPr>
            </w:pPr>
            <w:r w:rsidRPr="00CE70FF">
              <w:rPr>
                <w:b w:val="0"/>
              </w:rPr>
              <w:t>5</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A51FD7">
            <w:pPr>
              <w:pStyle w:val="2c"/>
              <w:tabs>
                <w:tab w:val="left" w:pos="851"/>
                <w:tab w:val="right" w:pos="9062"/>
              </w:tabs>
              <w:spacing w:line="300" w:lineRule="auto"/>
              <w:ind w:left="34" w:hanging="34"/>
              <w:rPr>
                <w:b w:val="0"/>
              </w:rPr>
            </w:pPr>
            <w:r w:rsidRPr="008D5284">
              <w:rPr>
                <w:b w:val="0"/>
              </w:rPr>
              <w:t>Джерела фінансування реалізації завдань.</w:t>
            </w:r>
          </w:p>
        </w:tc>
        <w:tc>
          <w:tcPr>
            <w:tcW w:w="993" w:type="dxa"/>
          </w:tcPr>
          <w:p w:rsidR="00D2506A" w:rsidRPr="00CE70FF" w:rsidRDefault="00C84948" w:rsidP="00A51FD7">
            <w:pPr>
              <w:pStyle w:val="2c"/>
              <w:shd w:val="clear" w:color="auto" w:fill="auto"/>
              <w:tabs>
                <w:tab w:val="left" w:pos="851"/>
                <w:tab w:val="right" w:pos="9062"/>
              </w:tabs>
              <w:spacing w:line="300" w:lineRule="auto"/>
              <w:jc w:val="center"/>
              <w:rPr>
                <w:b w:val="0"/>
              </w:rPr>
            </w:pPr>
            <w:r w:rsidRPr="00CE70FF">
              <w:rPr>
                <w:b w:val="0"/>
              </w:rPr>
              <w:t>10</w:t>
            </w:r>
          </w:p>
        </w:tc>
      </w:tr>
      <w:tr w:rsidR="00D2506A" w:rsidTr="00A51FD7">
        <w:tc>
          <w:tcPr>
            <w:tcW w:w="567" w:type="dxa"/>
          </w:tcPr>
          <w:p w:rsidR="00D2506A" w:rsidRDefault="00D2506A" w:rsidP="00D2506A">
            <w:pPr>
              <w:pStyle w:val="2c"/>
              <w:numPr>
                <w:ilvl w:val="0"/>
                <w:numId w:val="33"/>
              </w:numPr>
              <w:shd w:val="clear" w:color="auto" w:fill="auto"/>
              <w:tabs>
                <w:tab w:val="left" w:pos="851"/>
                <w:tab w:val="right" w:pos="9062"/>
              </w:tabs>
              <w:spacing w:line="300" w:lineRule="auto"/>
              <w:jc w:val="left"/>
            </w:pPr>
          </w:p>
        </w:tc>
        <w:tc>
          <w:tcPr>
            <w:tcW w:w="7938" w:type="dxa"/>
          </w:tcPr>
          <w:p w:rsidR="00D2506A" w:rsidRPr="008D5284" w:rsidRDefault="00D2506A" w:rsidP="00A51FD7">
            <w:pPr>
              <w:pStyle w:val="2c"/>
              <w:tabs>
                <w:tab w:val="left" w:pos="851"/>
                <w:tab w:val="right" w:pos="9062"/>
              </w:tabs>
              <w:spacing w:line="300" w:lineRule="auto"/>
              <w:ind w:left="34" w:hanging="34"/>
              <w:rPr>
                <w:b w:val="0"/>
              </w:rPr>
            </w:pPr>
            <w:r w:rsidRPr="008D5284">
              <w:rPr>
                <w:b w:val="0"/>
              </w:rPr>
              <w:t>Каталог технічних завдань та про</w:t>
            </w:r>
            <w:r w:rsidR="00727A22">
              <w:rPr>
                <w:b w:val="0"/>
              </w:rPr>
              <w:t>єктів місцевого розвитку на 2021</w:t>
            </w:r>
            <w:r w:rsidRPr="008D5284">
              <w:rPr>
                <w:b w:val="0"/>
              </w:rPr>
              <w:t>–2023 рр.</w:t>
            </w:r>
          </w:p>
        </w:tc>
        <w:tc>
          <w:tcPr>
            <w:tcW w:w="993" w:type="dxa"/>
          </w:tcPr>
          <w:p w:rsidR="00C84948" w:rsidRPr="00CE70FF" w:rsidRDefault="00C84948" w:rsidP="00A51FD7">
            <w:pPr>
              <w:pStyle w:val="2c"/>
              <w:shd w:val="clear" w:color="auto" w:fill="auto"/>
              <w:tabs>
                <w:tab w:val="left" w:pos="851"/>
                <w:tab w:val="right" w:pos="9062"/>
              </w:tabs>
              <w:spacing w:line="300" w:lineRule="auto"/>
              <w:jc w:val="center"/>
              <w:rPr>
                <w:b w:val="0"/>
              </w:rPr>
            </w:pPr>
          </w:p>
          <w:p w:rsidR="00D2506A" w:rsidRPr="00CE70FF" w:rsidRDefault="00C84948" w:rsidP="00A51FD7">
            <w:pPr>
              <w:pStyle w:val="2c"/>
              <w:shd w:val="clear" w:color="auto" w:fill="auto"/>
              <w:tabs>
                <w:tab w:val="left" w:pos="851"/>
                <w:tab w:val="right" w:pos="9062"/>
              </w:tabs>
              <w:spacing w:line="300" w:lineRule="auto"/>
              <w:jc w:val="center"/>
              <w:rPr>
                <w:b w:val="0"/>
              </w:rPr>
            </w:pPr>
            <w:r w:rsidRPr="00CE70FF">
              <w:rPr>
                <w:b w:val="0"/>
              </w:rPr>
              <w:t>1</w:t>
            </w:r>
            <w:r w:rsidR="00CE70FF" w:rsidRPr="00CE70FF">
              <w:rPr>
                <w:b w:val="0"/>
              </w:rPr>
              <w:t>3</w:t>
            </w:r>
          </w:p>
        </w:tc>
      </w:tr>
    </w:tbl>
    <w:p w:rsidR="00DF08A5" w:rsidRPr="00D2506A" w:rsidRDefault="00DF08A5" w:rsidP="00DF08A5">
      <w:pPr>
        <w:pStyle w:val="2"/>
        <w:rPr>
          <w:rFonts w:ascii="Times New Roman" w:hAnsi="Times New Roman"/>
          <w:lang w:val="ru-RU"/>
        </w:rPr>
      </w:pPr>
    </w:p>
    <w:p w:rsidR="002E0095" w:rsidRDefault="002E0095" w:rsidP="00DF08A5">
      <w:pPr>
        <w:spacing w:after="160" w:line="256" w:lineRule="auto"/>
        <w:rPr>
          <w:b/>
          <w:caps/>
          <w:color w:val="000000"/>
          <w:sz w:val="28"/>
          <w:szCs w:val="28"/>
          <w:lang w:val="uk-UA"/>
        </w:rPr>
      </w:pPr>
      <w:r>
        <w:rPr>
          <w:b/>
          <w:caps/>
          <w:color w:val="000000"/>
          <w:sz w:val="28"/>
          <w:szCs w:val="28"/>
        </w:rPr>
        <w:br w:type="page"/>
      </w:r>
    </w:p>
    <w:p w:rsidR="002E0095" w:rsidRDefault="002E0095" w:rsidP="002E0095">
      <w:pPr>
        <w:pStyle w:val="a5"/>
        <w:numPr>
          <w:ilvl w:val="0"/>
          <w:numId w:val="2"/>
        </w:numPr>
        <w:spacing w:after="200" w:line="276" w:lineRule="auto"/>
        <w:jc w:val="center"/>
        <w:rPr>
          <w:b/>
          <w:color w:val="365F91" w:themeColor="accent1" w:themeShade="BF"/>
          <w:sz w:val="28"/>
          <w:szCs w:val="28"/>
          <w:lang w:val="uk-UA"/>
        </w:rPr>
      </w:pPr>
      <w:r>
        <w:rPr>
          <w:b/>
          <w:color w:val="365F91" w:themeColor="accent1" w:themeShade="BF"/>
          <w:sz w:val="28"/>
          <w:szCs w:val="28"/>
          <w:lang w:val="uk-UA"/>
        </w:rPr>
        <w:lastRenderedPageBreak/>
        <w:t>Часові рамки та засоби реалізації</w:t>
      </w:r>
    </w:p>
    <w:p w:rsidR="002E0095" w:rsidRDefault="002E0095" w:rsidP="002E0095">
      <w:pPr>
        <w:jc w:val="both"/>
        <w:rPr>
          <w:color w:val="000000"/>
          <w:sz w:val="28"/>
          <w:szCs w:val="28"/>
          <w:lang w:val="uk-UA"/>
        </w:rPr>
      </w:pPr>
      <w:r>
        <w:rPr>
          <w:color w:val="000000"/>
          <w:sz w:val="28"/>
          <w:szCs w:val="28"/>
          <w:lang w:val="uk-UA"/>
        </w:rPr>
        <w:tab/>
        <w:t>В основі Плану із реалізації Стратегії – про</w:t>
      </w:r>
      <w:r w:rsidR="0084101B">
        <w:rPr>
          <w:color w:val="000000"/>
          <w:sz w:val="28"/>
          <w:szCs w:val="28"/>
          <w:lang w:val="uk-UA"/>
        </w:rPr>
        <w:t>є</w:t>
      </w:r>
      <w:r>
        <w:rPr>
          <w:color w:val="000000"/>
          <w:sz w:val="28"/>
          <w:szCs w:val="28"/>
          <w:lang w:val="uk-UA"/>
        </w:rPr>
        <w:t xml:space="preserve">ктні ідеї, що були запропоновані мешканцями </w:t>
      </w:r>
      <w:r w:rsidR="006A0BA5">
        <w:rPr>
          <w:color w:val="000000"/>
          <w:sz w:val="28"/>
          <w:szCs w:val="28"/>
          <w:lang w:val="uk-UA"/>
        </w:rPr>
        <w:t>Срібнянської</w:t>
      </w:r>
      <w:r>
        <w:rPr>
          <w:color w:val="000000"/>
          <w:sz w:val="28"/>
          <w:szCs w:val="28"/>
          <w:lang w:val="uk-UA"/>
        </w:rPr>
        <w:t xml:space="preserve"> громади та відібрані робочою групою. </w:t>
      </w:r>
      <w:r>
        <w:rPr>
          <w:color w:val="000000"/>
          <w:sz w:val="28"/>
          <w:szCs w:val="28"/>
        </w:rPr>
        <w:t>При цьому були внесені деякі зміни до запропонованих технічних завдань або ж кілька про</w:t>
      </w:r>
      <w:r w:rsidR="0084101B">
        <w:rPr>
          <w:color w:val="000000"/>
          <w:sz w:val="28"/>
          <w:szCs w:val="28"/>
          <w:lang w:val="uk-UA"/>
        </w:rPr>
        <w:t>є</w:t>
      </w:r>
      <w:r>
        <w:rPr>
          <w:color w:val="000000"/>
          <w:sz w:val="28"/>
          <w:szCs w:val="28"/>
        </w:rPr>
        <w:t>ктних ідей узагальнено через їхню однотипність. Ще кілька про</w:t>
      </w:r>
      <w:r w:rsidR="0084101B">
        <w:rPr>
          <w:color w:val="000000"/>
          <w:sz w:val="28"/>
          <w:szCs w:val="28"/>
          <w:lang w:val="uk-UA"/>
        </w:rPr>
        <w:t>є</w:t>
      </w:r>
      <w:r>
        <w:rPr>
          <w:color w:val="000000"/>
          <w:sz w:val="28"/>
          <w:szCs w:val="28"/>
        </w:rPr>
        <w:t xml:space="preserve">ктних ідей було відкладено для наступного плану із реалізації </w:t>
      </w:r>
      <w:r w:rsidR="0084101B">
        <w:rPr>
          <w:color w:val="000000"/>
          <w:sz w:val="28"/>
          <w:szCs w:val="28"/>
          <w:lang w:val="uk-UA"/>
        </w:rPr>
        <w:t>С</w:t>
      </w:r>
      <w:r>
        <w:rPr>
          <w:color w:val="000000"/>
          <w:sz w:val="28"/>
          <w:szCs w:val="28"/>
        </w:rPr>
        <w:t xml:space="preserve">тратегії. </w:t>
      </w:r>
    </w:p>
    <w:p w:rsidR="002E0095" w:rsidRPr="005D5833" w:rsidRDefault="0084101B" w:rsidP="002E0095">
      <w:pPr>
        <w:ind w:firstLine="624"/>
        <w:jc w:val="both"/>
        <w:rPr>
          <w:sz w:val="28"/>
          <w:szCs w:val="28"/>
        </w:rPr>
      </w:pPr>
      <w:r w:rsidRPr="005D5833">
        <w:rPr>
          <w:sz w:val="28"/>
          <w:szCs w:val="28"/>
          <w:lang w:val="uk-UA"/>
        </w:rPr>
        <w:t>У</w:t>
      </w:r>
      <w:r w:rsidR="002E0095" w:rsidRPr="005D5833">
        <w:rPr>
          <w:sz w:val="28"/>
          <w:szCs w:val="28"/>
        </w:rPr>
        <w:t>сього в переліку</w:t>
      </w:r>
      <w:r w:rsidR="004908C9" w:rsidRPr="005D5833">
        <w:rPr>
          <w:sz w:val="28"/>
          <w:szCs w:val="28"/>
          <w:lang w:val="uk-UA"/>
        </w:rPr>
        <w:t xml:space="preserve"> </w:t>
      </w:r>
      <w:r w:rsidR="003C5436" w:rsidRPr="001E7E2A">
        <w:rPr>
          <w:sz w:val="28"/>
          <w:szCs w:val="28"/>
          <w:lang w:val="uk-UA"/>
        </w:rPr>
        <w:t>4</w:t>
      </w:r>
      <w:r w:rsidR="001E7E2A" w:rsidRPr="001E7E2A">
        <w:rPr>
          <w:sz w:val="28"/>
          <w:szCs w:val="28"/>
          <w:lang w:val="uk-UA"/>
        </w:rPr>
        <w:t>6</w:t>
      </w:r>
      <w:r w:rsidR="003C5436" w:rsidRPr="005D5833">
        <w:rPr>
          <w:sz w:val="28"/>
          <w:szCs w:val="28"/>
          <w:lang w:val="uk-UA"/>
        </w:rPr>
        <w:t xml:space="preserve"> </w:t>
      </w:r>
      <w:r w:rsidR="003C5436" w:rsidRPr="005D5833">
        <w:rPr>
          <w:sz w:val="28"/>
          <w:szCs w:val="28"/>
        </w:rPr>
        <w:t>технічн</w:t>
      </w:r>
      <w:r w:rsidR="003B3DF3" w:rsidRPr="005D5833">
        <w:rPr>
          <w:sz w:val="28"/>
          <w:szCs w:val="28"/>
          <w:lang w:val="uk-UA"/>
        </w:rPr>
        <w:t>их</w:t>
      </w:r>
      <w:r w:rsidR="003B3DF3" w:rsidRPr="005D5833">
        <w:rPr>
          <w:sz w:val="28"/>
          <w:szCs w:val="28"/>
        </w:rPr>
        <w:t xml:space="preserve"> завдан</w:t>
      </w:r>
      <w:r w:rsidR="003B3DF3" w:rsidRPr="005D5833">
        <w:rPr>
          <w:sz w:val="28"/>
          <w:szCs w:val="28"/>
          <w:lang w:val="uk-UA"/>
        </w:rPr>
        <w:t>ь</w:t>
      </w:r>
      <w:r w:rsidR="002E0095" w:rsidRPr="005D5833">
        <w:rPr>
          <w:sz w:val="28"/>
          <w:szCs w:val="28"/>
        </w:rPr>
        <w:t xml:space="preserve"> на про</w:t>
      </w:r>
      <w:r w:rsidRPr="005D5833">
        <w:rPr>
          <w:sz w:val="28"/>
          <w:szCs w:val="28"/>
          <w:lang w:val="uk-UA"/>
        </w:rPr>
        <w:t>є</w:t>
      </w:r>
      <w:r w:rsidR="002E0095" w:rsidRPr="005D5833">
        <w:rPr>
          <w:sz w:val="28"/>
          <w:szCs w:val="28"/>
        </w:rPr>
        <w:t xml:space="preserve">кти місцевого та регіонального розвитку. </w:t>
      </w:r>
      <w:r w:rsidRPr="005D5833">
        <w:rPr>
          <w:sz w:val="28"/>
          <w:szCs w:val="28"/>
          <w:lang w:val="uk-UA"/>
        </w:rPr>
        <w:t>У</w:t>
      </w:r>
      <w:r w:rsidR="002E0095" w:rsidRPr="005D5833">
        <w:rPr>
          <w:sz w:val="28"/>
          <w:szCs w:val="28"/>
        </w:rPr>
        <w:t>сі вони розраховані на період 20</w:t>
      </w:r>
      <w:r w:rsidR="00CA1B07" w:rsidRPr="005D5833">
        <w:rPr>
          <w:sz w:val="28"/>
          <w:szCs w:val="28"/>
          <w:lang w:val="uk-UA"/>
        </w:rPr>
        <w:t>2</w:t>
      </w:r>
      <w:r w:rsidR="002D372F" w:rsidRPr="005D5833">
        <w:rPr>
          <w:sz w:val="28"/>
          <w:szCs w:val="28"/>
          <w:lang w:val="uk-UA"/>
        </w:rPr>
        <w:t>1</w:t>
      </w:r>
      <w:r w:rsidR="002E0095" w:rsidRPr="005D5833">
        <w:rPr>
          <w:sz w:val="28"/>
          <w:szCs w:val="28"/>
        </w:rPr>
        <w:t>–202</w:t>
      </w:r>
      <w:r w:rsidR="00CA1B07" w:rsidRPr="005D5833">
        <w:rPr>
          <w:sz w:val="28"/>
          <w:szCs w:val="28"/>
          <w:lang w:val="uk-UA"/>
        </w:rPr>
        <w:t>3</w:t>
      </w:r>
      <w:r w:rsidR="004908C9" w:rsidRPr="005D5833">
        <w:rPr>
          <w:sz w:val="28"/>
          <w:szCs w:val="28"/>
          <w:lang w:val="uk-UA"/>
        </w:rPr>
        <w:t> </w:t>
      </w:r>
      <w:r w:rsidR="002E0095" w:rsidRPr="005D5833">
        <w:rPr>
          <w:sz w:val="28"/>
          <w:szCs w:val="28"/>
        </w:rPr>
        <w:t xml:space="preserve">рр. </w:t>
      </w:r>
      <w:r w:rsidRPr="005D5833">
        <w:rPr>
          <w:sz w:val="28"/>
          <w:szCs w:val="28"/>
          <w:lang w:val="uk-UA"/>
        </w:rPr>
        <w:t>У</w:t>
      </w:r>
      <w:r w:rsidR="002E0095" w:rsidRPr="005D5833">
        <w:rPr>
          <w:sz w:val="28"/>
          <w:szCs w:val="28"/>
        </w:rPr>
        <w:t>провадження про</w:t>
      </w:r>
      <w:r w:rsidRPr="005D5833">
        <w:rPr>
          <w:sz w:val="28"/>
          <w:szCs w:val="28"/>
          <w:lang w:val="uk-UA"/>
        </w:rPr>
        <w:t>є</w:t>
      </w:r>
      <w:r w:rsidR="002E0095" w:rsidRPr="005D5833">
        <w:rPr>
          <w:sz w:val="28"/>
          <w:szCs w:val="28"/>
        </w:rPr>
        <w:t>ктів можливо через:</w:t>
      </w:r>
    </w:p>
    <w:p w:rsidR="002E0095" w:rsidRPr="006A0BA5" w:rsidRDefault="002E0095" w:rsidP="002E0095">
      <w:pPr>
        <w:pStyle w:val="a5"/>
        <w:numPr>
          <w:ilvl w:val="0"/>
          <w:numId w:val="3"/>
        </w:numPr>
        <w:jc w:val="both"/>
        <w:rPr>
          <w:sz w:val="28"/>
          <w:szCs w:val="28"/>
          <w:lang w:val="uk-UA"/>
        </w:rPr>
      </w:pPr>
      <w:r w:rsidRPr="005D5833">
        <w:rPr>
          <w:sz w:val="28"/>
          <w:szCs w:val="28"/>
          <w:lang w:val="uk-UA"/>
        </w:rPr>
        <w:t>внесення до плану соціально-економічного розвитку</w:t>
      </w:r>
      <w:r w:rsidRPr="006A0BA5">
        <w:rPr>
          <w:color w:val="FF0000"/>
          <w:sz w:val="28"/>
          <w:szCs w:val="28"/>
          <w:lang w:val="uk-UA"/>
        </w:rPr>
        <w:t xml:space="preserve"> </w:t>
      </w:r>
      <w:r w:rsidR="006A0BA5" w:rsidRPr="006A0BA5">
        <w:rPr>
          <w:sz w:val="28"/>
          <w:szCs w:val="28"/>
          <w:lang w:val="uk-UA"/>
        </w:rPr>
        <w:t>Срібнянської</w:t>
      </w:r>
      <w:r w:rsidR="00F06192" w:rsidRPr="006A0BA5">
        <w:rPr>
          <w:sz w:val="28"/>
          <w:szCs w:val="28"/>
          <w:lang w:val="uk-UA"/>
        </w:rPr>
        <w:t xml:space="preserve"> селищної </w:t>
      </w:r>
      <w:r w:rsidRPr="006A0BA5">
        <w:rPr>
          <w:sz w:val="28"/>
          <w:szCs w:val="28"/>
          <w:lang w:val="uk-UA"/>
        </w:rPr>
        <w:t>ради на поточний період;</w:t>
      </w:r>
    </w:p>
    <w:p w:rsidR="002E0095" w:rsidRPr="006A0BA5" w:rsidRDefault="002E0095" w:rsidP="002E0095">
      <w:pPr>
        <w:pStyle w:val="a5"/>
        <w:numPr>
          <w:ilvl w:val="0"/>
          <w:numId w:val="3"/>
        </w:numPr>
        <w:jc w:val="both"/>
        <w:rPr>
          <w:sz w:val="28"/>
          <w:szCs w:val="28"/>
          <w:lang w:val="uk-UA"/>
        </w:rPr>
      </w:pPr>
      <w:r w:rsidRPr="006A0BA5">
        <w:rPr>
          <w:sz w:val="28"/>
          <w:szCs w:val="28"/>
          <w:lang w:val="uk-UA"/>
        </w:rPr>
        <w:t xml:space="preserve">внесення до галузевої програми, що ухвалена сесією </w:t>
      </w:r>
      <w:r w:rsidR="006A0BA5" w:rsidRPr="006A0BA5">
        <w:rPr>
          <w:sz w:val="28"/>
          <w:szCs w:val="28"/>
          <w:lang w:val="uk-UA"/>
        </w:rPr>
        <w:t xml:space="preserve">селищної </w:t>
      </w:r>
      <w:r w:rsidRPr="006A0BA5">
        <w:rPr>
          <w:sz w:val="28"/>
          <w:szCs w:val="28"/>
          <w:lang w:val="uk-UA"/>
        </w:rPr>
        <w:t>ради або ж державної чи обласної – в разі</w:t>
      </w:r>
      <w:r w:rsidR="00227006" w:rsidRPr="006A0BA5">
        <w:rPr>
          <w:sz w:val="28"/>
          <w:szCs w:val="28"/>
          <w:lang w:val="uk-UA"/>
        </w:rPr>
        <w:t xml:space="preserve"> залучення д</w:t>
      </w:r>
      <w:r w:rsidR="00313CDB" w:rsidRPr="006A0BA5">
        <w:rPr>
          <w:sz w:val="28"/>
          <w:szCs w:val="28"/>
          <w:lang w:val="uk-UA"/>
        </w:rPr>
        <w:t xml:space="preserve">о їхнього виконання </w:t>
      </w:r>
      <w:r w:rsidR="006A0BA5" w:rsidRPr="006A0BA5">
        <w:rPr>
          <w:sz w:val="28"/>
          <w:szCs w:val="28"/>
          <w:lang w:val="uk-UA"/>
        </w:rPr>
        <w:t xml:space="preserve">Срібнянської </w:t>
      </w:r>
      <w:r w:rsidR="00CA1B07" w:rsidRPr="006A0BA5">
        <w:rPr>
          <w:sz w:val="28"/>
          <w:szCs w:val="28"/>
          <w:lang w:val="uk-UA"/>
        </w:rPr>
        <w:t xml:space="preserve"> </w:t>
      </w:r>
      <w:r w:rsidRPr="006A0BA5">
        <w:rPr>
          <w:sz w:val="28"/>
          <w:szCs w:val="28"/>
          <w:lang w:val="uk-UA"/>
        </w:rPr>
        <w:t>територіальної громади.</w:t>
      </w:r>
    </w:p>
    <w:p w:rsidR="002E0095" w:rsidRPr="006A0BA5" w:rsidRDefault="002E0095" w:rsidP="002E0095">
      <w:pPr>
        <w:pStyle w:val="a5"/>
        <w:ind w:left="1344"/>
        <w:jc w:val="both"/>
        <w:rPr>
          <w:color w:val="FF0000"/>
          <w:sz w:val="28"/>
          <w:szCs w:val="28"/>
          <w:lang w:val="uk-UA"/>
        </w:rPr>
      </w:pPr>
    </w:p>
    <w:p w:rsidR="002E0095" w:rsidRDefault="002E0095" w:rsidP="002E0095">
      <w:pPr>
        <w:pStyle w:val="a5"/>
        <w:numPr>
          <w:ilvl w:val="0"/>
          <w:numId w:val="2"/>
        </w:numPr>
        <w:jc w:val="center"/>
        <w:rPr>
          <w:b/>
          <w:color w:val="365F91" w:themeColor="accent1" w:themeShade="BF"/>
          <w:sz w:val="28"/>
          <w:szCs w:val="28"/>
          <w:lang w:val="uk-UA"/>
        </w:rPr>
      </w:pPr>
      <w:bookmarkStart w:id="1" w:name="_Toc489300123"/>
      <w:r>
        <w:rPr>
          <w:b/>
          <w:color w:val="365F91" w:themeColor="accent1" w:themeShade="BF"/>
          <w:sz w:val="28"/>
          <w:szCs w:val="28"/>
          <w:lang w:val="uk-UA"/>
        </w:rPr>
        <w:t xml:space="preserve">Територія впливу </w:t>
      </w:r>
      <w:r w:rsidR="00CE70FF">
        <w:rPr>
          <w:b/>
          <w:color w:val="365F91" w:themeColor="accent1" w:themeShade="BF"/>
          <w:sz w:val="28"/>
          <w:szCs w:val="28"/>
          <w:lang w:val="uk-UA"/>
        </w:rPr>
        <w:t>проє</w:t>
      </w:r>
      <w:r w:rsidR="007E4BEF">
        <w:rPr>
          <w:b/>
          <w:color w:val="365F91" w:themeColor="accent1" w:themeShade="BF"/>
          <w:sz w:val="28"/>
          <w:szCs w:val="28"/>
          <w:lang w:val="uk-UA"/>
        </w:rPr>
        <w:t xml:space="preserve">кту </w:t>
      </w:r>
      <w:r>
        <w:rPr>
          <w:b/>
          <w:color w:val="365F91" w:themeColor="accent1" w:themeShade="BF"/>
          <w:sz w:val="28"/>
          <w:szCs w:val="28"/>
          <w:lang w:val="uk-UA"/>
        </w:rPr>
        <w:t>Плану із реалізації Стратегії</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6236"/>
        <w:gridCol w:w="2268"/>
      </w:tblGrid>
      <w:tr w:rsidR="00A51FD7" w:rsidRPr="003513BA" w:rsidTr="00A51FD7">
        <w:tc>
          <w:tcPr>
            <w:tcW w:w="1277" w:type="dxa"/>
            <w:vAlign w:val="center"/>
          </w:tcPr>
          <w:p w:rsidR="00A51FD7" w:rsidRPr="003513BA" w:rsidRDefault="00A51FD7" w:rsidP="009F11E3">
            <w:pPr>
              <w:jc w:val="center"/>
              <w:rPr>
                <w:b/>
                <w:color w:val="000000"/>
                <w:lang w:val="uk-UA" w:eastAsia="en-US"/>
              </w:rPr>
            </w:pPr>
            <w:r w:rsidRPr="003513BA">
              <w:rPr>
                <w:b/>
                <w:color w:val="000000"/>
                <w:lang w:val="uk-UA" w:eastAsia="en-US"/>
              </w:rPr>
              <w:t>Завдання Стратегії</w:t>
            </w:r>
          </w:p>
        </w:tc>
        <w:tc>
          <w:tcPr>
            <w:tcW w:w="6236" w:type="dxa"/>
            <w:vAlign w:val="center"/>
          </w:tcPr>
          <w:p w:rsidR="00A51FD7" w:rsidRPr="003513BA" w:rsidRDefault="00A51FD7" w:rsidP="009F11E3">
            <w:pPr>
              <w:jc w:val="center"/>
              <w:rPr>
                <w:b/>
                <w:color w:val="000000"/>
                <w:lang w:val="uk-UA" w:eastAsia="en-US"/>
              </w:rPr>
            </w:pPr>
            <w:r w:rsidRPr="003513BA">
              <w:rPr>
                <w:b/>
                <w:color w:val="000000"/>
                <w:lang w:val="uk-UA" w:eastAsia="en-US"/>
              </w:rPr>
              <w:t>Назва проекту</w:t>
            </w:r>
          </w:p>
        </w:tc>
        <w:tc>
          <w:tcPr>
            <w:tcW w:w="2268" w:type="dxa"/>
            <w:vAlign w:val="center"/>
          </w:tcPr>
          <w:p w:rsidR="00A51FD7" w:rsidRPr="003513BA" w:rsidRDefault="00A51FD7" w:rsidP="009F11E3">
            <w:pPr>
              <w:jc w:val="center"/>
              <w:rPr>
                <w:b/>
                <w:color w:val="000000"/>
                <w:lang w:eastAsia="en-US"/>
              </w:rPr>
            </w:pPr>
            <w:r w:rsidRPr="003513BA">
              <w:rPr>
                <w:b/>
                <w:color w:val="000000"/>
                <w:lang w:val="uk-UA" w:eastAsia="en-US"/>
              </w:rPr>
              <w:t>Територі</w:t>
            </w:r>
            <w:r w:rsidRPr="003513BA">
              <w:rPr>
                <w:b/>
                <w:color w:val="000000"/>
                <w:lang w:eastAsia="en-US"/>
              </w:rPr>
              <w:t>я впливу</w:t>
            </w:r>
          </w:p>
        </w:tc>
      </w:tr>
      <w:tr w:rsidR="006A0BA5" w:rsidRPr="003513BA" w:rsidTr="00A51FD7">
        <w:trPr>
          <w:trHeight w:val="290"/>
        </w:trPr>
        <w:tc>
          <w:tcPr>
            <w:tcW w:w="1277" w:type="dxa"/>
            <w:tcBorders>
              <w:top w:val="single" w:sz="4" w:space="0" w:color="auto"/>
            </w:tcBorders>
          </w:tcPr>
          <w:p w:rsidR="00A51FD7" w:rsidRPr="003513BA" w:rsidRDefault="00A51FD7" w:rsidP="009F11E3">
            <w:pPr>
              <w:rPr>
                <w:highlight w:val="yellow"/>
                <w:lang w:val="uk-UA" w:eastAsia="en-US"/>
              </w:rPr>
            </w:pPr>
            <w:r w:rsidRPr="003513BA">
              <w:rPr>
                <w:lang w:val="uk-UA" w:eastAsia="en-US"/>
              </w:rPr>
              <w:t>1.1.1.</w:t>
            </w:r>
          </w:p>
        </w:tc>
        <w:tc>
          <w:tcPr>
            <w:tcW w:w="6236" w:type="dxa"/>
            <w:tcBorders>
              <w:top w:val="single" w:sz="4" w:space="0" w:color="auto"/>
            </w:tcBorders>
          </w:tcPr>
          <w:p w:rsidR="00A51FD7" w:rsidRPr="003513BA" w:rsidRDefault="00EC79F7" w:rsidP="009F11E3">
            <w:pPr>
              <w:rPr>
                <w:color w:val="FF0000"/>
                <w:lang w:val="uk-UA" w:eastAsia="it-IT"/>
              </w:rPr>
            </w:pPr>
            <w:r w:rsidRPr="003513BA">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  в  Срібнянській ЗОШ I-III ступенів</w:t>
            </w:r>
          </w:p>
        </w:tc>
        <w:tc>
          <w:tcPr>
            <w:tcW w:w="2268" w:type="dxa"/>
            <w:tcBorders>
              <w:top w:val="single" w:sz="4" w:space="0" w:color="auto"/>
            </w:tcBorders>
          </w:tcPr>
          <w:p w:rsidR="00A51FD7" w:rsidRPr="003513BA" w:rsidRDefault="0059455D" w:rsidP="009F11E3">
            <w:pPr>
              <w:rPr>
                <w:lang w:val="uk-UA" w:eastAsia="en-US"/>
              </w:rPr>
            </w:pPr>
            <w:r w:rsidRPr="003513BA">
              <w:rPr>
                <w:lang w:val="uk-UA" w:eastAsia="en-US"/>
              </w:rPr>
              <w:t>Срібнянська ТГ</w:t>
            </w:r>
          </w:p>
        </w:tc>
      </w:tr>
      <w:tr w:rsidR="000C2833" w:rsidRPr="003513BA" w:rsidTr="009422DC">
        <w:trPr>
          <w:trHeight w:val="290"/>
        </w:trPr>
        <w:tc>
          <w:tcPr>
            <w:tcW w:w="1277" w:type="dxa"/>
            <w:tcBorders>
              <w:top w:val="single" w:sz="4" w:space="0" w:color="auto"/>
            </w:tcBorders>
          </w:tcPr>
          <w:p w:rsidR="000C2833" w:rsidRPr="003513BA" w:rsidRDefault="000C2833" w:rsidP="009F11E3">
            <w:pPr>
              <w:rPr>
                <w:highlight w:val="yellow"/>
                <w:lang w:val="uk-UA" w:eastAsia="en-US"/>
              </w:rPr>
            </w:pPr>
            <w:r w:rsidRPr="003513BA">
              <w:rPr>
                <w:lang w:val="uk-UA" w:eastAsia="en-US"/>
              </w:rPr>
              <w:t>1.1.1.</w:t>
            </w:r>
          </w:p>
        </w:tc>
        <w:tc>
          <w:tcPr>
            <w:tcW w:w="6236" w:type="dxa"/>
            <w:tcBorders>
              <w:top w:val="single" w:sz="4" w:space="0" w:color="auto"/>
            </w:tcBorders>
          </w:tcPr>
          <w:p w:rsidR="000C2833" w:rsidRPr="003513BA" w:rsidRDefault="00EC79F7" w:rsidP="009F11E3">
            <w:pPr>
              <w:rPr>
                <w:color w:val="FF0000"/>
                <w:lang w:val="uk-UA" w:eastAsia="it-IT"/>
              </w:rPr>
            </w:pPr>
            <w:r w:rsidRPr="003513BA">
              <w:t>Капітальний ремонт кухні Срібнянської ЗОШ I-III ступенів</w:t>
            </w:r>
          </w:p>
        </w:tc>
        <w:tc>
          <w:tcPr>
            <w:tcW w:w="2268" w:type="dxa"/>
            <w:tcBorders>
              <w:top w:val="single" w:sz="4" w:space="0" w:color="auto"/>
            </w:tcBorders>
          </w:tcPr>
          <w:p w:rsidR="000C2833" w:rsidRPr="003513BA" w:rsidRDefault="000C2833">
            <w:r w:rsidRPr="003513BA">
              <w:rPr>
                <w:lang w:val="uk-UA" w:eastAsia="en-US"/>
              </w:rPr>
              <w:t>Срібнянська ТГ</w:t>
            </w:r>
          </w:p>
        </w:tc>
      </w:tr>
      <w:tr w:rsidR="00EC79F7" w:rsidRPr="003513BA" w:rsidTr="009422DC">
        <w:trPr>
          <w:trHeight w:val="290"/>
        </w:trPr>
        <w:tc>
          <w:tcPr>
            <w:tcW w:w="1277" w:type="dxa"/>
            <w:tcBorders>
              <w:top w:val="single" w:sz="4" w:space="0" w:color="auto"/>
            </w:tcBorders>
          </w:tcPr>
          <w:p w:rsidR="00EC79F7" w:rsidRPr="003513BA" w:rsidRDefault="00EC79F7" w:rsidP="009F11E3">
            <w:pPr>
              <w:rPr>
                <w:highlight w:val="yellow"/>
                <w:lang w:val="uk-UA" w:eastAsia="en-US"/>
              </w:rPr>
            </w:pPr>
            <w:r w:rsidRPr="003513BA">
              <w:rPr>
                <w:lang w:val="uk-UA" w:eastAsia="en-US"/>
              </w:rPr>
              <w:t>1.1.2.</w:t>
            </w:r>
          </w:p>
        </w:tc>
        <w:tc>
          <w:tcPr>
            <w:tcW w:w="6236" w:type="dxa"/>
            <w:tcBorders>
              <w:top w:val="single" w:sz="4" w:space="0" w:color="auto"/>
            </w:tcBorders>
          </w:tcPr>
          <w:p w:rsidR="00EC79F7" w:rsidRPr="003513BA" w:rsidRDefault="00EC79F7" w:rsidP="008174DE">
            <w:pPr>
              <w:pStyle w:val="Default"/>
            </w:pPr>
            <w:r w:rsidRPr="003513BA">
              <w:rPr>
                <w:shd w:val="clear" w:color="auto" w:fill="FFFFFF"/>
              </w:rPr>
              <w:t>Капітальний ремонт (термомодернізація) будівлі Срібнянського закладу дошкільної освіти «Сонечко» Срібнянської селищної ради Чернігівської області</w:t>
            </w:r>
          </w:p>
        </w:tc>
        <w:tc>
          <w:tcPr>
            <w:tcW w:w="2268" w:type="dxa"/>
            <w:tcBorders>
              <w:top w:val="single" w:sz="4" w:space="0" w:color="auto"/>
            </w:tcBorders>
          </w:tcPr>
          <w:p w:rsidR="00EC79F7" w:rsidRPr="003513BA" w:rsidRDefault="00EC79F7">
            <w:r w:rsidRPr="003513BA">
              <w:rPr>
                <w:lang w:val="uk-UA" w:eastAsia="en-US"/>
              </w:rPr>
              <w:t>Срібнянська ТГ</w:t>
            </w:r>
          </w:p>
        </w:tc>
      </w:tr>
      <w:tr w:rsidR="00EC79F7" w:rsidRPr="003513BA" w:rsidTr="00A51FD7">
        <w:tc>
          <w:tcPr>
            <w:tcW w:w="1277" w:type="dxa"/>
          </w:tcPr>
          <w:p w:rsidR="00EC79F7" w:rsidRPr="003513BA" w:rsidRDefault="00EC79F7" w:rsidP="000C2833">
            <w:pPr>
              <w:rPr>
                <w:lang w:val="uk-UA" w:eastAsia="en-US"/>
              </w:rPr>
            </w:pPr>
            <w:r w:rsidRPr="003513BA">
              <w:rPr>
                <w:lang w:val="uk-UA" w:eastAsia="en-US"/>
              </w:rPr>
              <w:t>1.1.2</w:t>
            </w:r>
            <w:r w:rsidR="003513BA">
              <w:rPr>
                <w:lang w:val="uk-UA" w:eastAsia="en-US"/>
              </w:rPr>
              <w:t>.</w:t>
            </w:r>
          </w:p>
        </w:tc>
        <w:tc>
          <w:tcPr>
            <w:tcW w:w="6236" w:type="dxa"/>
          </w:tcPr>
          <w:p w:rsidR="00EC79F7" w:rsidRPr="003513BA" w:rsidRDefault="00EC79F7" w:rsidP="008174DE">
            <w:r w:rsidRPr="003513BA">
              <w:rPr>
                <w:shd w:val="clear" w:color="auto" w:fill="FFFFFF"/>
                <w:lang w:val="uk-UA"/>
              </w:rPr>
              <w:t>Створення Центру позашкільної освіти на базі Будинку дитячої та юнацької творчості</w:t>
            </w:r>
          </w:p>
        </w:tc>
        <w:tc>
          <w:tcPr>
            <w:tcW w:w="2268" w:type="dxa"/>
          </w:tcPr>
          <w:p w:rsidR="00EC79F7" w:rsidRPr="003513BA" w:rsidRDefault="00EC79F7">
            <w:r w:rsidRPr="003513BA">
              <w:rPr>
                <w:lang w:val="uk-UA" w:eastAsia="en-US"/>
              </w:rPr>
              <w:t>Срібнянська ТГ</w:t>
            </w:r>
          </w:p>
        </w:tc>
      </w:tr>
      <w:tr w:rsidR="00EC79F7" w:rsidRPr="003513BA" w:rsidTr="00A51FD7">
        <w:tc>
          <w:tcPr>
            <w:tcW w:w="1277" w:type="dxa"/>
          </w:tcPr>
          <w:p w:rsidR="00EC79F7" w:rsidRPr="003513BA" w:rsidRDefault="00EC79F7" w:rsidP="009F11E3">
            <w:pPr>
              <w:rPr>
                <w:lang w:val="uk-UA" w:eastAsia="en-US"/>
              </w:rPr>
            </w:pPr>
            <w:r w:rsidRPr="003513BA">
              <w:rPr>
                <w:lang w:val="uk-UA" w:eastAsia="en-US"/>
              </w:rPr>
              <w:t>1.2.1.</w:t>
            </w:r>
          </w:p>
        </w:tc>
        <w:tc>
          <w:tcPr>
            <w:tcW w:w="6236" w:type="dxa"/>
          </w:tcPr>
          <w:p w:rsidR="00EC79F7" w:rsidRPr="003513BA" w:rsidRDefault="00EC79F7" w:rsidP="00F52C96">
            <w:pPr>
              <w:pStyle w:val="Default"/>
              <w:rPr>
                <w:color w:val="FF0000"/>
                <w:lang w:eastAsia="it-IT"/>
              </w:rPr>
            </w:pPr>
            <w:r w:rsidRPr="003513BA">
              <w:t xml:space="preserve">Капітальний ремонт системи електропостачання з встановлення автономного джерела живлення для потреб закладу Комунальне некомерційне підприємство "Срібнянська центральна лікарня" </w:t>
            </w:r>
          </w:p>
        </w:tc>
        <w:tc>
          <w:tcPr>
            <w:tcW w:w="2268" w:type="dxa"/>
          </w:tcPr>
          <w:p w:rsidR="00EC79F7" w:rsidRPr="003513BA" w:rsidRDefault="00EC79F7">
            <w:r w:rsidRPr="003513BA">
              <w:rPr>
                <w:lang w:val="uk-UA" w:eastAsia="en-US"/>
              </w:rPr>
              <w:t>Срібнянська ТГ</w:t>
            </w:r>
          </w:p>
        </w:tc>
      </w:tr>
      <w:tr w:rsidR="00EC79F7" w:rsidRPr="003513BA" w:rsidTr="00A51FD7">
        <w:tc>
          <w:tcPr>
            <w:tcW w:w="1277" w:type="dxa"/>
          </w:tcPr>
          <w:p w:rsidR="00EC79F7" w:rsidRPr="003513BA" w:rsidRDefault="00EC79F7" w:rsidP="009F11E3">
            <w:pPr>
              <w:rPr>
                <w:shd w:val="clear" w:color="auto" w:fill="FFFFFF"/>
                <w:lang w:val="uk-UA" w:eastAsia="en-US"/>
              </w:rPr>
            </w:pPr>
            <w:r w:rsidRPr="003513BA">
              <w:rPr>
                <w:shd w:val="clear" w:color="auto" w:fill="FFFFFF"/>
                <w:lang w:val="uk-UA" w:eastAsia="en-US"/>
              </w:rPr>
              <w:t>1.2.1.</w:t>
            </w:r>
          </w:p>
        </w:tc>
        <w:tc>
          <w:tcPr>
            <w:tcW w:w="6236" w:type="dxa"/>
          </w:tcPr>
          <w:p w:rsidR="00EC79F7" w:rsidRPr="003513BA" w:rsidRDefault="00EC79F7" w:rsidP="008174DE">
            <w:r w:rsidRPr="003513BA">
              <w:rPr>
                <w:lang w:val="uk-UA" w:eastAsia="it-IT"/>
              </w:rPr>
              <w:t>Створення системи домашнього телеконсультування при КНП «Срібнянський ЦПМСД»</w:t>
            </w:r>
          </w:p>
        </w:tc>
        <w:tc>
          <w:tcPr>
            <w:tcW w:w="2268" w:type="dxa"/>
          </w:tcPr>
          <w:p w:rsidR="00EC79F7" w:rsidRPr="003513BA" w:rsidRDefault="00EC79F7">
            <w:r w:rsidRPr="003513BA">
              <w:rPr>
                <w:lang w:val="uk-UA" w:eastAsia="en-US"/>
              </w:rPr>
              <w:t>Срібнянська ТГ</w:t>
            </w:r>
          </w:p>
        </w:tc>
      </w:tr>
      <w:tr w:rsidR="00EC79F7" w:rsidRPr="003513BA" w:rsidTr="009422DC">
        <w:tc>
          <w:tcPr>
            <w:tcW w:w="1277" w:type="dxa"/>
          </w:tcPr>
          <w:p w:rsidR="00EC79F7" w:rsidRPr="003513BA" w:rsidRDefault="00EC79F7" w:rsidP="009F11E3">
            <w:pPr>
              <w:rPr>
                <w:lang w:val="uk-UA" w:eastAsia="en-US"/>
              </w:rPr>
            </w:pPr>
            <w:r w:rsidRPr="003513BA">
              <w:rPr>
                <w:lang w:val="uk-UA" w:eastAsia="en-US"/>
              </w:rPr>
              <w:t>1.2.2.</w:t>
            </w:r>
          </w:p>
        </w:tc>
        <w:tc>
          <w:tcPr>
            <w:tcW w:w="6236" w:type="dxa"/>
          </w:tcPr>
          <w:p w:rsidR="00EC79F7" w:rsidRPr="003513BA" w:rsidRDefault="00EC79F7" w:rsidP="009F11E3">
            <w:pPr>
              <w:rPr>
                <w:color w:val="FF0000"/>
                <w:lang w:val="uk-UA" w:eastAsia="en-US"/>
              </w:rPr>
            </w:pPr>
            <w:r w:rsidRPr="003513BA">
              <w:rPr>
                <w:color w:val="000000"/>
                <w:shd w:val="clear" w:color="auto" w:fill="FFFFFF"/>
                <w:lang w:val="uk-UA"/>
              </w:rPr>
              <w:t xml:space="preserve">Навчання та придбання </w:t>
            </w:r>
            <w:r w:rsidRPr="003513BA">
              <w:rPr>
                <w:color w:val="000000"/>
                <w:shd w:val="clear" w:color="auto" w:fill="FFFFFF"/>
              </w:rPr>
              <w:t>житл</w:t>
            </w:r>
            <w:r w:rsidRPr="003513BA">
              <w:rPr>
                <w:color w:val="000000"/>
                <w:shd w:val="clear" w:color="auto" w:fill="FFFFFF"/>
                <w:lang w:val="uk-UA"/>
              </w:rPr>
              <w:t>а</w:t>
            </w:r>
            <w:r w:rsidRPr="003513BA">
              <w:rPr>
                <w:color w:val="000000"/>
                <w:shd w:val="clear" w:color="auto" w:fill="FFFFFF"/>
              </w:rPr>
              <w:t xml:space="preserve"> </w:t>
            </w:r>
            <w:r w:rsidRPr="003513BA">
              <w:rPr>
                <w:color w:val="000000"/>
                <w:shd w:val="clear" w:color="auto" w:fill="FFFFFF"/>
                <w:lang w:val="uk-UA"/>
              </w:rPr>
              <w:t xml:space="preserve">для </w:t>
            </w:r>
            <w:r w:rsidRPr="003513BA">
              <w:rPr>
                <w:color w:val="000000"/>
                <w:shd w:val="clear" w:color="auto" w:fill="FFFFFF"/>
              </w:rPr>
              <w:t xml:space="preserve">молодих </w:t>
            </w:r>
            <w:r w:rsidRPr="003513BA">
              <w:rPr>
                <w:color w:val="000000"/>
                <w:shd w:val="clear" w:color="auto" w:fill="FFFFFF"/>
                <w:lang w:val="uk-UA"/>
              </w:rPr>
              <w:t xml:space="preserve">лікарів </w:t>
            </w:r>
            <w:r w:rsidRPr="003513BA">
              <w:rPr>
                <w:color w:val="000000"/>
                <w:shd w:val="clear" w:color="auto" w:fill="FFFFFF"/>
              </w:rPr>
              <w:t xml:space="preserve"> </w:t>
            </w:r>
            <w:r w:rsidRPr="003513BA">
              <w:rPr>
                <w:color w:val="000000"/>
                <w:shd w:val="clear" w:color="auto" w:fill="FFFFFF"/>
                <w:lang w:val="uk-UA"/>
              </w:rPr>
              <w:t>Срібнянської територіальної громади</w:t>
            </w:r>
          </w:p>
        </w:tc>
        <w:tc>
          <w:tcPr>
            <w:tcW w:w="2268" w:type="dxa"/>
          </w:tcPr>
          <w:p w:rsidR="00EC79F7" w:rsidRPr="003513BA" w:rsidRDefault="00EC79F7">
            <w:r w:rsidRPr="003513BA">
              <w:rPr>
                <w:lang w:val="uk-UA" w:eastAsia="en-US"/>
              </w:rPr>
              <w:t>Срібнянська ТГ</w:t>
            </w:r>
          </w:p>
        </w:tc>
      </w:tr>
      <w:tr w:rsidR="00EC79F7" w:rsidRPr="003513BA" w:rsidTr="00422C22">
        <w:tc>
          <w:tcPr>
            <w:tcW w:w="1277" w:type="dxa"/>
          </w:tcPr>
          <w:p w:rsidR="00EC79F7" w:rsidRPr="003513BA" w:rsidRDefault="00EC79F7" w:rsidP="009F11E3">
            <w:pPr>
              <w:rPr>
                <w:lang w:val="uk-UA" w:eastAsia="en-US"/>
              </w:rPr>
            </w:pPr>
            <w:r w:rsidRPr="003513BA">
              <w:rPr>
                <w:lang w:val="uk-UA" w:eastAsia="en-US"/>
              </w:rPr>
              <w:t>1.2.3.</w:t>
            </w:r>
          </w:p>
        </w:tc>
        <w:tc>
          <w:tcPr>
            <w:tcW w:w="6236" w:type="dxa"/>
          </w:tcPr>
          <w:p w:rsidR="00EC79F7" w:rsidRPr="003513BA" w:rsidRDefault="00D129D6" w:rsidP="009F11E3">
            <w:pPr>
              <w:rPr>
                <w:color w:val="FF0000"/>
                <w:lang w:val="uk-UA" w:eastAsia="en-US"/>
              </w:rPr>
            </w:pPr>
            <w:r w:rsidRPr="003513BA">
              <w:rPr>
                <w:lang w:val="uk-UA"/>
              </w:rPr>
              <w:t xml:space="preserve">Створення та підтримка діяльності спортивних громадських організацій та розвиток </w:t>
            </w:r>
            <w:r w:rsidRPr="003513BA">
              <w:t xml:space="preserve">спортивної </w:t>
            </w:r>
            <w:r w:rsidRPr="003513BA">
              <w:rPr>
                <w:lang w:val="uk-UA"/>
              </w:rPr>
              <w:t xml:space="preserve"> </w:t>
            </w:r>
            <w:r w:rsidRPr="003513BA">
              <w:t xml:space="preserve">інфраструктури  в Срібнянській громаді  </w:t>
            </w:r>
          </w:p>
        </w:tc>
        <w:tc>
          <w:tcPr>
            <w:tcW w:w="2268" w:type="dxa"/>
          </w:tcPr>
          <w:p w:rsidR="00EC79F7" w:rsidRPr="003513BA" w:rsidRDefault="00EC79F7">
            <w:r w:rsidRPr="003513BA">
              <w:rPr>
                <w:lang w:val="uk-UA" w:eastAsia="en-US"/>
              </w:rPr>
              <w:t>Срібнянська ТГ</w:t>
            </w:r>
          </w:p>
        </w:tc>
      </w:tr>
      <w:tr w:rsidR="00EC79F7" w:rsidRPr="003513BA" w:rsidTr="00422C22">
        <w:tc>
          <w:tcPr>
            <w:tcW w:w="1277" w:type="dxa"/>
          </w:tcPr>
          <w:p w:rsidR="00EC79F7" w:rsidRPr="003513BA" w:rsidRDefault="00EC79F7" w:rsidP="009F11E3">
            <w:pPr>
              <w:rPr>
                <w:lang w:val="uk-UA" w:eastAsia="en-US"/>
              </w:rPr>
            </w:pPr>
            <w:r w:rsidRPr="003513BA">
              <w:rPr>
                <w:lang w:val="uk-UA" w:eastAsia="en-US"/>
              </w:rPr>
              <w:t>1.2.4.</w:t>
            </w:r>
          </w:p>
        </w:tc>
        <w:tc>
          <w:tcPr>
            <w:tcW w:w="6236" w:type="dxa"/>
          </w:tcPr>
          <w:p w:rsidR="00EC79F7" w:rsidRPr="003513BA" w:rsidRDefault="00EC79F7" w:rsidP="009F11E3">
            <w:pPr>
              <w:rPr>
                <w:color w:val="FF0000"/>
                <w:lang w:val="uk-UA" w:eastAsia="en-US"/>
              </w:rPr>
            </w:pPr>
            <w:r w:rsidRPr="003513BA">
              <w:rPr>
                <w:color w:val="1D1D1B"/>
                <w:shd w:val="clear" w:color="auto" w:fill="FFFFFF"/>
                <w:lang w:val="uk-UA"/>
              </w:rPr>
              <w:t>Створення міні-а</w:t>
            </w:r>
            <w:r w:rsidRPr="003513BA">
              <w:rPr>
                <w:color w:val="1D1D1B"/>
                <w:shd w:val="clear" w:color="auto" w:fill="FFFFFF"/>
              </w:rPr>
              <w:t>ктивних парків – локацій здорового населення Срібнянської громади</w:t>
            </w:r>
          </w:p>
        </w:tc>
        <w:tc>
          <w:tcPr>
            <w:tcW w:w="2268" w:type="dxa"/>
          </w:tcPr>
          <w:p w:rsidR="00EC79F7" w:rsidRPr="003513BA" w:rsidRDefault="00EC79F7">
            <w:r w:rsidRPr="003513BA">
              <w:rPr>
                <w:lang w:val="uk-UA" w:eastAsia="en-US"/>
              </w:rPr>
              <w:t>Срібнянська ТГ</w:t>
            </w:r>
          </w:p>
        </w:tc>
      </w:tr>
      <w:tr w:rsidR="00EC79F7" w:rsidRPr="003513BA" w:rsidTr="00A51FD7">
        <w:tc>
          <w:tcPr>
            <w:tcW w:w="1277" w:type="dxa"/>
          </w:tcPr>
          <w:p w:rsidR="00EC79F7" w:rsidRPr="003513BA" w:rsidRDefault="00EC79F7" w:rsidP="009F11E3">
            <w:pPr>
              <w:rPr>
                <w:lang w:val="uk-UA" w:eastAsia="en-US"/>
              </w:rPr>
            </w:pPr>
            <w:r w:rsidRPr="003513BA">
              <w:rPr>
                <w:lang w:val="uk-UA" w:eastAsia="en-US"/>
              </w:rPr>
              <w:t>1.3.1.</w:t>
            </w:r>
          </w:p>
        </w:tc>
        <w:tc>
          <w:tcPr>
            <w:tcW w:w="6236" w:type="dxa"/>
          </w:tcPr>
          <w:p w:rsidR="00EC79F7" w:rsidRPr="003513BA" w:rsidRDefault="00D129D6" w:rsidP="009F11E3">
            <w:pPr>
              <w:rPr>
                <w:color w:val="FF0000"/>
                <w:lang w:val="uk-UA" w:eastAsia="en-US"/>
              </w:rPr>
            </w:pPr>
            <w:r w:rsidRPr="003513BA">
              <w:rPr>
                <w:rStyle w:val="textexposedshow"/>
                <w:shd w:val="clear" w:color="auto" w:fill="FFFFFF"/>
                <w:lang w:val="uk-UA"/>
              </w:rPr>
              <w:t>Організація та проведення фестивалів кобзарського мистецтва «Вересаєве свято»</w:t>
            </w:r>
          </w:p>
        </w:tc>
        <w:tc>
          <w:tcPr>
            <w:tcW w:w="2268" w:type="dxa"/>
          </w:tcPr>
          <w:p w:rsidR="00EC79F7" w:rsidRPr="003513BA" w:rsidRDefault="00EC79F7">
            <w:r w:rsidRPr="003513BA">
              <w:rPr>
                <w:lang w:val="uk-UA" w:eastAsia="en-US"/>
              </w:rPr>
              <w:t>Срібнянська ТГ</w:t>
            </w:r>
          </w:p>
        </w:tc>
      </w:tr>
      <w:tr w:rsidR="00F66437" w:rsidRPr="003513BA" w:rsidTr="00A51FD7">
        <w:trPr>
          <w:trHeight w:val="243"/>
        </w:trPr>
        <w:tc>
          <w:tcPr>
            <w:tcW w:w="1277" w:type="dxa"/>
          </w:tcPr>
          <w:p w:rsidR="00F66437" w:rsidRPr="003513BA" w:rsidRDefault="00F66437" w:rsidP="009F11E3">
            <w:pPr>
              <w:rPr>
                <w:rStyle w:val="textexposedshow"/>
                <w:shd w:val="clear" w:color="auto" w:fill="FFFFFF"/>
                <w:lang w:val="uk-UA"/>
              </w:rPr>
            </w:pPr>
            <w:r w:rsidRPr="003513BA">
              <w:rPr>
                <w:rStyle w:val="textexposedshow"/>
                <w:shd w:val="clear" w:color="auto" w:fill="FFFFFF"/>
                <w:lang w:val="uk-UA"/>
              </w:rPr>
              <w:t>1.3.2.</w:t>
            </w:r>
          </w:p>
        </w:tc>
        <w:tc>
          <w:tcPr>
            <w:tcW w:w="6236" w:type="dxa"/>
          </w:tcPr>
          <w:p w:rsidR="00F66437" w:rsidRPr="003513BA" w:rsidRDefault="00F66437" w:rsidP="008174DE">
            <w:r w:rsidRPr="003513BA">
              <w:rPr>
                <w:lang w:val="uk-UA"/>
              </w:rPr>
              <w:t>Створення Центру культури та мистецтв Срібнянської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lastRenderedPageBreak/>
              <w:t>1.3.2.</w:t>
            </w:r>
          </w:p>
        </w:tc>
        <w:tc>
          <w:tcPr>
            <w:tcW w:w="6236" w:type="dxa"/>
          </w:tcPr>
          <w:p w:rsidR="00F66437" w:rsidRPr="003513BA" w:rsidRDefault="0008528D" w:rsidP="008174DE">
            <w:pPr>
              <w:spacing w:line="276" w:lineRule="auto"/>
              <w:rPr>
                <w:color w:val="FF0000"/>
                <w:lang w:val="uk-UA"/>
              </w:rPr>
            </w:pPr>
            <w:r w:rsidRPr="003513BA">
              <w:rPr>
                <w:lang w:val="uk-UA"/>
              </w:rPr>
              <w:t xml:space="preserve">Організація та проведення  </w:t>
            </w:r>
            <w:r w:rsidRPr="003513BA">
              <w:rPr>
                <w:rStyle w:val="textexposedshow"/>
                <w:rFonts w:eastAsia="Calibri"/>
                <w:shd w:val="clear" w:color="auto" w:fill="FFFFFF"/>
                <w:lang w:val="uk-UA"/>
              </w:rPr>
              <w:t>міжрегіональних фестивалів людей з особливими потребами  «Срібні роси»</w:t>
            </w:r>
          </w:p>
        </w:tc>
        <w:tc>
          <w:tcPr>
            <w:tcW w:w="2268" w:type="dxa"/>
          </w:tcPr>
          <w:p w:rsidR="00F66437" w:rsidRPr="003513BA" w:rsidRDefault="00F66437">
            <w:r w:rsidRPr="003513BA">
              <w:rPr>
                <w:lang w:val="uk-UA" w:eastAsia="en-US"/>
              </w:rPr>
              <w:t>Срібнянська ТГ</w:t>
            </w:r>
          </w:p>
        </w:tc>
      </w:tr>
      <w:tr w:rsidR="00F66437" w:rsidRPr="003513BA" w:rsidTr="009422DC">
        <w:tc>
          <w:tcPr>
            <w:tcW w:w="1277" w:type="dxa"/>
          </w:tcPr>
          <w:p w:rsidR="00F66437" w:rsidRPr="003513BA" w:rsidRDefault="00F66437" w:rsidP="009F11E3">
            <w:pPr>
              <w:rPr>
                <w:lang w:val="uk-UA" w:eastAsia="en-US"/>
              </w:rPr>
            </w:pPr>
            <w:r w:rsidRPr="003513BA">
              <w:rPr>
                <w:lang w:val="uk-UA" w:eastAsia="en-US"/>
              </w:rPr>
              <w:t>1.3.3.</w:t>
            </w:r>
          </w:p>
        </w:tc>
        <w:tc>
          <w:tcPr>
            <w:tcW w:w="6236" w:type="dxa"/>
          </w:tcPr>
          <w:p w:rsidR="00F66437" w:rsidRPr="003513BA" w:rsidRDefault="00F66437" w:rsidP="009F11E3">
            <w:pPr>
              <w:rPr>
                <w:color w:val="FF0000"/>
                <w:lang w:val="uk-UA" w:eastAsia="en-US"/>
              </w:rPr>
            </w:pPr>
            <w:r w:rsidRPr="003513BA">
              <w:rPr>
                <w:bCs/>
                <w:color w:val="000000"/>
                <w:lang w:val="uk-UA"/>
              </w:rPr>
              <w:t>Підтримка розвитку на теренах Срібнянської громади традиційних ремесел</w:t>
            </w:r>
          </w:p>
        </w:tc>
        <w:tc>
          <w:tcPr>
            <w:tcW w:w="2268" w:type="dxa"/>
          </w:tcPr>
          <w:p w:rsidR="00F66437" w:rsidRPr="003513BA" w:rsidRDefault="00F66437">
            <w:r w:rsidRPr="003513BA">
              <w:rPr>
                <w:lang w:val="uk-UA" w:eastAsia="en-US"/>
              </w:rPr>
              <w:t>Срібнянська ТГ</w:t>
            </w:r>
          </w:p>
        </w:tc>
      </w:tr>
      <w:tr w:rsidR="001948C9" w:rsidRPr="003513BA" w:rsidTr="009422DC">
        <w:tc>
          <w:tcPr>
            <w:tcW w:w="1277" w:type="dxa"/>
          </w:tcPr>
          <w:p w:rsidR="001948C9" w:rsidRPr="003513BA" w:rsidRDefault="00FD7D55" w:rsidP="009F11E3">
            <w:pPr>
              <w:rPr>
                <w:lang w:val="uk-UA" w:eastAsia="en-US"/>
              </w:rPr>
            </w:pPr>
            <w:r>
              <w:rPr>
                <w:lang w:val="uk-UA" w:eastAsia="en-US"/>
              </w:rPr>
              <w:t>1</w:t>
            </w:r>
            <w:r w:rsidRPr="001E7E2A">
              <w:rPr>
                <w:lang w:val="uk-UA" w:eastAsia="en-US"/>
              </w:rPr>
              <w:t>.3.3.</w:t>
            </w:r>
          </w:p>
        </w:tc>
        <w:tc>
          <w:tcPr>
            <w:tcW w:w="6236" w:type="dxa"/>
          </w:tcPr>
          <w:p w:rsidR="001948C9" w:rsidRPr="003513BA" w:rsidRDefault="00FD7D55" w:rsidP="009F11E3">
            <w:pPr>
              <w:rPr>
                <w:bCs/>
                <w:color w:val="000000"/>
                <w:lang w:val="uk-UA"/>
              </w:rPr>
            </w:pPr>
            <w:r>
              <w:rPr>
                <w:bCs/>
                <w:color w:val="000000"/>
                <w:lang w:val="uk-UA"/>
              </w:rPr>
              <w:t>Створення Краєзнавчого музею Срібнянської селищної ради</w:t>
            </w:r>
          </w:p>
        </w:tc>
        <w:tc>
          <w:tcPr>
            <w:tcW w:w="2268" w:type="dxa"/>
          </w:tcPr>
          <w:p w:rsidR="001948C9" w:rsidRPr="003513BA" w:rsidRDefault="00FD7D55">
            <w:pPr>
              <w:rPr>
                <w:lang w:val="uk-UA" w:eastAsia="en-US"/>
              </w:rPr>
            </w:pPr>
            <w:r w:rsidRPr="003513BA">
              <w:rPr>
                <w:lang w:val="uk-UA" w:eastAsia="en-US"/>
              </w:rPr>
              <w:t>Срібнянська ТГ</w:t>
            </w:r>
          </w:p>
        </w:tc>
      </w:tr>
      <w:tr w:rsidR="00F66437" w:rsidRPr="003513BA" w:rsidTr="009422DC">
        <w:tc>
          <w:tcPr>
            <w:tcW w:w="1277" w:type="dxa"/>
          </w:tcPr>
          <w:p w:rsidR="00F66437" w:rsidRPr="003513BA" w:rsidRDefault="00F66437" w:rsidP="009F11E3">
            <w:pPr>
              <w:rPr>
                <w:lang w:val="uk-UA" w:eastAsia="en-US"/>
              </w:rPr>
            </w:pPr>
            <w:r w:rsidRPr="003513BA">
              <w:rPr>
                <w:lang w:val="uk-UA" w:eastAsia="en-US"/>
              </w:rPr>
              <w:t>1.4.1.</w:t>
            </w:r>
          </w:p>
        </w:tc>
        <w:tc>
          <w:tcPr>
            <w:tcW w:w="6236" w:type="dxa"/>
          </w:tcPr>
          <w:p w:rsidR="00F66437" w:rsidRPr="003513BA" w:rsidRDefault="001C416C" w:rsidP="009F11E3">
            <w:pPr>
              <w:rPr>
                <w:color w:val="FF0000"/>
                <w:lang w:val="uk-UA" w:eastAsia="en-US"/>
              </w:rPr>
            </w:pPr>
            <w:r w:rsidRPr="003513BA">
              <w:rPr>
                <w:bCs/>
                <w:color w:val="000000"/>
                <w:shd w:val="clear" w:color="auto" w:fill="FFFFFF"/>
                <w:lang w:val="uk-UA"/>
              </w:rPr>
              <w:t xml:space="preserve">Створення молодіжного </w:t>
            </w:r>
            <w:r w:rsidRPr="003513BA">
              <w:rPr>
                <w:bCs/>
                <w:color w:val="000000"/>
                <w:shd w:val="clear" w:color="auto" w:fill="FFFFFF"/>
              </w:rPr>
              <w:t xml:space="preserve"> </w:t>
            </w:r>
            <w:r w:rsidRPr="003513BA">
              <w:rPr>
                <w:bCs/>
                <w:color w:val="000000"/>
                <w:shd w:val="clear" w:color="auto" w:fill="FFFFFF"/>
                <w:lang w:val="uk-UA"/>
              </w:rPr>
              <w:t xml:space="preserve">публічного </w:t>
            </w:r>
            <w:r w:rsidRPr="003513BA">
              <w:rPr>
                <w:bCs/>
                <w:color w:val="000000"/>
                <w:shd w:val="clear" w:color="auto" w:fill="FFFFFF"/>
              </w:rPr>
              <w:t xml:space="preserve"> прост</w:t>
            </w:r>
            <w:r w:rsidRPr="003513BA">
              <w:rPr>
                <w:bCs/>
                <w:color w:val="000000"/>
                <w:shd w:val="clear" w:color="auto" w:fill="FFFFFF"/>
                <w:lang w:val="uk-UA"/>
              </w:rPr>
              <w:t>о</w:t>
            </w:r>
            <w:r w:rsidRPr="003513BA">
              <w:rPr>
                <w:bCs/>
                <w:color w:val="000000"/>
                <w:shd w:val="clear" w:color="auto" w:fill="FFFFFF"/>
              </w:rPr>
              <w:t>р</w:t>
            </w:r>
            <w:r w:rsidRPr="003513BA">
              <w:rPr>
                <w:bCs/>
                <w:color w:val="000000"/>
                <w:shd w:val="clear" w:color="auto" w:fill="FFFFFF"/>
                <w:lang w:val="uk-UA"/>
              </w:rPr>
              <w:t>у</w:t>
            </w:r>
            <w:r w:rsidRPr="003513BA">
              <w:rPr>
                <w:bCs/>
                <w:color w:val="000000"/>
                <w:shd w:val="clear" w:color="auto" w:fill="FFFFFF"/>
              </w:rPr>
              <w:t xml:space="preserve"> </w:t>
            </w:r>
            <w:r w:rsidRPr="003513BA">
              <w:rPr>
                <w:bCs/>
                <w:color w:val="000000"/>
                <w:shd w:val="clear" w:color="auto" w:fill="FFFFFF"/>
                <w:lang w:val="uk-UA"/>
              </w:rPr>
              <w:t xml:space="preserve"> на базі </w:t>
            </w:r>
            <w:r w:rsidRPr="003513BA">
              <w:rPr>
                <w:bCs/>
                <w:color w:val="000000"/>
                <w:shd w:val="clear" w:color="auto" w:fill="FFFFFF"/>
              </w:rPr>
              <w:t xml:space="preserve"> центральн</w:t>
            </w:r>
            <w:r w:rsidRPr="003513BA">
              <w:rPr>
                <w:bCs/>
                <w:color w:val="000000"/>
                <w:shd w:val="clear" w:color="auto" w:fill="FFFFFF"/>
                <w:lang w:val="uk-UA"/>
              </w:rPr>
              <w:t>ої</w:t>
            </w:r>
            <w:r w:rsidRPr="003513BA">
              <w:rPr>
                <w:bCs/>
                <w:color w:val="000000"/>
                <w:shd w:val="clear" w:color="auto" w:fill="FFFFFF"/>
              </w:rPr>
              <w:t xml:space="preserve"> бібліоте</w:t>
            </w:r>
            <w:r w:rsidRPr="003513BA">
              <w:rPr>
                <w:bCs/>
                <w:color w:val="000000"/>
                <w:shd w:val="clear" w:color="auto" w:fill="FFFFFF"/>
                <w:lang w:val="uk-UA"/>
              </w:rPr>
              <w:t xml:space="preserve">ки </w:t>
            </w:r>
            <w:r w:rsidRPr="003513BA">
              <w:rPr>
                <w:bCs/>
                <w:color w:val="000000"/>
                <w:shd w:val="clear" w:color="auto" w:fill="FFFFFF"/>
              </w:rPr>
              <w:t xml:space="preserve"> </w:t>
            </w:r>
            <w:r w:rsidRPr="003513BA">
              <w:rPr>
                <w:bCs/>
                <w:color w:val="000000"/>
                <w:shd w:val="clear" w:color="auto" w:fill="FFFFFF"/>
                <w:lang w:val="uk-UA"/>
              </w:rPr>
              <w:t>в Срібному</w:t>
            </w:r>
          </w:p>
        </w:tc>
        <w:tc>
          <w:tcPr>
            <w:tcW w:w="2268" w:type="dxa"/>
          </w:tcPr>
          <w:p w:rsidR="00F66437" w:rsidRPr="003513BA" w:rsidRDefault="00F66437">
            <w:r w:rsidRPr="003513BA">
              <w:rPr>
                <w:lang w:val="uk-UA" w:eastAsia="en-US"/>
              </w:rPr>
              <w:t>Срібнянська ТГ</w:t>
            </w:r>
          </w:p>
        </w:tc>
      </w:tr>
      <w:tr w:rsidR="00F66437" w:rsidRPr="003513BA" w:rsidTr="00422C22">
        <w:tc>
          <w:tcPr>
            <w:tcW w:w="1277" w:type="dxa"/>
          </w:tcPr>
          <w:p w:rsidR="00F66437" w:rsidRPr="003513BA" w:rsidRDefault="00F66437" w:rsidP="00422C22">
            <w:pPr>
              <w:rPr>
                <w:lang w:val="uk-UA" w:eastAsia="en-US"/>
              </w:rPr>
            </w:pPr>
            <w:r w:rsidRPr="003513BA">
              <w:rPr>
                <w:lang w:val="uk-UA" w:eastAsia="en-US"/>
              </w:rPr>
              <w:t>1.4.2.</w:t>
            </w:r>
          </w:p>
        </w:tc>
        <w:tc>
          <w:tcPr>
            <w:tcW w:w="6236" w:type="dxa"/>
          </w:tcPr>
          <w:p w:rsidR="00F66437" w:rsidRPr="003513BA" w:rsidRDefault="00F66437" w:rsidP="008174DE">
            <w:pPr>
              <w:spacing w:line="276" w:lineRule="auto"/>
              <w:rPr>
                <w:color w:val="FF0000"/>
                <w:lang w:eastAsia="en-US"/>
              </w:rPr>
            </w:pPr>
            <w:r w:rsidRPr="003513BA">
              <w:rPr>
                <w:lang w:val="uk-UA"/>
              </w:rPr>
              <w:t>Проведення Дня громади, тематичних фестивалів та ярмарок, спортивних свят</w:t>
            </w:r>
          </w:p>
        </w:tc>
        <w:tc>
          <w:tcPr>
            <w:tcW w:w="2268" w:type="dxa"/>
          </w:tcPr>
          <w:p w:rsidR="00F66437" w:rsidRPr="003513BA" w:rsidRDefault="00F66437">
            <w:r w:rsidRPr="003513BA">
              <w:rPr>
                <w:lang w:val="uk-UA" w:eastAsia="en-US"/>
              </w:rPr>
              <w:t>Срібнянська ТГ</w:t>
            </w:r>
          </w:p>
        </w:tc>
      </w:tr>
      <w:tr w:rsidR="00F66437" w:rsidRPr="003513BA" w:rsidTr="009422DC">
        <w:tc>
          <w:tcPr>
            <w:tcW w:w="1277" w:type="dxa"/>
          </w:tcPr>
          <w:p w:rsidR="00F66437" w:rsidRPr="003513BA" w:rsidRDefault="00F66437" w:rsidP="009F11E3">
            <w:pPr>
              <w:rPr>
                <w:lang w:val="uk-UA" w:eastAsia="en-US"/>
              </w:rPr>
            </w:pPr>
            <w:r w:rsidRPr="003513BA">
              <w:rPr>
                <w:lang w:val="uk-UA" w:eastAsia="en-US"/>
              </w:rPr>
              <w:t>1.4.2.</w:t>
            </w:r>
          </w:p>
        </w:tc>
        <w:tc>
          <w:tcPr>
            <w:tcW w:w="6236" w:type="dxa"/>
          </w:tcPr>
          <w:p w:rsidR="00F66437" w:rsidRPr="003513BA" w:rsidRDefault="00A769E5" w:rsidP="00F52C96">
            <w:pPr>
              <w:pStyle w:val="Default"/>
              <w:rPr>
                <w:color w:val="FF0000"/>
              </w:rPr>
            </w:pPr>
            <w:r w:rsidRPr="003513BA">
              <w:t>Створення   на сайті громади  веб-інструментів для  комунікації влади  з мешканцями</w:t>
            </w:r>
          </w:p>
        </w:tc>
        <w:tc>
          <w:tcPr>
            <w:tcW w:w="2268" w:type="dxa"/>
          </w:tcPr>
          <w:p w:rsidR="00F66437" w:rsidRPr="003513BA" w:rsidRDefault="00F66437">
            <w:r w:rsidRPr="003513BA">
              <w:rPr>
                <w:lang w:val="uk-UA" w:eastAsia="en-US"/>
              </w:rPr>
              <w:t>Срібнянська ТГ</w:t>
            </w:r>
          </w:p>
        </w:tc>
      </w:tr>
      <w:tr w:rsidR="00F66437" w:rsidRPr="003513BA" w:rsidTr="00A51FD7">
        <w:trPr>
          <w:trHeight w:val="344"/>
        </w:trPr>
        <w:tc>
          <w:tcPr>
            <w:tcW w:w="1277" w:type="dxa"/>
          </w:tcPr>
          <w:p w:rsidR="00F66437" w:rsidRPr="003513BA" w:rsidRDefault="00F66437" w:rsidP="009F11E3">
            <w:pPr>
              <w:rPr>
                <w:lang w:val="uk-UA" w:eastAsia="en-US"/>
              </w:rPr>
            </w:pPr>
            <w:r w:rsidRPr="003513BA">
              <w:rPr>
                <w:lang w:val="uk-UA" w:eastAsia="en-US"/>
              </w:rPr>
              <w:t>2.1.1.</w:t>
            </w:r>
          </w:p>
        </w:tc>
        <w:tc>
          <w:tcPr>
            <w:tcW w:w="6236" w:type="dxa"/>
          </w:tcPr>
          <w:p w:rsidR="00F66437" w:rsidRPr="003513BA" w:rsidRDefault="00F66437" w:rsidP="00F52C96">
            <w:pPr>
              <w:pStyle w:val="Default"/>
              <w:rPr>
                <w:color w:val="FF0000"/>
              </w:rPr>
            </w:pPr>
            <w:r w:rsidRPr="003513BA">
              <w:t>Проведення ремонтів доріг та елементів транспортної інфраструктури (тротуари, зупинки) на території населених пунктів Срібнянської територіальної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2.1.2.</w:t>
            </w:r>
          </w:p>
        </w:tc>
        <w:tc>
          <w:tcPr>
            <w:tcW w:w="6236" w:type="dxa"/>
          </w:tcPr>
          <w:p w:rsidR="00F66437" w:rsidRPr="003513BA" w:rsidRDefault="00F66437" w:rsidP="009F11E3">
            <w:pPr>
              <w:rPr>
                <w:color w:val="FF0000"/>
                <w:lang w:val="uk-UA" w:eastAsia="en-US"/>
              </w:rPr>
            </w:pPr>
            <w:r w:rsidRPr="003513BA">
              <w:rPr>
                <w:lang w:val="uk-UA"/>
              </w:rPr>
              <w:t>Ремонт адміністративних та санітарно-побутових приміщень відділення стаціонарного догляду для постійного або тимчасового проживання територіального центру</w:t>
            </w:r>
          </w:p>
        </w:tc>
        <w:tc>
          <w:tcPr>
            <w:tcW w:w="2268" w:type="dxa"/>
          </w:tcPr>
          <w:p w:rsidR="00F66437" w:rsidRPr="003513BA" w:rsidRDefault="00F66437">
            <w:r w:rsidRPr="003513BA">
              <w:rPr>
                <w:lang w:val="uk-UA" w:eastAsia="en-US"/>
              </w:rPr>
              <w:t>Срібнянська ТГ</w:t>
            </w:r>
          </w:p>
        </w:tc>
      </w:tr>
      <w:tr w:rsidR="00F66437" w:rsidRPr="003513BA" w:rsidTr="009422DC">
        <w:tc>
          <w:tcPr>
            <w:tcW w:w="1277" w:type="dxa"/>
          </w:tcPr>
          <w:p w:rsidR="00F66437" w:rsidRPr="003513BA" w:rsidRDefault="00F66437" w:rsidP="009F11E3">
            <w:pPr>
              <w:rPr>
                <w:lang w:val="uk-UA" w:eastAsia="en-US"/>
              </w:rPr>
            </w:pPr>
            <w:r w:rsidRPr="003513BA">
              <w:rPr>
                <w:lang w:val="uk-UA" w:eastAsia="en-US"/>
              </w:rPr>
              <w:t>2.1.2</w:t>
            </w:r>
            <w:r w:rsidR="003513BA">
              <w:rPr>
                <w:lang w:val="uk-UA" w:eastAsia="en-US"/>
              </w:rPr>
              <w:t>.</w:t>
            </w:r>
          </w:p>
        </w:tc>
        <w:tc>
          <w:tcPr>
            <w:tcW w:w="6236" w:type="dxa"/>
          </w:tcPr>
          <w:p w:rsidR="00F66437" w:rsidRPr="003513BA" w:rsidRDefault="00F66437" w:rsidP="00F66437">
            <w:pPr>
              <w:rPr>
                <w:lang w:val="uk-UA"/>
              </w:rPr>
            </w:pPr>
            <w:r w:rsidRPr="003513BA">
              <w:rPr>
                <w:lang w:val="uk-UA"/>
              </w:rPr>
              <w:t>Послуга «Соціальне таксі»</w:t>
            </w:r>
          </w:p>
          <w:p w:rsidR="00F66437" w:rsidRPr="003513BA" w:rsidRDefault="00F66437" w:rsidP="009F11E3">
            <w:pPr>
              <w:rPr>
                <w:color w:val="FF0000"/>
                <w:lang w:val="uk-UA" w:eastAsia="en-US"/>
              </w:rPr>
            </w:pP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2.1.3.</w:t>
            </w:r>
          </w:p>
        </w:tc>
        <w:tc>
          <w:tcPr>
            <w:tcW w:w="6236" w:type="dxa"/>
          </w:tcPr>
          <w:p w:rsidR="00F66437" w:rsidRPr="003513BA" w:rsidRDefault="00F66437" w:rsidP="009F11E3">
            <w:pPr>
              <w:rPr>
                <w:color w:val="FF0000"/>
                <w:lang w:val="uk-UA" w:eastAsia="en-US"/>
              </w:rPr>
            </w:pPr>
            <w:r w:rsidRPr="003513BA">
              <w:rPr>
                <w:lang w:val="uk-UA" w:eastAsia="it-IT"/>
              </w:rPr>
              <w:t>Реконструкція вуличного освітлення населених пунктів Срібнянської селищної ради</w:t>
            </w:r>
          </w:p>
        </w:tc>
        <w:tc>
          <w:tcPr>
            <w:tcW w:w="2268" w:type="dxa"/>
          </w:tcPr>
          <w:p w:rsidR="00F66437" w:rsidRPr="003513BA" w:rsidRDefault="00F66437">
            <w:r w:rsidRPr="003513BA">
              <w:rPr>
                <w:lang w:val="uk-UA" w:eastAsia="en-US"/>
              </w:rPr>
              <w:t>Срібнянська ТГ</w:t>
            </w:r>
          </w:p>
        </w:tc>
      </w:tr>
      <w:tr w:rsidR="00F66437" w:rsidRPr="003513BA" w:rsidTr="008174DE">
        <w:tc>
          <w:tcPr>
            <w:tcW w:w="1277" w:type="dxa"/>
          </w:tcPr>
          <w:p w:rsidR="00F66437" w:rsidRPr="003513BA" w:rsidRDefault="00F66437" w:rsidP="009F11E3">
            <w:pPr>
              <w:rPr>
                <w:lang w:val="uk-UA" w:eastAsia="en-US"/>
              </w:rPr>
            </w:pPr>
            <w:r w:rsidRPr="003513BA">
              <w:rPr>
                <w:lang w:val="uk-UA" w:eastAsia="en-US"/>
              </w:rPr>
              <w:t>2.1.4.</w:t>
            </w:r>
          </w:p>
        </w:tc>
        <w:tc>
          <w:tcPr>
            <w:tcW w:w="6236" w:type="dxa"/>
            <w:vAlign w:val="center"/>
          </w:tcPr>
          <w:p w:rsidR="00F66437" w:rsidRPr="003513BA" w:rsidRDefault="00F66437" w:rsidP="008174DE">
            <w:pPr>
              <w:rPr>
                <w:lang w:val="uk-UA" w:eastAsia="it-IT"/>
              </w:rPr>
            </w:pPr>
            <w:r w:rsidRPr="003513BA">
              <w:rPr>
                <w:lang w:val="uk-UA" w:eastAsia="it-IT"/>
              </w:rPr>
              <w:t>Реконструкція   центрального водогону в селищі  Срібне</w:t>
            </w:r>
          </w:p>
        </w:tc>
        <w:tc>
          <w:tcPr>
            <w:tcW w:w="2268" w:type="dxa"/>
          </w:tcPr>
          <w:p w:rsidR="00F66437" w:rsidRPr="003513BA" w:rsidRDefault="00D36B34">
            <w:r w:rsidRPr="003513BA">
              <w:rPr>
                <w:lang w:val="uk-UA" w:eastAsia="en-US"/>
              </w:rPr>
              <w:t>Селище Срібне</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2.1.4.</w:t>
            </w:r>
          </w:p>
        </w:tc>
        <w:tc>
          <w:tcPr>
            <w:tcW w:w="6236" w:type="dxa"/>
          </w:tcPr>
          <w:p w:rsidR="00F66437" w:rsidRPr="003513BA" w:rsidRDefault="00F66437" w:rsidP="008174DE">
            <w:r w:rsidRPr="003513BA">
              <w:rPr>
                <w:lang w:eastAsia="it-IT"/>
              </w:rPr>
              <w:t>Реконструкція</w:t>
            </w:r>
            <w:r w:rsidRPr="003513BA">
              <w:rPr>
                <w:color w:val="000000"/>
                <w:shd w:val="clear" w:color="auto" w:fill="FFFFFF"/>
              </w:rPr>
              <w:t xml:space="preserve"> водонапірної вежі в </w:t>
            </w:r>
            <w:r w:rsidR="003513BA">
              <w:rPr>
                <w:color w:val="000000"/>
                <w:shd w:val="clear" w:color="auto" w:fill="FFFFFF"/>
              </w:rPr>
              <w:t>сели</w:t>
            </w:r>
            <w:r w:rsidR="003513BA">
              <w:rPr>
                <w:color w:val="000000"/>
                <w:shd w:val="clear" w:color="auto" w:fill="FFFFFF"/>
                <w:lang w:val="uk-UA"/>
              </w:rPr>
              <w:t>щ</w:t>
            </w:r>
            <w:r w:rsidRPr="003513BA">
              <w:rPr>
                <w:color w:val="000000"/>
                <w:shd w:val="clear" w:color="auto" w:fill="FFFFFF"/>
              </w:rPr>
              <w:t>і  Срібне</w:t>
            </w:r>
          </w:p>
        </w:tc>
        <w:tc>
          <w:tcPr>
            <w:tcW w:w="2268" w:type="dxa"/>
          </w:tcPr>
          <w:p w:rsidR="00F66437" w:rsidRPr="003513BA" w:rsidRDefault="00D36B34">
            <w:r w:rsidRPr="003513BA">
              <w:rPr>
                <w:lang w:val="uk-UA" w:eastAsia="en-US"/>
              </w:rPr>
              <w:t>Селище Срібне</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2.1.5.</w:t>
            </w:r>
          </w:p>
        </w:tc>
        <w:tc>
          <w:tcPr>
            <w:tcW w:w="6236" w:type="dxa"/>
          </w:tcPr>
          <w:p w:rsidR="00F66437" w:rsidRPr="003513BA" w:rsidRDefault="00F66437" w:rsidP="009F11E3">
            <w:pPr>
              <w:rPr>
                <w:color w:val="FF0000"/>
                <w:lang w:val="uk-UA" w:eastAsia="en-US"/>
              </w:rPr>
            </w:pPr>
            <w:r w:rsidRPr="003513BA">
              <w:rPr>
                <w:lang w:val="uk-UA"/>
              </w:rPr>
              <w:t xml:space="preserve">Забезпечення доступу до швидкісного Інтернету на території </w:t>
            </w:r>
            <w:r w:rsidRPr="003513BA">
              <w:rPr>
                <w:lang w:val="uk-UA" w:eastAsia="it-IT"/>
              </w:rPr>
              <w:t>населених пунктів  Срібнянської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2.1.6.</w:t>
            </w:r>
          </w:p>
        </w:tc>
        <w:tc>
          <w:tcPr>
            <w:tcW w:w="6236" w:type="dxa"/>
          </w:tcPr>
          <w:p w:rsidR="00F66437" w:rsidRPr="003513BA" w:rsidRDefault="00F66437" w:rsidP="009F11E3">
            <w:pPr>
              <w:rPr>
                <w:color w:val="FF0000"/>
                <w:lang w:val="uk-UA" w:eastAsia="en-US"/>
              </w:rPr>
            </w:pPr>
            <w:r w:rsidRPr="003513BA">
              <w:rPr>
                <w:lang w:val="uk-UA"/>
              </w:rPr>
              <w:t>Термосанація приміщень комунальної вла</w:t>
            </w:r>
            <w:r w:rsidR="00A51274" w:rsidRPr="003513BA">
              <w:rPr>
                <w:lang w:val="uk-UA"/>
              </w:rPr>
              <w:t>с</w:t>
            </w:r>
            <w:r w:rsidRPr="003513BA">
              <w:rPr>
                <w:lang w:val="uk-UA"/>
              </w:rPr>
              <w:t>ності Срібнянської територіальної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2.2.1.</w:t>
            </w:r>
          </w:p>
        </w:tc>
        <w:tc>
          <w:tcPr>
            <w:tcW w:w="6236" w:type="dxa"/>
          </w:tcPr>
          <w:p w:rsidR="00F66437" w:rsidRPr="003513BA" w:rsidRDefault="00F66437" w:rsidP="009F11E3">
            <w:pPr>
              <w:rPr>
                <w:color w:val="FF0000"/>
                <w:lang w:val="uk-UA" w:eastAsia="en-US"/>
              </w:rPr>
            </w:pPr>
            <w:r w:rsidRPr="003513BA">
              <w:t xml:space="preserve">Впровадження </w:t>
            </w:r>
            <w:r w:rsidRPr="003513BA">
              <w:rPr>
                <w:lang w:val="uk-UA"/>
              </w:rPr>
              <w:t xml:space="preserve">на </w:t>
            </w:r>
            <w:r w:rsidRPr="003513BA">
              <w:t>території</w:t>
            </w:r>
            <w:r w:rsidRPr="003513BA">
              <w:rPr>
                <w:lang w:val="uk-UA"/>
              </w:rPr>
              <w:t xml:space="preserve"> Срібнянської громади </w:t>
            </w:r>
            <w:r w:rsidRPr="003513BA">
              <w:t xml:space="preserve">системи роздільного збору </w:t>
            </w:r>
            <w:r w:rsidRPr="003513BA">
              <w:rPr>
                <w:lang w:val="uk-UA"/>
              </w:rPr>
              <w:t>твердих побутових відходів та їх вивезення для подальшої утилізації</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2.2.2.</w:t>
            </w:r>
          </w:p>
        </w:tc>
        <w:tc>
          <w:tcPr>
            <w:tcW w:w="6236" w:type="dxa"/>
          </w:tcPr>
          <w:p w:rsidR="00F66437" w:rsidRPr="003513BA" w:rsidRDefault="00F66437" w:rsidP="00F66437">
            <w:pPr>
              <w:rPr>
                <w:color w:val="FF0000"/>
                <w:lang w:val="uk-UA" w:eastAsia="en-US"/>
              </w:rPr>
            </w:pPr>
            <w:r w:rsidRPr="003513BA">
              <w:rPr>
                <w:lang w:val="uk-UA"/>
              </w:rPr>
              <w:t>Будівництво локальної очисної споруди для приймання стоків від асенізаційних машин в смт Срібне Чернігівської області</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2.2.3.</w:t>
            </w:r>
          </w:p>
        </w:tc>
        <w:tc>
          <w:tcPr>
            <w:tcW w:w="6236" w:type="dxa"/>
          </w:tcPr>
          <w:p w:rsidR="00F66437" w:rsidRPr="003513BA" w:rsidRDefault="00844EAC" w:rsidP="009F11E3">
            <w:pPr>
              <w:rPr>
                <w:color w:val="FF0000"/>
                <w:lang w:val="uk-UA" w:eastAsia="en-US"/>
              </w:rPr>
            </w:pPr>
            <w:r w:rsidRPr="003513BA">
              <w:rPr>
                <w:lang w:val="uk-UA" w:eastAsia="it-IT"/>
              </w:rPr>
              <w:t>Очищення комунальних ставків на території Срібнянської селищної ради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2.2.4.</w:t>
            </w:r>
          </w:p>
        </w:tc>
        <w:tc>
          <w:tcPr>
            <w:tcW w:w="6236" w:type="dxa"/>
          </w:tcPr>
          <w:p w:rsidR="00F66437" w:rsidRPr="003513BA" w:rsidRDefault="00F66437" w:rsidP="009F11E3">
            <w:pPr>
              <w:rPr>
                <w:color w:val="FF0000"/>
                <w:lang w:val="uk-UA" w:eastAsia="en-US"/>
              </w:rPr>
            </w:pPr>
            <w:r w:rsidRPr="003513BA">
              <w:t>Благоустрій малих зон на території населених пунктів Срібнянс</w:t>
            </w:r>
            <w:r w:rsidRPr="003513BA">
              <w:rPr>
                <w:lang w:val="uk-UA"/>
              </w:rPr>
              <w:t xml:space="preserve">ької  територіальної </w:t>
            </w:r>
            <w:r w:rsidRPr="003513BA">
              <w:t>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2.3.1.</w:t>
            </w:r>
          </w:p>
        </w:tc>
        <w:tc>
          <w:tcPr>
            <w:tcW w:w="6236" w:type="dxa"/>
          </w:tcPr>
          <w:p w:rsidR="00F66437" w:rsidRPr="003513BA" w:rsidRDefault="00F66437" w:rsidP="009F11E3">
            <w:pPr>
              <w:rPr>
                <w:color w:val="FF0000"/>
                <w:lang w:val="uk-UA" w:eastAsia="en-US"/>
              </w:rPr>
            </w:pPr>
            <w:r w:rsidRPr="003513BA">
              <w:rPr>
                <w:lang w:val="uk-UA" w:eastAsia="it-IT"/>
              </w:rPr>
              <w:t>Розширення переліку та 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2.3.2.</w:t>
            </w:r>
          </w:p>
        </w:tc>
        <w:tc>
          <w:tcPr>
            <w:tcW w:w="6236" w:type="dxa"/>
          </w:tcPr>
          <w:p w:rsidR="00F66437" w:rsidRPr="003513BA" w:rsidRDefault="00F66437" w:rsidP="009F11E3">
            <w:pPr>
              <w:rPr>
                <w:color w:val="FF0000"/>
                <w:lang w:val="uk-UA" w:eastAsia="en-US"/>
              </w:rPr>
            </w:pPr>
            <w:r w:rsidRPr="003513BA">
              <w:t xml:space="preserve">Налагодження регулярного транспортного сполучення між населеними пунктами </w:t>
            </w:r>
            <w:r w:rsidRPr="003513BA">
              <w:rPr>
                <w:lang w:val="uk-UA"/>
              </w:rPr>
              <w:t xml:space="preserve">Срібнянської </w:t>
            </w:r>
            <w:r w:rsidRPr="003513BA">
              <w:t xml:space="preserve"> територіальної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3.1.1.</w:t>
            </w:r>
          </w:p>
        </w:tc>
        <w:tc>
          <w:tcPr>
            <w:tcW w:w="6236" w:type="dxa"/>
          </w:tcPr>
          <w:p w:rsidR="00F66437" w:rsidRPr="003513BA" w:rsidRDefault="00F66437" w:rsidP="009F11E3">
            <w:pPr>
              <w:rPr>
                <w:color w:val="FF0000"/>
                <w:lang w:val="uk-UA" w:eastAsia="en-US"/>
              </w:rPr>
            </w:pPr>
            <w:r w:rsidRPr="003513BA">
              <w:rPr>
                <w:lang w:val="uk-UA"/>
              </w:rPr>
              <w:t xml:space="preserve">Стимулювання </w:t>
            </w:r>
            <w:r w:rsidRPr="003513BA">
              <w:t xml:space="preserve">дрібних </w:t>
            </w:r>
            <w:r w:rsidRPr="003513BA">
              <w:rPr>
                <w:lang w:val="uk-UA" w:eastAsia="it-IT"/>
              </w:rPr>
              <w:t>сільськогосподарських виробників</w:t>
            </w:r>
            <w:r w:rsidRPr="003513BA">
              <w:t xml:space="preserve"> </w:t>
            </w:r>
            <w:r w:rsidRPr="003513BA">
              <w:rPr>
                <w:lang w:val="uk-UA"/>
              </w:rPr>
              <w:t xml:space="preserve">Срібнянської </w:t>
            </w:r>
            <w:r w:rsidRPr="003513BA">
              <w:t>громади до новітніх моделей господарювання та застосування сучасних аграрних технологій</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lastRenderedPageBreak/>
              <w:t>3.1.2.</w:t>
            </w:r>
          </w:p>
        </w:tc>
        <w:tc>
          <w:tcPr>
            <w:tcW w:w="6236" w:type="dxa"/>
          </w:tcPr>
          <w:p w:rsidR="00F66437" w:rsidRPr="003513BA" w:rsidRDefault="00F66437" w:rsidP="008174DE">
            <w:pPr>
              <w:rPr>
                <w:lang w:eastAsia="it-IT"/>
              </w:rPr>
            </w:pPr>
            <w:r w:rsidRPr="003513BA">
              <w:rPr>
                <w:lang w:eastAsia="it-IT"/>
              </w:rPr>
              <w:t>Підтримка створення сільськогосподарськ</w:t>
            </w:r>
            <w:r w:rsidRPr="003513BA">
              <w:rPr>
                <w:lang w:val="uk-UA" w:eastAsia="it-IT"/>
              </w:rPr>
              <w:t>ого</w:t>
            </w:r>
            <w:r w:rsidRPr="003513BA">
              <w:rPr>
                <w:lang w:eastAsia="it-IT"/>
              </w:rPr>
              <w:t xml:space="preserve"> обслуговуюч</w:t>
            </w:r>
            <w:r w:rsidRPr="003513BA">
              <w:rPr>
                <w:lang w:val="uk-UA" w:eastAsia="it-IT"/>
              </w:rPr>
              <w:t>ого</w:t>
            </w:r>
            <w:r w:rsidRPr="003513BA">
              <w:rPr>
                <w:lang w:eastAsia="it-IT"/>
              </w:rPr>
              <w:t xml:space="preserve"> кооперативного руху в громаді</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3.1.2.</w:t>
            </w:r>
          </w:p>
        </w:tc>
        <w:tc>
          <w:tcPr>
            <w:tcW w:w="6236" w:type="dxa"/>
          </w:tcPr>
          <w:p w:rsidR="00F66437" w:rsidRPr="003513BA" w:rsidRDefault="0008528D" w:rsidP="008174DE">
            <w:pPr>
              <w:rPr>
                <w:lang w:val="uk-UA" w:eastAsia="it-IT"/>
              </w:rPr>
            </w:pPr>
            <w:r w:rsidRPr="003513BA">
              <w:rPr>
                <w:lang w:val="uk-UA" w:eastAsia="it-IT"/>
              </w:rPr>
              <w:t>Підтримка створення сільськогосподарського обслуговуючого кооперативу із збирання та збуту молочної продукції в Срібнянській територіальній громаді</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3.2.1.</w:t>
            </w:r>
          </w:p>
        </w:tc>
        <w:tc>
          <w:tcPr>
            <w:tcW w:w="6236" w:type="dxa"/>
          </w:tcPr>
          <w:p w:rsidR="00F66437" w:rsidRPr="003513BA" w:rsidRDefault="00F66437" w:rsidP="009F11E3">
            <w:pPr>
              <w:rPr>
                <w:color w:val="FF0000"/>
                <w:lang w:val="uk-UA" w:eastAsia="en-US"/>
              </w:rPr>
            </w:pPr>
            <w:r w:rsidRPr="003513BA">
              <w:t xml:space="preserve">Підготовка та поширення інвестиційних пропозицій </w:t>
            </w:r>
            <w:r w:rsidRPr="003513BA">
              <w:rPr>
                <w:lang w:val="uk-UA"/>
              </w:rPr>
              <w:t xml:space="preserve">Срібнянської </w:t>
            </w:r>
            <w:r w:rsidRPr="003513BA">
              <w:t>територіальної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3.2.2.</w:t>
            </w:r>
          </w:p>
        </w:tc>
        <w:tc>
          <w:tcPr>
            <w:tcW w:w="6236" w:type="dxa"/>
          </w:tcPr>
          <w:p w:rsidR="00F66437" w:rsidRPr="003513BA" w:rsidRDefault="00F66437" w:rsidP="008174DE">
            <w:pPr>
              <w:rPr>
                <w:rStyle w:val="textexposedshow"/>
                <w:rFonts w:eastAsia="Calibri"/>
                <w:b/>
                <w:color w:val="FF0000"/>
                <w:shd w:val="clear" w:color="auto" w:fill="FFFFFF"/>
                <w:lang w:val="uk-UA" w:eastAsia="en-US"/>
              </w:rPr>
            </w:pPr>
            <w:r w:rsidRPr="003513BA">
              <w:rPr>
                <w:lang w:val="uk-UA"/>
              </w:rPr>
              <w:t xml:space="preserve">Підготовка ділянок, </w:t>
            </w:r>
            <w:r w:rsidRPr="003513BA">
              <w:rPr>
                <w:lang w:val="uk-UA" w:eastAsia="it-IT"/>
              </w:rPr>
              <w:t xml:space="preserve">які мають інвестиційну привабливість для започаткування та ведення бізнесу нових підприємств переробної промисловості </w:t>
            </w:r>
            <w:r w:rsidRPr="003513BA">
              <w:rPr>
                <w:rStyle w:val="textexposedshow"/>
                <w:rFonts w:eastAsia="Calibri"/>
                <w:shd w:val="clear" w:color="auto" w:fill="FFFFFF"/>
                <w:lang w:val="uk-UA"/>
              </w:rPr>
              <w:t>сільськогосподарської продукції</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3.3.1.</w:t>
            </w:r>
          </w:p>
        </w:tc>
        <w:tc>
          <w:tcPr>
            <w:tcW w:w="6236" w:type="dxa"/>
          </w:tcPr>
          <w:p w:rsidR="00F66437" w:rsidRPr="003513BA" w:rsidRDefault="00F66437" w:rsidP="009F11E3">
            <w:pPr>
              <w:rPr>
                <w:color w:val="FF0000"/>
                <w:lang w:val="uk-UA" w:eastAsia="en-US"/>
              </w:rPr>
            </w:pPr>
            <w:r w:rsidRPr="003513BA">
              <w:rPr>
                <w:lang w:val="uk-UA"/>
              </w:rPr>
              <w:t>Створення бізнес-центру для зоохочення  населення громади до ведення підприємницької діяльності</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3.3.2.</w:t>
            </w:r>
          </w:p>
        </w:tc>
        <w:tc>
          <w:tcPr>
            <w:tcW w:w="6236" w:type="dxa"/>
          </w:tcPr>
          <w:p w:rsidR="00F66437" w:rsidRPr="003513BA" w:rsidRDefault="00F66437" w:rsidP="009F11E3">
            <w:pPr>
              <w:rPr>
                <w:color w:val="FF0000"/>
                <w:lang w:val="uk-UA" w:eastAsia="en-US"/>
              </w:rPr>
            </w:pPr>
            <w:r w:rsidRPr="003513BA">
              <w:t>Поліпшення організаційних засад надання адміністративних послуг</w:t>
            </w:r>
            <w:r w:rsidRPr="003513BA">
              <w:rPr>
                <w:lang w:val="uk-UA"/>
              </w:rPr>
              <w:t>, діджиталізація послуг</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3.4.1.</w:t>
            </w:r>
          </w:p>
        </w:tc>
        <w:tc>
          <w:tcPr>
            <w:tcW w:w="6236" w:type="dxa"/>
          </w:tcPr>
          <w:p w:rsidR="00F66437" w:rsidRPr="003513BA" w:rsidRDefault="00F66437" w:rsidP="009F11E3">
            <w:pPr>
              <w:rPr>
                <w:color w:val="FF0000"/>
                <w:lang w:val="uk-UA" w:eastAsia="en-US"/>
              </w:rPr>
            </w:pPr>
            <w:r w:rsidRPr="003513BA">
              <w:rPr>
                <w:lang w:val="uk-UA" w:eastAsia="it-IT"/>
              </w:rPr>
              <w:t>Виготовлення містобудівної документації (топозйомки) населених пунктів Срібнянської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3.4.2.</w:t>
            </w:r>
          </w:p>
        </w:tc>
        <w:tc>
          <w:tcPr>
            <w:tcW w:w="6236" w:type="dxa"/>
          </w:tcPr>
          <w:p w:rsidR="00F66437" w:rsidRPr="003513BA" w:rsidRDefault="00F66437" w:rsidP="009F11E3">
            <w:pPr>
              <w:rPr>
                <w:color w:val="FF0000"/>
                <w:lang w:val="uk-UA" w:eastAsia="en-US"/>
              </w:rPr>
            </w:pPr>
            <w:r w:rsidRPr="003513BA">
              <w:rPr>
                <w:lang w:val="uk-UA"/>
              </w:rPr>
              <w:t>Розроблення містобудівної документації населених пунктів Срібнянської  територіальної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3.5.1.</w:t>
            </w:r>
          </w:p>
        </w:tc>
        <w:tc>
          <w:tcPr>
            <w:tcW w:w="6236" w:type="dxa"/>
          </w:tcPr>
          <w:p w:rsidR="00F66437" w:rsidRPr="003513BA" w:rsidRDefault="00F66437" w:rsidP="009F11E3">
            <w:pPr>
              <w:rPr>
                <w:color w:val="FF0000"/>
                <w:lang w:val="uk-UA" w:eastAsia="en-US"/>
              </w:rPr>
            </w:pPr>
            <w:r w:rsidRPr="003513BA">
              <w:t xml:space="preserve">Започаткування на теренах </w:t>
            </w:r>
            <w:r w:rsidRPr="003513BA">
              <w:rPr>
                <w:lang w:val="uk-UA"/>
              </w:rPr>
              <w:t xml:space="preserve">Срібнянської </w:t>
            </w:r>
            <w:r w:rsidRPr="003513BA">
              <w:t xml:space="preserve"> громади практики діяльності садиб сільського і </w:t>
            </w:r>
            <w:r w:rsidRPr="003513BA">
              <w:rPr>
                <w:lang w:val="uk-UA"/>
              </w:rPr>
              <w:t>«</w:t>
            </w:r>
            <w:r w:rsidRPr="003513BA">
              <w:t>зеленого</w:t>
            </w:r>
            <w:r w:rsidRPr="003513BA">
              <w:rPr>
                <w:lang w:val="uk-UA"/>
              </w:rPr>
              <w:t>»</w:t>
            </w:r>
            <w:r w:rsidRPr="003513BA">
              <w:t xml:space="preserve"> туризму, </w:t>
            </w:r>
            <w:r w:rsidRPr="003513BA">
              <w:rPr>
                <w:lang w:val="uk-UA"/>
              </w:rPr>
              <w:t>їх просування</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3.5.2.</w:t>
            </w:r>
          </w:p>
        </w:tc>
        <w:tc>
          <w:tcPr>
            <w:tcW w:w="6236" w:type="dxa"/>
          </w:tcPr>
          <w:p w:rsidR="00F66437" w:rsidRPr="003513BA" w:rsidRDefault="005D6226" w:rsidP="009F11E3">
            <w:pPr>
              <w:rPr>
                <w:color w:val="FF0000"/>
                <w:lang w:val="uk-UA" w:eastAsia="en-US"/>
              </w:rPr>
            </w:pPr>
            <w:r w:rsidRPr="003513BA">
              <w:rPr>
                <w:lang w:val="uk-UA"/>
              </w:rPr>
              <w:t>Б</w:t>
            </w:r>
            <w:r w:rsidRPr="003513BA">
              <w:t xml:space="preserve">рендування </w:t>
            </w:r>
            <w:r w:rsidRPr="003513BA">
              <w:rPr>
                <w:lang w:val="uk-UA"/>
              </w:rPr>
              <w:t xml:space="preserve">Срібнянської </w:t>
            </w:r>
            <w:r w:rsidRPr="003513BA">
              <w:t xml:space="preserve"> громади та просування її </w:t>
            </w:r>
            <w:r w:rsidRPr="003513BA">
              <w:rPr>
                <w:lang w:val="uk-UA"/>
              </w:rPr>
              <w:t xml:space="preserve">туристичного </w:t>
            </w:r>
            <w:r w:rsidRPr="003513BA">
              <w:t>бренду</w:t>
            </w:r>
            <w:r w:rsidRPr="003513BA">
              <w:rPr>
                <w:lang w:val="uk-UA" w:eastAsia="it-IT"/>
              </w:rPr>
              <w:t xml:space="preserve"> «Галаганівські маєтки»</w:t>
            </w:r>
          </w:p>
        </w:tc>
        <w:tc>
          <w:tcPr>
            <w:tcW w:w="2268" w:type="dxa"/>
          </w:tcPr>
          <w:p w:rsidR="00F66437" w:rsidRPr="003513BA" w:rsidRDefault="00F66437">
            <w:r w:rsidRPr="003513BA">
              <w:rPr>
                <w:lang w:val="uk-UA" w:eastAsia="en-US"/>
              </w:rPr>
              <w:t>Срібнянська ТГ</w:t>
            </w:r>
          </w:p>
        </w:tc>
      </w:tr>
      <w:tr w:rsidR="00F66437" w:rsidRPr="003513BA" w:rsidTr="00B440FB">
        <w:tc>
          <w:tcPr>
            <w:tcW w:w="1277" w:type="dxa"/>
          </w:tcPr>
          <w:p w:rsidR="00F66437" w:rsidRPr="003513BA" w:rsidRDefault="00F66437" w:rsidP="009F11E3">
            <w:pPr>
              <w:rPr>
                <w:lang w:val="uk-UA" w:eastAsia="en-US"/>
              </w:rPr>
            </w:pPr>
            <w:r w:rsidRPr="003513BA">
              <w:rPr>
                <w:lang w:val="uk-UA" w:eastAsia="en-US"/>
              </w:rPr>
              <w:t>3.5.3.</w:t>
            </w:r>
          </w:p>
        </w:tc>
        <w:tc>
          <w:tcPr>
            <w:tcW w:w="6236" w:type="dxa"/>
          </w:tcPr>
          <w:p w:rsidR="00F66437" w:rsidRPr="003513BA" w:rsidRDefault="00F66437" w:rsidP="009F11E3">
            <w:pPr>
              <w:rPr>
                <w:color w:val="FF0000"/>
                <w:lang w:val="uk-UA" w:eastAsia="en-US"/>
              </w:rPr>
            </w:pPr>
            <w:r w:rsidRPr="003513BA">
              <w:rPr>
                <w:lang w:val="uk-UA" w:eastAsia="it-IT"/>
              </w:rPr>
              <w:t>Облаштування зон відпочинку на теренах Срібнянської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3.5.4.</w:t>
            </w:r>
          </w:p>
        </w:tc>
        <w:tc>
          <w:tcPr>
            <w:tcW w:w="6236" w:type="dxa"/>
          </w:tcPr>
          <w:p w:rsidR="00F66437" w:rsidRPr="003513BA" w:rsidRDefault="00F66437" w:rsidP="009F11E3">
            <w:pPr>
              <w:rPr>
                <w:color w:val="FF0000"/>
                <w:lang w:val="uk-UA" w:eastAsia="en-US"/>
              </w:rPr>
            </w:pPr>
            <w:r w:rsidRPr="003513BA">
              <w:rPr>
                <w:lang w:val="uk-UA"/>
              </w:rPr>
              <w:t>Створення туристичного інформаційно-консультативного пункту Срібнянської громади</w:t>
            </w:r>
          </w:p>
        </w:tc>
        <w:tc>
          <w:tcPr>
            <w:tcW w:w="2268" w:type="dxa"/>
          </w:tcPr>
          <w:p w:rsidR="00F66437" w:rsidRPr="003513BA" w:rsidRDefault="00F66437">
            <w:r w:rsidRPr="003513BA">
              <w:rPr>
                <w:lang w:val="uk-UA" w:eastAsia="en-US"/>
              </w:rPr>
              <w:t>Срібнянська ТГ</w:t>
            </w:r>
          </w:p>
        </w:tc>
      </w:tr>
      <w:tr w:rsidR="00F66437" w:rsidRPr="003513BA" w:rsidTr="00A51FD7">
        <w:tc>
          <w:tcPr>
            <w:tcW w:w="1277" w:type="dxa"/>
          </w:tcPr>
          <w:p w:rsidR="00F66437" w:rsidRPr="003513BA" w:rsidRDefault="00F66437" w:rsidP="009F11E3">
            <w:pPr>
              <w:rPr>
                <w:lang w:val="uk-UA" w:eastAsia="en-US"/>
              </w:rPr>
            </w:pPr>
            <w:r w:rsidRPr="003513BA">
              <w:rPr>
                <w:lang w:val="uk-UA" w:eastAsia="en-US"/>
              </w:rPr>
              <w:t>3.5.5.</w:t>
            </w:r>
          </w:p>
        </w:tc>
        <w:tc>
          <w:tcPr>
            <w:tcW w:w="6236" w:type="dxa"/>
          </w:tcPr>
          <w:p w:rsidR="00F66437" w:rsidRPr="003513BA" w:rsidRDefault="00F66437" w:rsidP="009F11E3">
            <w:pPr>
              <w:rPr>
                <w:color w:val="FF0000"/>
                <w:lang w:val="uk-UA" w:eastAsia="en-US"/>
              </w:rPr>
            </w:pPr>
            <w:r w:rsidRPr="003513BA">
              <w:rPr>
                <w:lang w:val="uk-UA"/>
              </w:rPr>
              <w:t>Створення  та запровадження туристичного маршруту «Подорож Срібнянщиною»</w:t>
            </w:r>
          </w:p>
        </w:tc>
        <w:tc>
          <w:tcPr>
            <w:tcW w:w="2268" w:type="dxa"/>
          </w:tcPr>
          <w:p w:rsidR="00F66437" w:rsidRPr="003513BA" w:rsidRDefault="00F66437">
            <w:r w:rsidRPr="003513BA">
              <w:rPr>
                <w:lang w:val="uk-UA" w:eastAsia="en-US"/>
              </w:rPr>
              <w:t>Срібнянська ТГ</w:t>
            </w:r>
          </w:p>
        </w:tc>
      </w:tr>
      <w:tr w:rsidR="005E23A3" w:rsidRPr="005E23A3" w:rsidTr="00A51FD7">
        <w:tc>
          <w:tcPr>
            <w:tcW w:w="1277" w:type="dxa"/>
          </w:tcPr>
          <w:p w:rsidR="005E23A3" w:rsidRPr="003513BA" w:rsidRDefault="005E23A3" w:rsidP="009F11E3">
            <w:pPr>
              <w:rPr>
                <w:lang w:val="uk-UA" w:eastAsia="en-US"/>
              </w:rPr>
            </w:pPr>
            <w:r w:rsidRPr="001E7E2A">
              <w:rPr>
                <w:lang w:val="uk-UA" w:eastAsia="en-US"/>
              </w:rPr>
              <w:t>3.5.5.</w:t>
            </w:r>
          </w:p>
        </w:tc>
        <w:tc>
          <w:tcPr>
            <w:tcW w:w="6236" w:type="dxa"/>
          </w:tcPr>
          <w:p w:rsidR="005E23A3" w:rsidRPr="00A54BEE" w:rsidRDefault="005E23A3" w:rsidP="00FE7CD0">
            <w:pPr>
              <w:rPr>
                <w:lang w:val="uk-UA" w:eastAsia="it-IT"/>
              </w:rPr>
            </w:pPr>
            <w:r w:rsidRPr="009919C6">
              <w:rPr>
                <w:lang w:val="uk-UA" w:eastAsia="it-IT"/>
              </w:rPr>
              <w:t xml:space="preserve">Заснування та підтримка діяльності </w:t>
            </w:r>
            <w:r>
              <w:rPr>
                <w:lang w:val="uk-UA" w:eastAsia="it-IT"/>
              </w:rPr>
              <w:t>туристичного</w:t>
            </w:r>
            <w:r w:rsidRPr="009919C6">
              <w:rPr>
                <w:lang w:val="uk-UA" w:eastAsia="it-IT"/>
              </w:rPr>
              <w:t xml:space="preserve"> ві</w:t>
            </w:r>
            <w:r>
              <w:rPr>
                <w:lang w:val="uk-UA" w:eastAsia="it-IT"/>
              </w:rPr>
              <w:t>део You-Toube-каналу Срібнянської</w:t>
            </w:r>
            <w:r w:rsidRPr="009919C6">
              <w:rPr>
                <w:lang w:val="uk-UA" w:eastAsia="it-IT"/>
              </w:rPr>
              <w:t xml:space="preserve"> селищної ради</w:t>
            </w:r>
          </w:p>
        </w:tc>
        <w:tc>
          <w:tcPr>
            <w:tcW w:w="2268" w:type="dxa"/>
          </w:tcPr>
          <w:p w:rsidR="005E23A3" w:rsidRPr="003513BA" w:rsidRDefault="005E23A3">
            <w:pPr>
              <w:rPr>
                <w:lang w:val="uk-UA" w:eastAsia="en-US"/>
              </w:rPr>
            </w:pPr>
            <w:r w:rsidRPr="003513BA">
              <w:rPr>
                <w:lang w:val="uk-UA" w:eastAsia="en-US"/>
              </w:rPr>
              <w:t>Срібнянська ТГ</w:t>
            </w:r>
          </w:p>
        </w:tc>
      </w:tr>
    </w:tbl>
    <w:p w:rsidR="00242AF0" w:rsidRDefault="00242AF0" w:rsidP="002A0C3D">
      <w:pPr>
        <w:tabs>
          <w:tab w:val="left" w:pos="709"/>
          <w:tab w:val="left" w:pos="851"/>
        </w:tabs>
        <w:ind w:left="360"/>
        <w:jc w:val="center"/>
        <w:rPr>
          <w:b/>
          <w:bCs/>
          <w:color w:val="365F91" w:themeColor="accent1" w:themeShade="BF"/>
          <w:sz w:val="28"/>
          <w:szCs w:val="28"/>
          <w:lang w:val="uk-UA"/>
        </w:rPr>
      </w:pPr>
    </w:p>
    <w:p w:rsidR="003403DB" w:rsidRDefault="00BF655D" w:rsidP="002A0C3D">
      <w:pPr>
        <w:tabs>
          <w:tab w:val="left" w:pos="709"/>
          <w:tab w:val="left" w:pos="851"/>
        </w:tabs>
        <w:ind w:left="360"/>
        <w:jc w:val="center"/>
        <w:rPr>
          <w:b/>
          <w:bCs/>
          <w:color w:val="365F91" w:themeColor="accent1" w:themeShade="BF"/>
          <w:sz w:val="28"/>
          <w:szCs w:val="28"/>
          <w:lang w:val="uk-UA"/>
        </w:rPr>
      </w:pPr>
      <w:r w:rsidRPr="00BF655D">
        <w:rPr>
          <w:b/>
          <w:bCs/>
          <w:color w:val="365F91" w:themeColor="accent1" w:themeShade="BF"/>
          <w:sz w:val="28"/>
          <w:szCs w:val="28"/>
        </w:rPr>
        <w:t>3</w:t>
      </w:r>
      <w:r w:rsidR="0091219F" w:rsidRPr="002A0C3D">
        <w:rPr>
          <w:b/>
          <w:bCs/>
          <w:color w:val="365F91" w:themeColor="accent1" w:themeShade="BF"/>
          <w:sz w:val="28"/>
          <w:szCs w:val="28"/>
          <w:lang w:val="uk-UA"/>
        </w:rPr>
        <w:t>.</w:t>
      </w:r>
      <w:bookmarkEnd w:id="1"/>
      <w:r w:rsidR="003403DB" w:rsidRPr="002A0C3D">
        <w:rPr>
          <w:b/>
          <w:bCs/>
          <w:color w:val="365F91" w:themeColor="accent1" w:themeShade="BF"/>
          <w:sz w:val="28"/>
          <w:szCs w:val="28"/>
          <w:lang w:val="uk-UA"/>
        </w:rPr>
        <w:t xml:space="preserve"> Орієнтовний фінансовий план на 202</w:t>
      </w:r>
      <w:r w:rsidR="00CC0FDB" w:rsidRPr="00CC0FDB">
        <w:rPr>
          <w:b/>
          <w:bCs/>
          <w:color w:val="365F91" w:themeColor="accent1" w:themeShade="BF"/>
          <w:sz w:val="28"/>
          <w:szCs w:val="28"/>
        </w:rPr>
        <w:t>1</w:t>
      </w:r>
      <w:r w:rsidR="003403DB" w:rsidRPr="002A0C3D">
        <w:rPr>
          <w:b/>
          <w:bCs/>
          <w:color w:val="365F91" w:themeColor="accent1" w:themeShade="BF"/>
          <w:sz w:val="28"/>
          <w:szCs w:val="28"/>
          <w:lang w:val="uk-UA"/>
        </w:rPr>
        <w:t>–2023 рр.</w:t>
      </w:r>
    </w:p>
    <w:p w:rsidR="009B7E1F" w:rsidRPr="002A0C3D" w:rsidRDefault="009B7E1F" w:rsidP="002A0C3D">
      <w:pPr>
        <w:tabs>
          <w:tab w:val="left" w:pos="709"/>
          <w:tab w:val="left" w:pos="851"/>
        </w:tabs>
        <w:ind w:left="360"/>
        <w:jc w:val="center"/>
        <w:rPr>
          <w:b/>
          <w:bCs/>
          <w:color w:val="365F91" w:themeColor="accent1" w:themeShade="BF"/>
          <w:sz w:val="28"/>
          <w:szCs w:val="28"/>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5"/>
        <w:gridCol w:w="1421"/>
        <w:gridCol w:w="1417"/>
        <w:gridCol w:w="1123"/>
        <w:gridCol w:w="11"/>
        <w:gridCol w:w="1134"/>
      </w:tblGrid>
      <w:tr w:rsidR="00EC79F7" w:rsidRPr="00AC31AD" w:rsidTr="008174DE">
        <w:tc>
          <w:tcPr>
            <w:tcW w:w="4675" w:type="dxa"/>
            <w:vMerge w:val="restart"/>
            <w:vAlign w:val="center"/>
          </w:tcPr>
          <w:p w:rsidR="00EC79F7" w:rsidRPr="00485811" w:rsidRDefault="00EC79F7" w:rsidP="008174DE">
            <w:pPr>
              <w:spacing w:line="276" w:lineRule="auto"/>
              <w:jc w:val="center"/>
              <w:rPr>
                <w:b/>
                <w:color w:val="000000"/>
                <w:lang w:val="uk-UA" w:eastAsia="en-US"/>
              </w:rPr>
            </w:pPr>
            <w:r w:rsidRPr="00485811">
              <w:rPr>
                <w:b/>
                <w:color w:val="000000"/>
                <w:lang w:eastAsia="en-US"/>
              </w:rPr>
              <w:t>Назв</w:t>
            </w:r>
            <w:r w:rsidRPr="00485811">
              <w:rPr>
                <w:b/>
                <w:color w:val="000000"/>
                <w:lang w:val="uk-UA" w:eastAsia="en-US"/>
              </w:rPr>
              <w:t>и</w:t>
            </w:r>
            <w:r w:rsidRPr="00485811">
              <w:rPr>
                <w:b/>
                <w:color w:val="000000"/>
                <w:lang w:eastAsia="en-US"/>
              </w:rPr>
              <w:t xml:space="preserve"> </w:t>
            </w:r>
            <w:r w:rsidRPr="00485811">
              <w:rPr>
                <w:b/>
                <w:color w:val="000000"/>
                <w:lang w:val="uk-UA" w:eastAsia="en-US"/>
              </w:rPr>
              <w:t xml:space="preserve">завдань та </w:t>
            </w:r>
            <w:r w:rsidRPr="00485811">
              <w:rPr>
                <w:b/>
                <w:color w:val="000000"/>
                <w:lang w:eastAsia="en-US"/>
              </w:rPr>
              <w:t>проек</w:t>
            </w:r>
            <w:r w:rsidRPr="00485811">
              <w:rPr>
                <w:b/>
                <w:color w:val="000000"/>
                <w:lang w:val="uk-UA" w:eastAsia="en-US"/>
              </w:rPr>
              <w:t>тів</w:t>
            </w:r>
          </w:p>
        </w:tc>
        <w:tc>
          <w:tcPr>
            <w:tcW w:w="5106" w:type="dxa"/>
            <w:gridSpan w:val="5"/>
          </w:tcPr>
          <w:p w:rsidR="00EC79F7" w:rsidRPr="00485811" w:rsidRDefault="00EC79F7" w:rsidP="008174DE">
            <w:pPr>
              <w:spacing w:line="276" w:lineRule="auto"/>
              <w:jc w:val="center"/>
              <w:rPr>
                <w:b/>
                <w:color w:val="000000"/>
                <w:lang w:eastAsia="en-US"/>
              </w:rPr>
            </w:pPr>
            <w:r w:rsidRPr="00485811">
              <w:rPr>
                <w:b/>
                <w:color w:val="000000"/>
                <w:lang w:eastAsia="en-US"/>
              </w:rPr>
              <w:t>Вартість, тис.</w:t>
            </w:r>
            <w:r w:rsidRPr="00485811">
              <w:rPr>
                <w:b/>
                <w:color w:val="000000"/>
                <w:lang w:val="uk-UA" w:eastAsia="en-US"/>
              </w:rPr>
              <w:t> </w:t>
            </w:r>
            <w:r w:rsidRPr="00485811">
              <w:rPr>
                <w:b/>
                <w:color w:val="000000"/>
                <w:lang w:eastAsia="en-US"/>
              </w:rPr>
              <w:t>грн.</w:t>
            </w:r>
          </w:p>
        </w:tc>
      </w:tr>
      <w:tr w:rsidR="00EC79F7" w:rsidRPr="00F56521" w:rsidTr="008174DE">
        <w:tc>
          <w:tcPr>
            <w:tcW w:w="4675" w:type="dxa"/>
            <w:vMerge/>
            <w:vAlign w:val="center"/>
          </w:tcPr>
          <w:p w:rsidR="00EC79F7" w:rsidRPr="00485811" w:rsidRDefault="00EC79F7" w:rsidP="008174DE">
            <w:pPr>
              <w:rPr>
                <w:b/>
                <w:color w:val="000000"/>
                <w:lang w:eastAsia="en-US"/>
              </w:rPr>
            </w:pPr>
          </w:p>
        </w:tc>
        <w:tc>
          <w:tcPr>
            <w:tcW w:w="1421" w:type="dxa"/>
            <w:vAlign w:val="center"/>
          </w:tcPr>
          <w:p w:rsidR="00EC79F7" w:rsidRPr="00485811" w:rsidRDefault="00EC79F7" w:rsidP="008174DE">
            <w:pPr>
              <w:spacing w:line="276" w:lineRule="auto"/>
              <w:jc w:val="center"/>
              <w:rPr>
                <w:b/>
                <w:color w:val="000000"/>
                <w:lang w:val="uk-UA" w:eastAsia="en-US"/>
              </w:rPr>
            </w:pPr>
            <w:r w:rsidRPr="00485811">
              <w:rPr>
                <w:b/>
                <w:color w:val="000000"/>
                <w:lang w:eastAsia="en-US"/>
              </w:rPr>
              <w:t>202</w:t>
            </w:r>
            <w:r w:rsidRPr="00485811">
              <w:rPr>
                <w:b/>
                <w:color w:val="000000"/>
                <w:lang w:val="uk-UA" w:eastAsia="en-US"/>
              </w:rPr>
              <w:t>1</w:t>
            </w:r>
          </w:p>
        </w:tc>
        <w:tc>
          <w:tcPr>
            <w:tcW w:w="1417" w:type="dxa"/>
          </w:tcPr>
          <w:p w:rsidR="00EC79F7" w:rsidRPr="00485811" w:rsidRDefault="00EC79F7" w:rsidP="008174DE">
            <w:pPr>
              <w:spacing w:line="276" w:lineRule="auto"/>
              <w:jc w:val="center"/>
              <w:rPr>
                <w:b/>
                <w:color w:val="000000"/>
                <w:lang w:val="uk-UA" w:eastAsia="en-US"/>
              </w:rPr>
            </w:pPr>
            <w:r w:rsidRPr="00485811">
              <w:rPr>
                <w:b/>
                <w:color w:val="000000"/>
                <w:lang w:val="uk-UA" w:eastAsia="en-US"/>
              </w:rPr>
              <w:t>2022</w:t>
            </w:r>
          </w:p>
        </w:tc>
        <w:tc>
          <w:tcPr>
            <w:tcW w:w="1134" w:type="dxa"/>
            <w:gridSpan w:val="2"/>
          </w:tcPr>
          <w:p w:rsidR="00EC79F7" w:rsidRPr="00485811" w:rsidRDefault="00EC79F7" w:rsidP="008174DE">
            <w:pPr>
              <w:spacing w:line="276" w:lineRule="auto"/>
              <w:jc w:val="center"/>
              <w:rPr>
                <w:b/>
                <w:color w:val="000000"/>
                <w:lang w:val="uk-UA" w:eastAsia="en-US"/>
              </w:rPr>
            </w:pPr>
            <w:r w:rsidRPr="00485811">
              <w:rPr>
                <w:b/>
                <w:color w:val="000000"/>
                <w:lang w:val="uk-UA" w:eastAsia="en-US"/>
              </w:rPr>
              <w:t>2023</w:t>
            </w:r>
          </w:p>
        </w:tc>
        <w:tc>
          <w:tcPr>
            <w:tcW w:w="1134" w:type="dxa"/>
            <w:vAlign w:val="center"/>
          </w:tcPr>
          <w:p w:rsidR="00EC79F7" w:rsidRPr="00485811" w:rsidRDefault="00EC79F7" w:rsidP="008174DE">
            <w:pPr>
              <w:spacing w:line="276" w:lineRule="auto"/>
              <w:jc w:val="center"/>
              <w:rPr>
                <w:b/>
                <w:color w:val="000000"/>
                <w:highlight w:val="yellow"/>
                <w:lang w:eastAsia="en-US"/>
              </w:rPr>
            </w:pPr>
            <w:r w:rsidRPr="00485811">
              <w:rPr>
                <w:b/>
                <w:color w:val="000000"/>
                <w:lang w:eastAsia="en-US"/>
              </w:rPr>
              <w:t>Разом</w:t>
            </w:r>
          </w:p>
        </w:tc>
      </w:tr>
      <w:tr w:rsidR="00EC79F7" w:rsidRPr="00D1336F" w:rsidTr="008174DE">
        <w:tc>
          <w:tcPr>
            <w:tcW w:w="9781" w:type="dxa"/>
            <w:gridSpan w:val="6"/>
          </w:tcPr>
          <w:p w:rsidR="00EC79F7" w:rsidRPr="00485811" w:rsidRDefault="00EC79F7" w:rsidP="008174DE">
            <w:pPr>
              <w:rPr>
                <w:b/>
                <w:lang w:val="uk-UA"/>
              </w:rPr>
            </w:pPr>
            <w:r w:rsidRPr="00485811">
              <w:rPr>
                <w:b/>
                <w:lang w:val="uk-UA"/>
              </w:rPr>
              <w:t xml:space="preserve">1.1.1. Реорганізувати та  оптимізувати мережу  закладів загальної середньої, дошкільної  освіти та  модернізувати її матеріально-технічну базу </w:t>
            </w:r>
          </w:p>
        </w:tc>
      </w:tr>
      <w:tr w:rsidR="00EC79F7" w:rsidRPr="007C7CFA" w:rsidTr="008174DE">
        <w:trPr>
          <w:trHeight w:val="657"/>
        </w:trPr>
        <w:tc>
          <w:tcPr>
            <w:tcW w:w="4675" w:type="dxa"/>
          </w:tcPr>
          <w:p w:rsidR="00EC79F7" w:rsidRPr="00485811" w:rsidRDefault="00EC79F7" w:rsidP="008174DE">
            <w:pPr>
              <w:rPr>
                <w:color w:val="FF0000"/>
                <w:lang w:eastAsia="en-US"/>
              </w:rPr>
            </w:pPr>
            <w:r w:rsidRPr="00485811">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  в  Срібнянській ЗОШ I-III ступенів</w:t>
            </w:r>
          </w:p>
        </w:tc>
        <w:tc>
          <w:tcPr>
            <w:tcW w:w="1421" w:type="dxa"/>
            <w:vAlign w:val="center"/>
          </w:tcPr>
          <w:p w:rsidR="00EC79F7" w:rsidRPr="00485811" w:rsidRDefault="00EC79F7" w:rsidP="008174DE">
            <w:pPr>
              <w:jc w:val="center"/>
              <w:rPr>
                <w:color w:val="000000"/>
                <w:lang w:val="uk-UA" w:eastAsia="it-IT"/>
              </w:rPr>
            </w:pPr>
            <w:r w:rsidRPr="00485811">
              <w:rPr>
                <w:color w:val="000000"/>
                <w:lang w:val="uk-UA" w:eastAsia="it-IT"/>
              </w:rPr>
              <w:t>50,0</w:t>
            </w:r>
          </w:p>
        </w:tc>
        <w:tc>
          <w:tcPr>
            <w:tcW w:w="1417" w:type="dxa"/>
            <w:vAlign w:val="center"/>
          </w:tcPr>
          <w:p w:rsidR="00EC79F7" w:rsidRPr="00485811" w:rsidRDefault="00EC79F7" w:rsidP="008174DE">
            <w:pPr>
              <w:jc w:val="center"/>
              <w:rPr>
                <w:color w:val="000000"/>
                <w:lang w:val="uk-UA" w:eastAsia="it-IT"/>
              </w:rPr>
            </w:pPr>
            <w:r w:rsidRPr="00485811">
              <w:rPr>
                <w:color w:val="000000"/>
                <w:lang w:val="uk-UA" w:eastAsia="it-IT"/>
              </w:rPr>
              <w:t>600,0</w:t>
            </w:r>
          </w:p>
        </w:tc>
        <w:tc>
          <w:tcPr>
            <w:tcW w:w="1134" w:type="dxa"/>
            <w:gridSpan w:val="2"/>
            <w:vAlign w:val="center"/>
          </w:tcPr>
          <w:p w:rsidR="00EC79F7" w:rsidRPr="00485811" w:rsidRDefault="00EC79F7" w:rsidP="008174DE">
            <w:pPr>
              <w:jc w:val="center"/>
              <w:rPr>
                <w:color w:val="000000"/>
                <w:lang w:val="uk-UA" w:eastAsia="it-IT"/>
              </w:rPr>
            </w:pPr>
            <w:r w:rsidRPr="00485811">
              <w:rPr>
                <w:color w:val="000000"/>
                <w:lang w:val="uk-UA" w:eastAsia="it-IT"/>
              </w:rPr>
              <w:t>600,0</w:t>
            </w:r>
          </w:p>
        </w:tc>
        <w:tc>
          <w:tcPr>
            <w:tcW w:w="1134" w:type="dxa"/>
            <w:vAlign w:val="center"/>
          </w:tcPr>
          <w:p w:rsidR="00EC79F7" w:rsidRPr="00485811" w:rsidRDefault="009C06B6" w:rsidP="008174DE">
            <w:pPr>
              <w:jc w:val="center"/>
              <w:rPr>
                <w:color w:val="000000"/>
                <w:lang w:val="uk-UA" w:eastAsia="it-IT"/>
              </w:rPr>
            </w:pPr>
            <w:r w:rsidRPr="00485811">
              <w:rPr>
                <w:color w:val="000000"/>
                <w:lang w:val="uk-UA" w:eastAsia="it-IT"/>
              </w:rPr>
              <w:t>125</w:t>
            </w:r>
            <w:r w:rsidR="00EC79F7" w:rsidRPr="00485811">
              <w:rPr>
                <w:color w:val="000000"/>
                <w:lang w:val="uk-UA" w:eastAsia="it-IT"/>
              </w:rPr>
              <w:t>0,0</w:t>
            </w:r>
          </w:p>
        </w:tc>
      </w:tr>
      <w:tr w:rsidR="00EC79F7" w:rsidRPr="00AC0D42" w:rsidTr="008174DE">
        <w:trPr>
          <w:trHeight w:val="657"/>
        </w:trPr>
        <w:tc>
          <w:tcPr>
            <w:tcW w:w="4675" w:type="dxa"/>
          </w:tcPr>
          <w:p w:rsidR="00EC79F7" w:rsidRPr="00485811" w:rsidRDefault="00EC79F7" w:rsidP="008174DE">
            <w:pPr>
              <w:rPr>
                <w:color w:val="FF0000"/>
                <w:lang w:eastAsia="en-US"/>
              </w:rPr>
            </w:pPr>
            <w:r w:rsidRPr="00485811">
              <w:t>Капітальний ремонт кухні Срібнянської ЗОШ I-III ступенів</w:t>
            </w:r>
          </w:p>
        </w:tc>
        <w:tc>
          <w:tcPr>
            <w:tcW w:w="1421" w:type="dxa"/>
            <w:vAlign w:val="center"/>
          </w:tcPr>
          <w:p w:rsidR="00EC79F7" w:rsidRPr="00485811" w:rsidRDefault="00EC79F7" w:rsidP="008174DE">
            <w:pPr>
              <w:jc w:val="center"/>
              <w:rPr>
                <w:lang w:val="uk-UA" w:eastAsia="it-IT"/>
              </w:rPr>
            </w:pPr>
            <w:r w:rsidRPr="00485811">
              <w:rPr>
                <w:lang w:val="uk-UA" w:eastAsia="it-IT"/>
              </w:rPr>
              <w:t>50,0</w:t>
            </w:r>
          </w:p>
        </w:tc>
        <w:tc>
          <w:tcPr>
            <w:tcW w:w="1417" w:type="dxa"/>
            <w:vAlign w:val="center"/>
          </w:tcPr>
          <w:p w:rsidR="00EC79F7" w:rsidRPr="00485811" w:rsidRDefault="00EC79F7" w:rsidP="008174DE">
            <w:pPr>
              <w:jc w:val="center"/>
              <w:rPr>
                <w:lang w:val="uk-UA" w:eastAsia="it-IT"/>
              </w:rPr>
            </w:pPr>
            <w:r w:rsidRPr="00485811">
              <w:rPr>
                <w:lang w:val="uk-UA" w:eastAsia="it-IT"/>
              </w:rPr>
              <w:t>550,0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700,0</w:t>
            </w:r>
          </w:p>
        </w:tc>
        <w:tc>
          <w:tcPr>
            <w:tcW w:w="1134" w:type="dxa"/>
            <w:vAlign w:val="center"/>
          </w:tcPr>
          <w:p w:rsidR="00EC79F7" w:rsidRPr="00485811" w:rsidRDefault="00EC79F7" w:rsidP="008174DE">
            <w:pPr>
              <w:jc w:val="center"/>
              <w:rPr>
                <w:lang w:val="uk-UA" w:eastAsia="it-IT"/>
              </w:rPr>
            </w:pPr>
            <w:r w:rsidRPr="00485811">
              <w:rPr>
                <w:lang w:val="uk-UA" w:eastAsia="it-IT"/>
              </w:rPr>
              <w:t>1300,0</w:t>
            </w:r>
          </w:p>
        </w:tc>
      </w:tr>
      <w:tr w:rsidR="00EC79F7" w:rsidRPr="00AC31AD" w:rsidTr="008174DE">
        <w:tc>
          <w:tcPr>
            <w:tcW w:w="9781" w:type="dxa"/>
            <w:gridSpan w:val="6"/>
          </w:tcPr>
          <w:p w:rsidR="00EC79F7" w:rsidRPr="00485811" w:rsidRDefault="00EC79F7" w:rsidP="008174DE">
            <w:pPr>
              <w:spacing w:line="276" w:lineRule="auto"/>
              <w:rPr>
                <w:b/>
                <w:color w:val="000000"/>
                <w:lang w:val="uk-UA" w:eastAsia="en-US"/>
              </w:rPr>
            </w:pPr>
            <w:r w:rsidRPr="00485811">
              <w:rPr>
                <w:b/>
                <w:color w:val="000000"/>
                <w:lang w:val="uk-UA" w:eastAsia="en-US"/>
              </w:rPr>
              <w:t xml:space="preserve">1.1.2. </w:t>
            </w:r>
            <w:r w:rsidRPr="00485811">
              <w:rPr>
                <w:b/>
                <w:lang w:val="uk-UA"/>
              </w:rPr>
              <w:t>Створити сучасне, безпечне і комфортне середовища дошкільної та позашкільної освіти</w:t>
            </w:r>
            <w:r w:rsidRPr="00485811">
              <w:rPr>
                <w:lang w:val="uk-UA"/>
              </w:rPr>
              <w:t xml:space="preserve"> </w:t>
            </w:r>
          </w:p>
        </w:tc>
      </w:tr>
      <w:tr w:rsidR="00EC79F7" w:rsidRPr="00EA1433" w:rsidTr="008174DE">
        <w:trPr>
          <w:trHeight w:val="190"/>
        </w:trPr>
        <w:tc>
          <w:tcPr>
            <w:tcW w:w="4675" w:type="dxa"/>
          </w:tcPr>
          <w:p w:rsidR="00EC79F7" w:rsidRPr="00485811" w:rsidRDefault="00EC79F7" w:rsidP="005D5833">
            <w:pPr>
              <w:pStyle w:val="aff0"/>
              <w:rPr>
                <w:color w:val="FF0000"/>
                <w:lang w:eastAsia="en-US"/>
              </w:rPr>
            </w:pPr>
            <w:r w:rsidRPr="00485811">
              <w:rPr>
                <w:shd w:val="clear" w:color="auto" w:fill="FFFFFF"/>
              </w:rPr>
              <w:lastRenderedPageBreak/>
              <w:t>Капітальний ремонт (термомодернізація) будівлі Срібнянського закладу дошкільної освіти «Сонечко» Срібнянської селищної ради Чернігівської області</w:t>
            </w:r>
          </w:p>
        </w:tc>
        <w:tc>
          <w:tcPr>
            <w:tcW w:w="1421" w:type="dxa"/>
            <w:vAlign w:val="center"/>
          </w:tcPr>
          <w:p w:rsidR="00EC79F7" w:rsidRPr="00485811" w:rsidRDefault="00EC79F7" w:rsidP="008174DE">
            <w:pPr>
              <w:jc w:val="center"/>
              <w:rPr>
                <w:lang w:val="uk-UA" w:eastAsia="it-IT"/>
              </w:rPr>
            </w:pPr>
            <w:r w:rsidRPr="00485811">
              <w:rPr>
                <w:lang w:val="uk-UA" w:eastAsia="it-IT"/>
              </w:rPr>
              <w:t>20,0</w:t>
            </w:r>
          </w:p>
        </w:tc>
        <w:tc>
          <w:tcPr>
            <w:tcW w:w="1417" w:type="dxa"/>
            <w:vAlign w:val="center"/>
          </w:tcPr>
          <w:p w:rsidR="00EC79F7" w:rsidRPr="00485811" w:rsidRDefault="00EC79F7" w:rsidP="008174DE">
            <w:pPr>
              <w:jc w:val="center"/>
              <w:rPr>
                <w:lang w:val="uk-UA" w:eastAsia="it-IT"/>
              </w:rPr>
            </w:pPr>
            <w:r w:rsidRPr="00485811">
              <w:rPr>
                <w:lang w:val="uk-UA" w:eastAsia="it-IT"/>
              </w:rPr>
              <w:t>6380,0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10000,0</w:t>
            </w:r>
          </w:p>
        </w:tc>
        <w:tc>
          <w:tcPr>
            <w:tcW w:w="1134" w:type="dxa"/>
            <w:vAlign w:val="center"/>
          </w:tcPr>
          <w:p w:rsidR="00EC79F7" w:rsidRPr="00485811" w:rsidRDefault="00EC79F7" w:rsidP="008174DE">
            <w:pPr>
              <w:jc w:val="center"/>
              <w:rPr>
                <w:lang w:eastAsia="it-IT"/>
              </w:rPr>
            </w:pPr>
            <w:r w:rsidRPr="00485811">
              <w:rPr>
                <w:lang w:val="uk-UA" w:eastAsia="it-IT"/>
              </w:rPr>
              <w:t>16400,0</w:t>
            </w:r>
          </w:p>
        </w:tc>
      </w:tr>
      <w:tr w:rsidR="00EC79F7" w:rsidRPr="003431C5" w:rsidTr="008174DE">
        <w:trPr>
          <w:trHeight w:val="190"/>
        </w:trPr>
        <w:tc>
          <w:tcPr>
            <w:tcW w:w="4675" w:type="dxa"/>
          </w:tcPr>
          <w:p w:rsidR="00EC79F7" w:rsidRPr="00485811" w:rsidRDefault="00EC79F7" w:rsidP="008174DE">
            <w:r w:rsidRPr="00485811">
              <w:rPr>
                <w:shd w:val="clear" w:color="auto" w:fill="FFFFFF"/>
                <w:lang w:val="uk-UA"/>
              </w:rPr>
              <w:t>Створення Центру позашкільної освіти на базі Будинку дитячої та юнацької творчості</w:t>
            </w:r>
          </w:p>
        </w:tc>
        <w:tc>
          <w:tcPr>
            <w:tcW w:w="1421" w:type="dxa"/>
            <w:vAlign w:val="center"/>
          </w:tcPr>
          <w:p w:rsidR="00EC79F7" w:rsidRPr="00485811" w:rsidRDefault="00EC79F7" w:rsidP="008174DE">
            <w:pPr>
              <w:jc w:val="center"/>
              <w:rPr>
                <w:lang w:val="uk-UA" w:eastAsia="it-IT"/>
              </w:rPr>
            </w:pPr>
            <w:r w:rsidRPr="00485811">
              <w:rPr>
                <w:lang w:val="uk-UA" w:eastAsia="it-IT"/>
              </w:rPr>
              <w:t>-</w:t>
            </w:r>
          </w:p>
        </w:tc>
        <w:tc>
          <w:tcPr>
            <w:tcW w:w="1417" w:type="dxa"/>
            <w:vAlign w:val="center"/>
          </w:tcPr>
          <w:p w:rsidR="00EC79F7" w:rsidRPr="00485811" w:rsidRDefault="00EC79F7" w:rsidP="008174DE">
            <w:pPr>
              <w:jc w:val="center"/>
              <w:rPr>
                <w:lang w:val="uk-UA" w:eastAsia="it-IT"/>
              </w:rPr>
            </w:pPr>
            <w:r w:rsidRPr="00485811">
              <w:rPr>
                <w:lang w:val="uk-UA" w:eastAsia="it-IT"/>
              </w:rPr>
              <w:t>200,0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300,0</w:t>
            </w:r>
          </w:p>
        </w:tc>
        <w:tc>
          <w:tcPr>
            <w:tcW w:w="1134" w:type="dxa"/>
            <w:vAlign w:val="center"/>
          </w:tcPr>
          <w:p w:rsidR="00EC79F7" w:rsidRPr="00485811" w:rsidRDefault="00EC79F7" w:rsidP="008174DE">
            <w:pPr>
              <w:jc w:val="center"/>
              <w:rPr>
                <w:lang w:val="uk-UA" w:eastAsia="it-IT"/>
              </w:rPr>
            </w:pPr>
            <w:r w:rsidRPr="00485811">
              <w:rPr>
                <w:lang w:val="uk-UA" w:eastAsia="it-IT"/>
              </w:rPr>
              <w:t>500,0</w:t>
            </w:r>
          </w:p>
        </w:tc>
      </w:tr>
      <w:tr w:rsidR="00EC79F7" w:rsidRPr="00D1336F" w:rsidTr="008174DE">
        <w:tc>
          <w:tcPr>
            <w:tcW w:w="9781" w:type="dxa"/>
            <w:gridSpan w:val="6"/>
          </w:tcPr>
          <w:p w:rsidR="00EC79F7" w:rsidRPr="00485811" w:rsidRDefault="00EC79F7" w:rsidP="008174DE">
            <w:pPr>
              <w:rPr>
                <w:b/>
                <w:lang w:val="uk-UA"/>
              </w:rPr>
            </w:pPr>
            <w:r w:rsidRPr="00485811">
              <w:rPr>
                <w:b/>
                <w:lang w:val="uk-UA"/>
              </w:rPr>
              <w:t xml:space="preserve">1.2.1. </w:t>
            </w:r>
            <w:r w:rsidRPr="00485811">
              <w:rPr>
                <w:b/>
              </w:rPr>
              <w:t>Підвищ</w:t>
            </w:r>
            <w:r w:rsidRPr="00485811">
              <w:rPr>
                <w:b/>
                <w:lang w:val="uk-UA"/>
              </w:rPr>
              <w:t xml:space="preserve">ити </w:t>
            </w:r>
            <w:r w:rsidRPr="00485811">
              <w:rPr>
                <w:b/>
              </w:rPr>
              <w:t xml:space="preserve"> доступн</w:t>
            </w:r>
            <w:r w:rsidRPr="00485811">
              <w:rPr>
                <w:b/>
                <w:lang w:val="uk-UA"/>
              </w:rPr>
              <w:t xml:space="preserve">ість та якість надання послуг із </w:t>
            </w:r>
            <w:r w:rsidRPr="00485811">
              <w:rPr>
                <w:b/>
              </w:rPr>
              <w:t>охорони здоров`я</w:t>
            </w:r>
          </w:p>
        </w:tc>
      </w:tr>
      <w:tr w:rsidR="00EC79F7" w:rsidRPr="00DC4B22" w:rsidTr="008174DE">
        <w:tc>
          <w:tcPr>
            <w:tcW w:w="4675" w:type="dxa"/>
          </w:tcPr>
          <w:p w:rsidR="00EC79F7" w:rsidRPr="00485811" w:rsidRDefault="00EC79F7" w:rsidP="00A47890">
            <w:pPr>
              <w:pStyle w:val="aff0"/>
              <w:rPr>
                <w:color w:val="FF0000"/>
                <w:lang w:eastAsia="it-IT"/>
              </w:rPr>
            </w:pPr>
            <w:r w:rsidRPr="00485811">
              <w:t xml:space="preserve">Капітальний ремонт системи електропостачання з встановлення автономного джерела живлення для потреб закладу Комунальне некомерційне підприємство "Срібнянська центральна лікарня" </w:t>
            </w:r>
          </w:p>
        </w:tc>
        <w:tc>
          <w:tcPr>
            <w:tcW w:w="1421" w:type="dxa"/>
            <w:vAlign w:val="center"/>
          </w:tcPr>
          <w:p w:rsidR="00EC79F7" w:rsidRPr="00485811" w:rsidRDefault="00EC79F7" w:rsidP="00A47890">
            <w:pPr>
              <w:jc w:val="center"/>
              <w:rPr>
                <w:lang w:eastAsia="it-IT"/>
              </w:rPr>
            </w:pPr>
            <w:r w:rsidRPr="00485811">
              <w:rPr>
                <w:lang w:val="uk-UA" w:eastAsia="it-IT"/>
              </w:rPr>
              <w:t>784,</w:t>
            </w:r>
            <w:r w:rsidR="00A47890" w:rsidRPr="00485811">
              <w:rPr>
                <w:lang w:val="uk-UA" w:eastAsia="it-IT"/>
              </w:rPr>
              <w:t>2</w:t>
            </w:r>
          </w:p>
        </w:tc>
        <w:tc>
          <w:tcPr>
            <w:tcW w:w="1417" w:type="dxa"/>
            <w:vAlign w:val="center"/>
          </w:tcPr>
          <w:p w:rsidR="00EC79F7" w:rsidRPr="00485811" w:rsidRDefault="00EC79F7" w:rsidP="008174DE">
            <w:pPr>
              <w:jc w:val="center"/>
              <w:rPr>
                <w:lang w:val="uk-UA" w:eastAsia="it-IT"/>
              </w:rPr>
            </w:pPr>
            <w:r w:rsidRPr="00485811">
              <w:rPr>
                <w:lang w:val="uk-UA" w:eastAsia="it-IT"/>
              </w:rPr>
              <w:t>-</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w:t>
            </w:r>
          </w:p>
        </w:tc>
        <w:tc>
          <w:tcPr>
            <w:tcW w:w="1134" w:type="dxa"/>
            <w:vAlign w:val="center"/>
          </w:tcPr>
          <w:p w:rsidR="00EC79F7" w:rsidRPr="00485811" w:rsidRDefault="00EC79F7" w:rsidP="00A47890">
            <w:pPr>
              <w:jc w:val="center"/>
              <w:rPr>
                <w:lang w:eastAsia="it-IT"/>
              </w:rPr>
            </w:pPr>
            <w:r w:rsidRPr="00485811">
              <w:rPr>
                <w:lang w:val="uk-UA" w:eastAsia="it-IT"/>
              </w:rPr>
              <w:t>784,</w:t>
            </w:r>
            <w:r w:rsidR="00A47890" w:rsidRPr="00485811">
              <w:rPr>
                <w:lang w:val="uk-UA" w:eastAsia="it-IT"/>
              </w:rPr>
              <w:t>2</w:t>
            </w:r>
          </w:p>
        </w:tc>
      </w:tr>
      <w:tr w:rsidR="00EC79F7" w:rsidTr="008174DE">
        <w:tc>
          <w:tcPr>
            <w:tcW w:w="4675" w:type="dxa"/>
          </w:tcPr>
          <w:p w:rsidR="00EC79F7" w:rsidRPr="00485811" w:rsidRDefault="00EC79F7" w:rsidP="008174DE">
            <w:r w:rsidRPr="00485811">
              <w:rPr>
                <w:lang w:val="uk-UA" w:eastAsia="it-IT"/>
              </w:rPr>
              <w:t>Створення системи домашнього телеконсультування при КНП «Срібнянський ЦПМСД»</w:t>
            </w:r>
          </w:p>
        </w:tc>
        <w:tc>
          <w:tcPr>
            <w:tcW w:w="1421" w:type="dxa"/>
            <w:vAlign w:val="center"/>
          </w:tcPr>
          <w:p w:rsidR="00EC79F7" w:rsidRPr="00485811" w:rsidRDefault="00EC79F7" w:rsidP="008174DE">
            <w:pPr>
              <w:jc w:val="center"/>
              <w:rPr>
                <w:lang w:val="uk-UA" w:eastAsia="it-IT"/>
              </w:rPr>
            </w:pPr>
            <w:r w:rsidRPr="00485811">
              <w:rPr>
                <w:lang w:val="uk-UA" w:eastAsia="it-IT"/>
              </w:rPr>
              <w:t>-</w:t>
            </w:r>
          </w:p>
        </w:tc>
        <w:tc>
          <w:tcPr>
            <w:tcW w:w="1417" w:type="dxa"/>
            <w:vAlign w:val="center"/>
          </w:tcPr>
          <w:p w:rsidR="00EC79F7" w:rsidRPr="00485811" w:rsidRDefault="00EC79F7" w:rsidP="008174DE">
            <w:pPr>
              <w:spacing w:line="276" w:lineRule="auto"/>
              <w:jc w:val="center"/>
              <w:rPr>
                <w:lang w:val="uk-UA" w:eastAsia="it-IT"/>
              </w:rPr>
            </w:pPr>
            <w:r w:rsidRPr="00485811">
              <w:rPr>
                <w:lang w:val="uk-UA" w:eastAsia="it-IT"/>
              </w:rPr>
              <w:t>100,0</w:t>
            </w:r>
          </w:p>
        </w:tc>
        <w:tc>
          <w:tcPr>
            <w:tcW w:w="1134" w:type="dxa"/>
            <w:gridSpan w:val="2"/>
            <w:vAlign w:val="center"/>
          </w:tcPr>
          <w:p w:rsidR="00EC79F7" w:rsidRPr="00485811" w:rsidRDefault="00EC79F7" w:rsidP="008174DE">
            <w:pPr>
              <w:spacing w:line="276" w:lineRule="auto"/>
              <w:jc w:val="center"/>
              <w:rPr>
                <w:lang w:val="uk-UA" w:eastAsia="it-IT"/>
              </w:rPr>
            </w:pPr>
            <w:r w:rsidRPr="00485811">
              <w:rPr>
                <w:lang w:val="uk-UA" w:eastAsia="it-IT"/>
              </w:rPr>
              <w:t>130,0</w:t>
            </w:r>
          </w:p>
        </w:tc>
        <w:tc>
          <w:tcPr>
            <w:tcW w:w="1134" w:type="dxa"/>
            <w:vAlign w:val="center"/>
          </w:tcPr>
          <w:p w:rsidR="00EC79F7" w:rsidRPr="00485811" w:rsidRDefault="00EC79F7" w:rsidP="008174DE">
            <w:pPr>
              <w:spacing w:line="276" w:lineRule="auto"/>
              <w:jc w:val="center"/>
              <w:rPr>
                <w:lang w:eastAsia="it-IT"/>
              </w:rPr>
            </w:pPr>
            <w:r w:rsidRPr="00485811">
              <w:rPr>
                <w:lang w:val="uk-UA" w:eastAsia="it-IT"/>
              </w:rPr>
              <w:t>230,0</w:t>
            </w:r>
          </w:p>
        </w:tc>
      </w:tr>
      <w:tr w:rsidR="00EC79F7" w:rsidRPr="00D1336F" w:rsidTr="008174DE">
        <w:tc>
          <w:tcPr>
            <w:tcW w:w="9781" w:type="dxa"/>
            <w:gridSpan w:val="6"/>
          </w:tcPr>
          <w:p w:rsidR="00EC79F7" w:rsidRPr="00485811" w:rsidRDefault="00EC79F7" w:rsidP="008174DE">
            <w:pPr>
              <w:rPr>
                <w:b/>
                <w:lang w:val="uk-UA"/>
              </w:rPr>
            </w:pPr>
            <w:r w:rsidRPr="00485811">
              <w:rPr>
                <w:b/>
                <w:lang w:val="uk-UA"/>
              </w:rPr>
              <w:t>1.2.2.Залучити  кваліфікованих галузевих лікарів  до громади</w:t>
            </w:r>
          </w:p>
        </w:tc>
      </w:tr>
      <w:tr w:rsidR="00EC79F7" w:rsidRPr="00A53EFE" w:rsidTr="008174DE">
        <w:tc>
          <w:tcPr>
            <w:tcW w:w="4675" w:type="dxa"/>
          </w:tcPr>
          <w:p w:rsidR="00EC79F7" w:rsidRPr="00485811" w:rsidRDefault="00EC79F7" w:rsidP="008174DE">
            <w:pPr>
              <w:spacing w:line="276" w:lineRule="auto"/>
              <w:rPr>
                <w:color w:val="FF0000"/>
                <w:lang w:val="uk-UA" w:eastAsia="en-US"/>
              </w:rPr>
            </w:pPr>
            <w:r w:rsidRPr="00485811">
              <w:rPr>
                <w:color w:val="000000"/>
                <w:shd w:val="clear" w:color="auto" w:fill="FFFFFF"/>
                <w:lang w:val="uk-UA"/>
              </w:rPr>
              <w:t xml:space="preserve">Навчання та придбання </w:t>
            </w:r>
            <w:r w:rsidRPr="00485811">
              <w:rPr>
                <w:color w:val="000000"/>
                <w:shd w:val="clear" w:color="auto" w:fill="FFFFFF"/>
              </w:rPr>
              <w:t>житл</w:t>
            </w:r>
            <w:r w:rsidRPr="00485811">
              <w:rPr>
                <w:color w:val="000000"/>
                <w:shd w:val="clear" w:color="auto" w:fill="FFFFFF"/>
                <w:lang w:val="uk-UA"/>
              </w:rPr>
              <w:t>а</w:t>
            </w:r>
            <w:r w:rsidRPr="00485811">
              <w:rPr>
                <w:color w:val="000000"/>
                <w:shd w:val="clear" w:color="auto" w:fill="FFFFFF"/>
              </w:rPr>
              <w:t xml:space="preserve"> </w:t>
            </w:r>
            <w:r w:rsidRPr="00485811">
              <w:rPr>
                <w:color w:val="000000"/>
                <w:shd w:val="clear" w:color="auto" w:fill="FFFFFF"/>
                <w:lang w:val="uk-UA"/>
              </w:rPr>
              <w:t xml:space="preserve">для </w:t>
            </w:r>
            <w:r w:rsidRPr="00485811">
              <w:rPr>
                <w:color w:val="000000"/>
                <w:shd w:val="clear" w:color="auto" w:fill="FFFFFF"/>
              </w:rPr>
              <w:t xml:space="preserve">молодих </w:t>
            </w:r>
            <w:r w:rsidRPr="00485811">
              <w:rPr>
                <w:color w:val="000000"/>
                <w:shd w:val="clear" w:color="auto" w:fill="FFFFFF"/>
                <w:lang w:val="uk-UA"/>
              </w:rPr>
              <w:t xml:space="preserve">лікарів </w:t>
            </w:r>
            <w:r w:rsidRPr="00485811">
              <w:rPr>
                <w:color w:val="000000"/>
                <w:shd w:val="clear" w:color="auto" w:fill="FFFFFF"/>
              </w:rPr>
              <w:t xml:space="preserve"> </w:t>
            </w:r>
            <w:r w:rsidRPr="00485811">
              <w:rPr>
                <w:color w:val="000000"/>
                <w:shd w:val="clear" w:color="auto" w:fill="FFFFFF"/>
                <w:lang w:val="uk-UA"/>
              </w:rPr>
              <w:t>Срібнянської територіальної громади</w:t>
            </w:r>
          </w:p>
        </w:tc>
        <w:tc>
          <w:tcPr>
            <w:tcW w:w="1421" w:type="dxa"/>
            <w:vAlign w:val="center"/>
          </w:tcPr>
          <w:p w:rsidR="00EC79F7" w:rsidRPr="00485811" w:rsidRDefault="00EC79F7" w:rsidP="008174DE">
            <w:pPr>
              <w:jc w:val="center"/>
              <w:rPr>
                <w:color w:val="000000"/>
                <w:lang w:val="uk-UA" w:eastAsia="it-IT"/>
              </w:rPr>
            </w:pPr>
            <w:r w:rsidRPr="00485811">
              <w:rPr>
                <w:color w:val="000000"/>
                <w:lang w:val="uk-UA" w:eastAsia="it-IT"/>
              </w:rPr>
              <w:t>-</w:t>
            </w:r>
          </w:p>
        </w:tc>
        <w:tc>
          <w:tcPr>
            <w:tcW w:w="1417" w:type="dxa"/>
            <w:vAlign w:val="center"/>
          </w:tcPr>
          <w:p w:rsidR="00EC79F7" w:rsidRPr="00485811" w:rsidRDefault="00EC79F7" w:rsidP="008174DE">
            <w:pPr>
              <w:jc w:val="center"/>
              <w:rPr>
                <w:color w:val="000000"/>
                <w:lang w:val="uk-UA" w:eastAsia="it-IT"/>
              </w:rPr>
            </w:pPr>
            <w:r w:rsidRPr="00485811">
              <w:rPr>
                <w:color w:val="000000"/>
                <w:lang w:val="uk-UA" w:eastAsia="it-IT"/>
              </w:rPr>
              <w:t>200,0</w:t>
            </w:r>
          </w:p>
        </w:tc>
        <w:tc>
          <w:tcPr>
            <w:tcW w:w="1134" w:type="dxa"/>
            <w:gridSpan w:val="2"/>
            <w:vAlign w:val="center"/>
          </w:tcPr>
          <w:p w:rsidR="00EC79F7" w:rsidRPr="00485811" w:rsidRDefault="00EC79F7" w:rsidP="008174DE">
            <w:pPr>
              <w:jc w:val="center"/>
              <w:rPr>
                <w:color w:val="000000"/>
                <w:lang w:val="uk-UA" w:eastAsia="it-IT"/>
              </w:rPr>
            </w:pPr>
            <w:r w:rsidRPr="00485811">
              <w:rPr>
                <w:color w:val="000000"/>
                <w:lang w:val="uk-UA" w:eastAsia="it-IT"/>
              </w:rPr>
              <w:t>200,0</w:t>
            </w:r>
          </w:p>
        </w:tc>
        <w:tc>
          <w:tcPr>
            <w:tcW w:w="1134" w:type="dxa"/>
            <w:vAlign w:val="center"/>
          </w:tcPr>
          <w:p w:rsidR="00EC79F7" w:rsidRPr="00485811" w:rsidRDefault="00EC79F7" w:rsidP="008174DE">
            <w:pPr>
              <w:jc w:val="center"/>
              <w:rPr>
                <w:color w:val="000000"/>
                <w:lang w:val="uk-UA" w:eastAsia="it-IT"/>
              </w:rPr>
            </w:pPr>
            <w:r w:rsidRPr="00485811">
              <w:rPr>
                <w:color w:val="000000"/>
                <w:lang w:val="uk-UA" w:eastAsia="it-IT"/>
              </w:rPr>
              <w:t>400,0</w:t>
            </w:r>
          </w:p>
        </w:tc>
      </w:tr>
      <w:tr w:rsidR="00EC79F7" w:rsidRPr="00D1336F" w:rsidTr="008174DE">
        <w:tc>
          <w:tcPr>
            <w:tcW w:w="9781" w:type="dxa"/>
            <w:gridSpan w:val="6"/>
          </w:tcPr>
          <w:p w:rsidR="00EC79F7" w:rsidRPr="00485811" w:rsidRDefault="00EC79F7" w:rsidP="008174DE">
            <w:pPr>
              <w:spacing w:line="276" w:lineRule="auto"/>
              <w:rPr>
                <w:b/>
                <w:lang w:eastAsia="en-US"/>
              </w:rPr>
            </w:pPr>
            <w:r w:rsidRPr="00485811">
              <w:rPr>
                <w:b/>
                <w:lang w:val="uk-UA"/>
              </w:rPr>
              <w:t xml:space="preserve">1.2.3. </w:t>
            </w:r>
            <w:r w:rsidRPr="00485811">
              <w:rPr>
                <w:b/>
              </w:rPr>
              <w:t>Підтрим</w:t>
            </w:r>
            <w:r w:rsidRPr="00485811">
              <w:rPr>
                <w:b/>
                <w:lang w:val="uk-UA"/>
              </w:rPr>
              <w:t xml:space="preserve">ати </w:t>
            </w:r>
            <w:r w:rsidRPr="00485811">
              <w:rPr>
                <w:b/>
              </w:rPr>
              <w:t xml:space="preserve"> громадськ</w:t>
            </w:r>
            <w:r w:rsidRPr="00485811">
              <w:rPr>
                <w:b/>
                <w:lang w:val="uk-UA"/>
              </w:rPr>
              <w:t>і</w:t>
            </w:r>
            <w:r w:rsidRPr="00485811">
              <w:rPr>
                <w:b/>
              </w:rPr>
              <w:t xml:space="preserve"> об`єднан</w:t>
            </w:r>
            <w:r w:rsidRPr="00485811">
              <w:rPr>
                <w:b/>
                <w:lang w:val="uk-UA"/>
              </w:rPr>
              <w:t xml:space="preserve">ня </w:t>
            </w:r>
            <w:r w:rsidRPr="00485811">
              <w:rPr>
                <w:b/>
              </w:rPr>
              <w:t>та ініціатив</w:t>
            </w:r>
            <w:r w:rsidRPr="00485811">
              <w:rPr>
                <w:b/>
                <w:lang w:val="uk-UA"/>
              </w:rPr>
              <w:t>и</w:t>
            </w:r>
            <w:r w:rsidRPr="00485811">
              <w:rPr>
                <w:b/>
              </w:rPr>
              <w:t xml:space="preserve"> у галузі спорту</w:t>
            </w:r>
          </w:p>
        </w:tc>
      </w:tr>
      <w:tr w:rsidR="00EC79F7" w:rsidRPr="00545FFB" w:rsidTr="008174DE">
        <w:tc>
          <w:tcPr>
            <w:tcW w:w="4675" w:type="dxa"/>
          </w:tcPr>
          <w:p w:rsidR="00EC79F7" w:rsidRPr="00485811" w:rsidRDefault="00D129D6" w:rsidP="00485811">
            <w:pPr>
              <w:pStyle w:val="aff0"/>
            </w:pPr>
            <w:r w:rsidRPr="00485811">
              <w:t xml:space="preserve">Створення та підтримка діяльності спортивних громадських організацій та розвиток спортивної  інфраструктури  в Срібнянській громаді  </w:t>
            </w:r>
          </w:p>
        </w:tc>
        <w:tc>
          <w:tcPr>
            <w:tcW w:w="1421" w:type="dxa"/>
            <w:vAlign w:val="center"/>
          </w:tcPr>
          <w:p w:rsidR="00EC79F7" w:rsidRPr="00485811" w:rsidRDefault="00EC79F7" w:rsidP="008174DE">
            <w:pPr>
              <w:jc w:val="center"/>
              <w:rPr>
                <w:lang w:val="uk-UA" w:eastAsia="it-IT"/>
              </w:rPr>
            </w:pPr>
            <w:r w:rsidRPr="00485811">
              <w:rPr>
                <w:lang w:val="uk-UA" w:eastAsia="it-IT"/>
              </w:rPr>
              <w:t>100,0</w:t>
            </w:r>
          </w:p>
        </w:tc>
        <w:tc>
          <w:tcPr>
            <w:tcW w:w="1417" w:type="dxa"/>
            <w:vAlign w:val="center"/>
          </w:tcPr>
          <w:p w:rsidR="00EC79F7" w:rsidRPr="00485811" w:rsidRDefault="00EC79F7" w:rsidP="008174DE">
            <w:pPr>
              <w:jc w:val="center"/>
              <w:rPr>
                <w:lang w:val="uk-UA" w:eastAsia="it-IT"/>
              </w:rPr>
            </w:pPr>
            <w:r w:rsidRPr="00485811">
              <w:rPr>
                <w:lang w:val="uk-UA" w:eastAsia="it-IT"/>
              </w:rPr>
              <w:t>200,0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200,0</w:t>
            </w:r>
          </w:p>
        </w:tc>
        <w:tc>
          <w:tcPr>
            <w:tcW w:w="1134" w:type="dxa"/>
            <w:vAlign w:val="center"/>
          </w:tcPr>
          <w:p w:rsidR="00EC79F7" w:rsidRPr="00485811" w:rsidRDefault="00EC79F7" w:rsidP="008174DE">
            <w:pPr>
              <w:jc w:val="center"/>
              <w:rPr>
                <w:lang w:val="uk-UA" w:eastAsia="it-IT"/>
              </w:rPr>
            </w:pPr>
            <w:r w:rsidRPr="00485811">
              <w:rPr>
                <w:lang w:val="uk-UA" w:eastAsia="it-IT"/>
              </w:rPr>
              <w:t>500,0</w:t>
            </w:r>
          </w:p>
        </w:tc>
      </w:tr>
      <w:tr w:rsidR="00EC79F7" w:rsidRPr="00154BCC" w:rsidTr="008174DE">
        <w:tc>
          <w:tcPr>
            <w:tcW w:w="4675" w:type="dxa"/>
          </w:tcPr>
          <w:p w:rsidR="00EC79F7" w:rsidRPr="00485811" w:rsidRDefault="00EC79F7" w:rsidP="008174DE">
            <w:pPr>
              <w:rPr>
                <w:lang w:val="uk-UA"/>
              </w:rPr>
            </w:pPr>
          </w:p>
        </w:tc>
        <w:tc>
          <w:tcPr>
            <w:tcW w:w="1421" w:type="dxa"/>
            <w:vAlign w:val="center"/>
          </w:tcPr>
          <w:p w:rsidR="00EC79F7" w:rsidRPr="00485811" w:rsidRDefault="00EC79F7" w:rsidP="008174DE">
            <w:pPr>
              <w:jc w:val="center"/>
              <w:rPr>
                <w:lang w:val="uk-UA" w:eastAsia="it-IT"/>
              </w:rPr>
            </w:pPr>
          </w:p>
        </w:tc>
        <w:tc>
          <w:tcPr>
            <w:tcW w:w="1417" w:type="dxa"/>
            <w:vAlign w:val="center"/>
          </w:tcPr>
          <w:p w:rsidR="00EC79F7" w:rsidRPr="00485811" w:rsidRDefault="00EC79F7" w:rsidP="008174DE">
            <w:pPr>
              <w:jc w:val="center"/>
              <w:rPr>
                <w:lang w:val="uk-UA" w:eastAsia="it-IT"/>
              </w:rPr>
            </w:pPr>
          </w:p>
        </w:tc>
        <w:tc>
          <w:tcPr>
            <w:tcW w:w="1134" w:type="dxa"/>
            <w:gridSpan w:val="2"/>
            <w:vAlign w:val="center"/>
          </w:tcPr>
          <w:p w:rsidR="00EC79F7" w:rsidRPr="00485811" w:rsidRDefault="00EC79F7" w:rsidP="008174DE">
            <w:pPr>
              <w:jc w:val="center"/>
              <w:rPr>
                <w:lang w:val="uk-UA" w:eastAsia="it-IT"/>
              </w:rPr>
            </w:pPr>
          </w:p>
        </w:tc>
        <w:tc>
          <w:tcPr>
            <w:tcW w:w="1134" w:type="dxa"/>
            <w:vAlign w:val="center"/>
          </w:tcPr>
          <w:p w:rsidR="00EC79F7" w:rsidRPr="00485811" w:rsidRDefault="00EC79F7" w:rsidP="008174DE">
            <w:pPr>
              <w:jc w:val="center"/>
              <w:rPr>
                <w:lang w:val="uk-UA" w:eastAsia="it-IT"/>
              </w:rPr>
            </w:pPr>
          </w:p>
        </w:tc>
      </w:tr>
      <w:tr w:rsidR="00EC79F7" w:rsidRPr="00D1336F" w:rsidTr="008174DE">
        <w:tc>
          <w:tcPr>
            <w:tcW w:w="9781" w:type="dxa"/>
            <w:gridSpan w:val="6"/>
          </w:tcPr>
          <w:p w:rsidR="00EC79F7" w:rsidRPr="00485811" w:rsidRDefault="00EC79F7" w:rsidP="008174DE">
            <w:pPr>
              <w:spacing w:line="276" w:lineRule="auto"/>
              <w:rPr>
                <w:b/>
                <w:lang w:val="uk-UA" w:eastAsia="en-US"/>
              </w:rPr>
            </w:pPr>
            <w:r w:rsidRPr="00485811">
              <w:rPr>
                <w:b/>
                <w:lang w:val="uk-UA"/>
              </w:rPr>
              <w:t>1.2.4.Створити Активні парки та інші спортивні локації для популяризації здорового способу життя</w:t>
            </w:r>
          </w:p>
        </w:tc>
      </w:tr>
      <w:tr w:rsidR="00EC79F7" w:rsidRPr="00986686" w:rsidTr="008174DE">
        <w:trPr>
          <w:trHeight w:val="339"/>
        </w:trPr>
        <w:tc>
          <w:tcPr>
            <w:tcW w:w="4675" w:type="dxa"/>
          </w:tcPr>
          <w:p w:rsidR="00EC79F7" w:rsidRPr="00485811" w:rsidRDefault="00EC79F7" w:rsidP="008174DE">
            <w:pPr>
              <w:rPr>
                <w:bCs/>
                <w:color w:val="FF0000"/>
                <w:lang w:val="uk-UA" w:eastAsia="en-US"/>
              </w:rPr>
            </w:pPr>
            <w:r w:rsidRPr="00485811">
              <w:rPr>
                <w:color w:val="1D1D1B"/>
                <w:shd w:val="clear" w:color="auto" w:fill="FFFFFF"/>
                <w:lang w:val="uk-UA"/>
              </w:rPr>
              <w:t>Створення міні-а</w:t>
            </w:r>
            <w:r w:rsidRPr="00485811">
              <w:rPr>
                <w:color w:val="1D1D1B"/>
                <w:shd w:val="clear" w:color="auto" w:fill="FFFFFF"/>
              </w:rPr>
              <w:t>ктивних парків – локацій здорового населення Срібнянської громади</w:t>
            </w:r>
          </w:p>
        </w:tc>
        <w:tc>
          <w:tcPr>
            <w:tcW w:w="1421" w:type="dxa"/>
            <w:vAlign w:val="center"/>
          </w:tcPr>
          <w:p w:rsidR="00EC79F7" w:rsidRPr="00485811" w:rsidRDefault="00EC79F7" w:rsidP="008174DE">
            <w:pPr>
              <w:jc w:val="center"/>
              <w:rPr>
                <w:color w:val="000000"/>
                <w:lang w:val="uk-UA" w:eastAsia="it-IT"/>
              </w:rPr>
            </w:pPr>
            <w:r w:rsidRPr="00485811">
              <w:rPr>
                <w:color w:val="000000"/>
                <w:lang w:val="uk-UA" w:eastAsia="it-IT"/>
              </w:rPr>
              <w:t>-</w:t>
            </w:r>
          </w:p>
        </w:tc>
        <w:tc>
          <w:tcPr>
            <w:tcW w:w="1417" w:type="dxa"/>
            <w:vAlign w:val="center"/>
          </w:tcPr>
          <w:p w:rsidR="00EC79F7" w:rsidRPr="00485811" w:rsidRDefault="00EC79F7" w:rsidP="008174DE">
            <w:pPr>
              <w:jc w:val="center"/>
              <w:rPr>
                <w:color w:val="000000"/>
                <w:lang w:val="uk-UA" w:eastAsia="it-IT"/>
              </w:rPr>
            </w:pPr>
            <w:r w:rsidRPr="00485811">
              <w:rPr>
                <w:color w:val="000000"/>
                <w:lang w:val="uk-UA" w:eastAsia="it-IT"/>
              </w:rPr>
              <w:t>50,0</w:t>
            </w:r>
          </w:p>
        </w:tc>
        <w:tc>
          <w:tcPr>
            <w:tcW w:w="1134" w:type="dxa"/>
            <w:gridSpan w:val="2"/>
            <w:vAlign w:val="center"/>
          </w:tcPr>
          <w:p w:rsidR="00EC79F7" w:rsidRPr="00485811" w:rsidRDefault="00EC79F7" w:rsidP="008174DE">
            <w:pPr>
              <w:jc w:val="center"/>
              <w:rPr>
                <w:color w:val="000000"/>
                <w:lang w:val="uk-UA" w:eastAsia="it-IT"/>
              </w:rPr>
            </w:pPr>
            <w:r w:rsidRPr="00485811">
              <w:rPr>
                <w:color w:val="000000"/>
                <w:lang w:val="uk-UA" w:eastAsia="it-IT"/>
              </w:rPr>
              <w:t>100,0</w:t>
            </w:r>
          </w:p>
        </w:tc>
        <w:tc>
          <w:tcPr>
            <w:tcW w:w="1134" w:type="dxa"/>
            <w:vAlign w:val="center"/>
          </w:tcPr>
          <w:p w:rsidR="00EC79F7" w:rsidRPr="00485811" w:rsidRDefault="00EC79F7" w:rsidP="008174DE">
            <w:pPr>
              <w:jc w:val="center"/>
              <w:rPr>
                <w:color w:val="000000"/>
                <w:lang w:val="uk-UA" w:eastAsia="it-IT"/>
              </w:rPr>
            </w:pPr>
            <w:r w:rsidRPr="00485811">
              <w:rPr>
                <w:color w:val="000000"/>
                <w:lang w:val="uk-UA" w:eastAsia="it-IT"/>
              </w:rPr>
              <w:t>150,0</w:t>
            </w:r>
          </w:p>
        </w:tc>
      </w:tr>
      <w:tr w:rsidR="00EC79F7" w:rsidRPr="00D1336F" w:rsidTr="008174DE">
        <w:tc>
          <w:tcPr>
            <w:tcW w:w="9781" w:type="dxa"/>
            <w:gridSpan w:val="6"/>
          </w:tcPr>
          <w:p w:rsidR="00EC79F7" w:rsidRPr="00485811" w:rsidRDefault="00EC79F7" w:rsidP="008174DE">
            <w:pPr>
              <w:spacing w:line="276" w:lineRule="auto"/>
              <w:rPr>
                <w:b/>
                <w:color w:val="000000"/>
                <w:lang w:val="uk-UA" w:eastAsia="en-US"/>
              </w:rPr>
            </w:pPr>
            <w:r w:rsidRPr="00485811">
              <w:rPr>
                <w:b/>
                <w:lang w:val="uk-UA"/>
              </w:rPr>
              <w:t>1.3.1.Підтримати та популяризувати пам’ятки  історико-архітектурної спадщини громади: маєтки Галаганів в с.Сокиринці та смт Дігтярі та городище в смт Срібне</w:t>
            </w:r>
          </w:p>
        </w:tc>
      </w:tr>
      <w:tr w:rsidR="00EC79F7" w:rsidRPr="00C01ABA" w:rsidTr="008174DE">
        <w:trPr>
          <w:trHeight w:val="423"/>
        </w:trPr>
        <w:tc>
          <w:tcPr>
            <w:tcW w:w="4675" w:type="dxa"/>
          </w:tcPr>
          <w:p w:rsidR="00EC79F7" w:rsidRPr="00485811" w:rsidRDefault="00D129D6" w:rsidP="008174DE">
            <w:pPr>
              <w:rPr>
                <w:lang w:eastAsia="it-IT"/>
              </w:rPr>
            </w:pPr>
            <w:r w:rsidRPr="00485811">
              <w:rPr>
                <w:rStyle w:val="textexposedshow"/>
                <w:shd w:val="clear" w:color="auto" w:fill="FFFFFF"/>
                <w:lang w:val="uk-UA"/>
              </w:rPr>
              <w:t>Організація та проведення фестивалів кобзарського мистецтва «Вересаєве свято»</w:t>
            </w:r>
          </w:p>
        </w:tc>
        <w:tc>
          <w:tcPr>
            <w:tcW w:w="1421" w:type="dxa"/>
            <w:vAlign w:val="center"/>
          </w:tcPr>
          <w:p w:rsidR="00EC79F7" w:rsidRPr="00485811" w:rsidRDefault="00EC79F7" w:rsidP="008174DE">
            <w:pPr>
              <w:jc w:val="center"/>
              <w:rPr>
                <w:lang w:val="uk-UA" w:eastAsia="it-IT"/>
              </w:rPr>
            </w:pPr>
            <w:r w:rsidRPr="00485811">
              <w:rPr>
                <w:lang w:val="uk-UA" w:eastAsia="it-IT"/>
              </w:rPr>
              <w:t>-</w:t>
            </w:r>
          </w:p>
        </w:tc>
        <w:tc>
          <w:tcPr>
            <w:tcW w:w="1417" w:type="dxa"/>
            <w:vAlign w:val="center"/>
          </w:tcPr>
          <w:p w:rsidR="00EC79F7" w:rsidRPr="00485811" w:rsidRDefault="00EC79F7" w:rsidP="008174DE">
            <w:pPr>
              <w:jc w:val="center"/>
              <w:rPr>
                <w:lang w:val="uk-UA" w:eastAsia="it-IT"/>
              </w:rPr>
            </w:pPr>
            <w:r w:rsidRPr="00485811">
              <w:rPr>
                <w:lang w:val="uk-UA" w:eastAsia="it-IT"/>
              </w:rPr>
              <w:t>200,0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200,0</w:t>
            </w:r>
          </w:p>
        </w:tc>
        <w:tc>
          <w:tcPr>
            <w:tcW w:w="1134" w:type="dxa"/>
            <w:vAlign w:val="center"/>
          </w:tcPr>
          <w:p w:rsidR="00EC79F7" w:rsidRPr="00485811" w:rsidRDefault="00EC79F7" w:rsidP="008174DE">
            <w:pPr>
              <w:jc w:val="center"/>
              <w:rPr>
                <w:lang w:val="uk-UA" w:eastAsia="it-IT"/>
              </w:rPr>
            </w:pPr>
            <w:r w:rsidRPr="00485811">
              <w:rPr>
                <w:lang w:val="uk-UA" w:eastAsia="it-IT"/>
              </w:rPr>
              <w:t>400,0</w:t>
            </w:r>
          </w:p>
        </w:tc>
      </w:tr>
      <w:tr w:rsidR="00EC79F7" w:rsidRPr="009A2E17" w:rsidTr="008174DE">
        <w:tc>
          <w:tcPr>
            <w:tcW w:w="9781" w:type="dxa"/>
            <w:gridSpan w:val="6"/>
          </w:tcPr>
          <w:p w:rsidR="00EC79F7" w:rsidRPr="00485811" w:rsidRDefault="00EC79F7" w:rsidP="008174DE">
            <w:pPr>
              <w:spacing w:line="276" w:lineRule="auto"/>
              <w:rPr>
                <w:b/>
                <w:lang w:eastAsia="en-US"/>
              </w:rPr>
            </w:pPr>
            <w:r w:rsidRPr="00485811">
              <w:rPr>
                <w:b/>
                <w:lang w:val="uk-UA"/>
              </w:rPr>
              <w:t>1.3.2.Забезпечити доступність до якісних культурних послуг із дотриманням інклюзивності</w:t>
            </w:r>
          </w:p>
        </w:tc>
      </w:tr>
      <w:tr w:rsidR="00EC79F7" w:rsidRPr="003B5686" w:rsidTr="008174DE">
        <w:tc>
          <w:tcPr>
            <w:tcW w:w="4675" w:type="dxa"/>
          </w:tcPr>
          <w:p w:rsidR="00EC79F7" w:rsidRPr="00485811" w:rsidRDefault="00EC79F7" w:rsidP="008174DE">
            <w:r w:rsidRPr="00485811">
              <w:rPr>
                <w:lang w:val="uk-UA"/>
              </w:rPr>
              <w:t>Створення Центру культури та мистецтв Срібнянської  громади</w:t>
            </w:r>
          </w:p>
        </w:tc>
        <w:tc>
          <w:tcPr>
            <w:tcW w:w="1421" w:type="dxa"/>
            <w:vAlign w:val="center"/>
          </w:tcPr>
          <w:p w:rsidR="00EC79F7" w:rsidRPr="00485811" w:rsidRDefault="00EC79F7" w:rsidP="008174DE">
            <w:pPr>
              <w:jc w:val="center"/>
              <w:rPr>
                <w:lang w:val="uk-UA" w:eastAsia="it-IT"/>
              </w:rPr>
            </w:pPr>
            <w:r w:rsidRPr="00485811">
              <w:rPr>
                <w:lang w:val="uk-UA" w:eastAsia="it-IT"/>
              </w:rPr>
              <w:t>50,0</w:t>
            </w:r>
          </w:p>
        </w:tc>
        <w:tc>
          <w:tcPr>
            <w:tcW w:w="1417" w:type="dxa"/>
            <w:vAlign w:val="center"/>
          </w:tcPr>
          <w:p w:rsidR="00EC79F7" w:rsidRPr="00485811" w:rsidRDefault="00EC79F7" w:rsidP="008174DE">
            <w:pPr>
              <w:jc w:val="center"/>
              <w:rPr>
                <w:lang w:val="uk-UA" w:eastAsia="it-IT"/>
              </w:rPr>
            </w:pPr>
            <w:r w:rsidRPr="00485811">
              <w:rPr>
                <w:lang w:val="uk-UA" w:eastAsia="it-IT"/>
              </w:rPr>
              <w:t>2100,0</w:t>
            </w:r>
          </w:p>
        </w:tc>
        <w:tc>
          <w:tcPr>
            <w:tcW w:w="1134" w:type="dxa"/>
            <w:gridSpan w:val="2"/>
            <w:vAlign w:val="center"/>
          </w:tcPr>
          <w:p w:rsidR="00EC79F7" w:rsidRPr="00485811" w:rsidRDefault="00EC79F7" w:rsidP="008174DE">
            <w:pPr>
              <w:jc w:val="center"/>
              <w:rPr>
                <w:lang w:val="uk-UA" w:eastAsia="it-IT"/>
              </w:rPr>
            </w:pPr>
            <w:r w:rsidRPr="00485811">
              <w:rPr>
                <w:lang w:val="uk-UA" w:eastAsia="it-IT"/>
              </w:rPr>
              <w:t>2100,0</w:t>
            </w:r>
          </w:p>
        </w:tc>
        <w:tc>
          <w:tcPr>
            <w:tcW w:w="1134" w:type="dxa"/>
            <w:vAlign w:val="center"/>
          </w:tcPr>
          <w:p w:rsidR="00EC79F7" w:rsidRPr="00485811" w:rsidRDefault="00EC79F7" w:rsidP="008174DE">
            <w:pPr>
              <w:jc w:val="center"/>
              <w:rPr>
                <w:lang w:val="uk-UA" w:eastAsia="it-IT"/>
              </w:rPr>
            </w:pPr>
            <w:r w:rsidRPr="00485811">
              <w:rPr>
                <w:bCs/>
                <w:iCs/>
                <w:lang w:val="uk-UA"/>
              </w:rPr>
              <w:t>4250,0</w:t>
            </w:r>
          </w:p>
        </w:tc>
      </w:tr>
      <w:tr w:rsidR="00C25A7F" w:rsidRPr="0091307B" w:rsidTr="00C25A7F">
        <w:tc>
          <w:tcPr>
            <w:tcW w:w="4675" w:type="dxa"/>
            <w:vAlign w:val="center"/>
          </w:tcPr>
          <w:p w:rsidR="00C25A7F" w:rsidRPr="00485811" w:rsidRDefault="00C25A7F" w:rsidP="00C25A7F">
            <w:pPr>
              <w:rPr>
                <w:b/>
                <w:color w:val="FF0000"/>
                <w:lang w:val="uk-UA" w:eastAsia="it-IT"/>
              </w:rPr>
            </w:pPr>
            <w:r w:rsidRPr="00485811">
              <w:rPr>
                <w:lang w:val="uk-UA"/>
              </w:rPr>
              <w:t xml:space="preserve">Організація та проведення  </w:t>
            </w:r>
            <w:r w:rsidRPr="00485811">
              <w:rPr>
                <w:rStyle w:val="textexposedshow"/>
                <w:rFonts w:eastAsia="Calibri"/>
                <w:shd w:val="clear" w:color="auto" w:fill="FFFFFF"/>
                <w:lang w:val="uk-UA"/>
              </w:rPr>
              <w:t>міжрегіональних фестивалів людей з особливими потребами  «Срібні роси»</w:t>
            </w:r>
          </w:p>
        </w:tc>
        <w:tc>
          <w:tcPr>
            <w:tcW w:w="1421" w:type="dxa"/>
            <w:vAlign w:val="center"/>
          </w:tcPr>
          <w:p w:rsidR="00C25A7F" w:rsidRPr="00485811" w:rsidRDefault="00C25A7F" w:rsidP="00C25A7F">
            <w:pPr>
              <w:jc w:val="center"/>
              <w:rPr>
                <w:lang w:val="uk-UA" w:eastAsia="it-IT"/>
              </w:rPr>
            </w:pPr>
            <w:r w:rsidRPr="00485811">
              <w:rPr>
                <w:lang w:val="uk-UA" w:eastAsia="it-IT"/>
              </w:rPr>
              <w:t>10,0</w:t>
            </w:r>
          </w:p>
        </w:tc>
        <w:tc>
          <w:tcPr>
            <w:tcW w:w="1417" w:type="dxa"/>
            <w:vAlign w:val="center"/>
          </w:tcPr>
          <w:p w:rsidR="00C25A7F" w:rsidRPr="00485811" w:rsidRDefault="00C25A7F" w:rsidP="00C25A7F">
            <w:pPr>
              <w:jc w:val="center"/>
              <w:rPr>
                <w:lang w:val="uk-UA" w:eastAsia="it-IT"/>
              </w:rPr>
            </w:pPr>
            <w:r w:rsidRPr="00485811">
              <w:rPr>
                <w:lang w:val="uk-UA" w:eastAsia="it-IT"/>
              </w:rPr>
              <w:t>10,0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10,0</w:t>
            </w:r>
          </w:p>
        </w:tc>
        <w:tc>
          <w:tcPr>
            <w:tcW w:w="1134" w:type="dxa"/>
            <w:vAlign w:val="center"/>
          </w:tcPr>
          <w:p w:rsidR="00C25A7F" w:rsidRPr="00485811" w:rsidRDefault="00C25A7F" w:rsidP="00C25A7F">
            <w:pPr>
              <w:jc w:val="center"/>
              <w:rPr>
                <w:lang w:val="uk-UA" w:eastAsia="it-IT"/>
              </w:rPr>
            </w:pPr>
            <w:r w:rsidRPr="00485811">
              <w:rPr>
                <w:bCs/>
                <w:iCs/>
                <w:lang w:val="uk-UA"/>
              </w:rPr>
              <w:t>30,0</w:t>
            </w:r>
          </w:p>
        </w:tc>
      </w:tr>
      <w:tr w:rsidR="00C25A7F" w:rsidRPr="009A2E17" w:rsidTr="008174DE">
        <w:tc>
          <w:tcPr>
            <w:tcW w:w="9781" w:type="dxa"/>
            <w:gridSpan w:val="6"/>
          </w:tcPr>
          <w:p w:rsidR="00C25A7F" w:rsidRPr="00485811" w:rsidRDefault="00C25A7F" w:rsidP="00C25A7F">
            <w:pPr>
              <w:rPr>
                <w:b/>
                <w:lang w:val="uk-UA"/>
              </w:rPr>
            </w:pPr>
            <w:r w:rsidRPr="00485811">
              <w:rPr>
                <w:b/>
                <w:lang w:val="uk-UA"/>
              </w:rPr>
              <w:t>1.3.3.Підтримати розвиток місцевих національних та культурних традицій</w:t>
            </w:r>
          </w:p>
        </w:tc>
      </w:tr>
      <w:tr w:rsidR="00C25A7F" w:rsidRPr="00A000E4" w:rsidTr="008174DE">
        <w:tc>
          <w:tcPr>
            <w:tcW w:w="4675" w:type="dxa"/>
          </w:tcPr>
          <w:p w:rsidR="00C25A7F" w:rsidRPr="00485811" w:rsidRDefault="00C25A7F" w:rsidP="00485811">
            <w:pPr>
              <w:pStyle w:val="aff0"/>
              <w:rPr>
                <w:color w:val="FF0000"/>
                <w:lang w:eastAsia="en-US"/>
              </w:rPr>
            </w:pPr>
            <w:r w:rsidRPr="00485811">
              <w:t>Підтримка розвитку на теренах Срібнянської громади традиційних ремесел</w:t>
            </w:r>
          </w:p>
        </w:tc>
        <w:tc>
          <w:tcPr>
            <w:tcW w:w="1421" w:type="dxa"/>
            <w:vAlign w:val="center"/>
          </w:tcPr>
          <w:p w:rsidR="00C25A7F" w:rsidRPr="00485811" w:rsidRDefault="00C25A7F" w:rsidP="00C25A7F">
            <w:pPr>
              <w:jc w:val="center"/>
              <w:rPr>
                <w:lang w:val="uk-UA" w:eastAsia="it-IT"/>
              </w:rPr>
            </w:pPr>
            <w:r w:rsidRPr="00485811">
              <w:rPr>
                <w:lang w:val="uk-UA" w:eastAsia="it-IT"/>
              </w:rPr>
              <w:t>200,0</w:t>
            </w:r>
          </w:p>
        </w:tc>
        <w:tc>
          <w:tcPr>
            <w:tcW w:w="1417" w:type="dxa"/>
            <w:vAlign w:val="center"/>
          </w:tcPr>
          <w:p w:rsidR="00C25A7F" w:rsidRPr="00485811" w:rsidRDefault="00C25A7F" w:rsidP="00C25A7F">
            <w:pPr>
              <w:jc w:val="center"/>
              <w:rPr>
                <w:lang w:val="uk-UA" w:eastAsia="it-IT"/>
              </w:rPr>
            </w:pPr>
            <w:r w:rsidRPr="00485811">
              <w:rPr>
                <w:lang w:val="uk-UA" w:eastAsia="it-IT"/>
              </w:rPr>
              <w:t>200,0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200,0</w:t>
            </w:r>
          </w:p>
        </w:tc>
        <w:tc>
          <w:tcPr>
            <w:tcW w:w="1134" w:type="dxa"/>
            <w:vAlign w:val="center"/>
          </w:tcPr>
          <w:p w:rsidR="00C25A7F" w:rsidRPr="00485811" w:rsidRDefault="00C25A7F" w:rsidP="00C25A7F">
            <w:pPr>
              <w:jc w:val="center"/>
              <w:rPr>
                <w:lang w:val="uk-UA" w:eastAsia="it-IT"/>
              </w:rPr>
            </w:pPr>
            <w:r w:rsidRPr="00485811">
              <w:rPr>
                <w:lang w:val="uk-UA" w:eastAsia="it-IT"/>
              </w:rPr>
              <w:t>600,0</w:t>
            </w:r>
          </w:p>
        </w:tc>
      </w:tr>
      <w:tr w:rsidR="00FD7D55" w:rsidRPr="00A000E4" w:rsidTr="008174DE">
        <w:tc>
          <w:tcPr>
            <w:tcW w:w="4675" w:type="dxa"/>
          </w:tcPr>
          <w:p w:rsidR="00FD7D55" w:rsidRPr="001E7E2A" w:rsidRDefault="00FD7D55" w:rsidP="00485811">
            <w:pPr>
              <w:pStyle w:val="aff0"/>
            </w:pPr>
            <w:r w:rsidRPr="001E7E2A">
              <w:rPr>
                <w:bCs/>
                <w:color w:val="000000"/>
                <w:lang w:eastAsia="ru-RU"/>
              </w:rPr>
              <w:t>Створення Краєзнавчого музею Срібнянської селищної ради</w:t>
            </w:r>
          </w:p>
        </w:tc>
        <w:tc>
          <w:tcPr>
            <w:tcW w:w="1421" w:type="dxa"/>
            <w:vAlign w:val="center"/>
          </w:tcPr>
          <w:p w:rsidR="00FD7D55" w:rsidRPr="001E7E2A" w:rsidRDefault="00A357C5" w:rsidP="00C25A7F">
            <w:pPr>
              <w:jc w:val="center"/>
              <w:rPr>
                <w:lang w:val="uk-UA" w:eastAsia="it-IT"/>
              </w:rPr>
            </w:pPr>
            <w:r w:rsidRPr="001E7E2A">
              <w:rPr>
                <w:lang w:val="uk-UA" w:eastAsia="it-IT"/>
              </w:rPr>
              <w:t>45,0</w:t>
            </w:r>
          </w:p>
        </w:tc>
        <w:tc>
          <w:tcPr>
            <w:tcW w:w="1417" w:type="dxa"/>
            <w:vAlign w:val="center"/>
          </w:tcPr>
          <w:p w:rsidR="00FD7D55" w:rsidRPr="001E7E2A" w:rsidRDefault="00A357C5" w:rsidP="00C25A7F">
            <w:pPr>
              <w:jc w:val="center"/>
              <w:rPr>
                <w:lang w:val="uk-UA" w:eastAsia="it-IT"/>
              </w:rPr>
            </w:pPr>
            <w:r w:rsidRPr="001E7E2A">
              <w:rPr>
                <w:lang w:val="uk-UA" w:eastAsia="it-IT"/>
              </w:rPr>
              <w:t>-</w:t>
            </w:r>
          </w:p>
        </w:tc>
        <w:tc>
          <w:tcPr>
            <w:tcW w:w="1134" w:type="dxa"/>
            <w:gridSpan w:val="2"/>
            <w:vAlign w:val="center"/>
          </w:tcPr>
          <w:p w:rsidR="00FD7D55" w:rsidRPr="001E7E2A" w:rsidRDefault="00A357C5" w:rsidP="00C25A7F">
            <w:pPr>
              <w:jc w:val="center"/>
              <w:rPr>
                <w:lang w:val="uk-UA" w:eastAsia="it-IT"/>
              </w:rPr>
            </w:pPr>
            <w:r w:rsidRPr="001E7E2A">
              <w:rPr>
                <w:lang w:val="uk-UA" w:eastAsia="it-IT"/>
              </w:rPr>
              <w:t>-</w:t>
            </w:r>
          </w:p>
        </w:tc>
        <w:tc>
          <w:tcPr>
            <w:tcW w:w="1134" w:type="dxa"/>
            <w:vAlign w:val="center"/>
          </w:tcPr>
          <w:p w:rsidR="00FD7D55" w:rsidRPr="001E7E2A" w:rsidRDefault="00A357C5" w:rsidP="00C25A7F">
            <w:pPr>
              <w:jc w:val="center"/>
              <w:rPr>
                <w:lang w:val="uk-UA" w:eastAsia="it-IT"/>
              </w:rPr>
            </w:pPr>
            <w:r w:rsidRPr="001E7E2A">
              <w:rPr>
                <w:lang w:val="uk-UA" w:eastAsia="it-IT"/>
              </w:rPr>
              <w:t>45,0</w:t>
            </w:r>
          </w:p>
        </w:tc>
      </w:tr>
      <w:tr w:rsidR="00C25A7F" w:rsidRPr="009A2E17" w:rsidTr="008174DE">
        <w:trPr>
          <w:trHeight w:val="415"/>
        </w:trPr>
        <w:tc>
          <w:tcPr>
            <w:tcW w:w="9781" w:type="dxa"/>
            <w:gridSpan w:val="6"/>
          </w:tcPr>
          <w:p w:rsidR="00C25A7F" w:rsidRPr="00485811" w:rsidRDefault="00C25A7F" w:rsidP="00C25A7F">
            <w:pPr>
              <w:rPr>
                <w:b/>
                <w:lang w:val="uk-UA"/>
              </w:rPr>
            </w:pPr>
            <w:r w:rsidRPr="00485811">
              <w:rPr>
                <w:b/>
                <w:lang w:val="uk-UA"/>
              </w:rPr>
              <w:t>1.4.1.Створити сучасні молодіжні простори,  забезпечити умови для творчого самовираження молоді, дітей, осіб з особливими потребами</w:t>
            </w:r>
          </w:p>
        </w:tc>
      </w:tr>
      <w:tr w:rsidR="00C25A7F" w:rsidRPr="006C7701" w:rsidTr="008174DE">
        <w:trPr>
          <w:trHeight w:val="415"/>
        </w:trPr>
        <w:tc>
          <w:tcPr>
            <w:tcW w:w="4675" w:type="dxa"/>
          </w:tcPr>
          <w:p w:rsidR="00C25A7F" w:rsidRPr="00485811" w:rsidRDefault="001C416C" w:rsidP="00C25A7F">
            <w:pPr>
              <w:rPr>
                <w:lang w:val="uk-UA" w:eastAsia="it-IT"/>
              </w:rPr>
            </w:pPr>
            <w:r w:rsidRPr="00485811">
              <w:rPr>
                <w:bCs/>
                <w:color w:val="000000"/>
                <w:shd w:val="clear" w:color="auto" w:fill="FFFFFF"/>
                <w:lang w:val="uk-UA"/>
              </w:rPr>
              <w:lastRenderedPageBreak/>
              <w:t xml:space="preserve">Створення молодіжного </w:t>
            </w:r>
            <w:r w:rsidRPr="00485811">
              <w:rPr>
                <w:bCs/>
                <w:color w:val="000000"/>
                <w:shd w:val="clear" w:color="auto" w:fill="FFFFFF"/>
              </w:rPr>
              <w:t xml:space="preserve"> </w:t>
            </w:r>
            <w:r w:rsidRPr="00485811">
              <w:rPr>
                <w:bCs/>
                <w:color w:val="000000"/>
                <w:shd w:val="clear" w:color="auto" w:fill="FFFFFF"/>
                <w:lang w:val="uk-UA"/>
              </w:rPr>
              <w:t xml:space="preserve">публічного </w:t>
            </w:r>
            <w:r w:rsidRPr="00485811">
              <w:rPr>
                <w:bCs/>
                <w:color w:val="000000"/>
                <w:shd w:val="clear" w:color="auto" w:fill="FFFFFF"/>
              </w:rPr>
              <w:t xml:space="preserve"> прост</w:t>
            </w:r>
            <w:r w:rsidRPr="00485811">
              <w:rPr>
                <w:bCs/>
                <w:color w:val="000000"/>
                <w:shd w:val="clear" w:color="auto" w:fill="FFFFFF"/>
                <w:lang w:val="uk-UA"/>
              </w:rPr>
              <w:t>о</w:t>
            </w:r>
            <w:r w:rsidRPr="00485811">
              <w:rPr>
                <w:bCs/>
                <w:color w:val="000000"/>
                <w:shd w:val="clear" w:color="auto" w:fill="FFFFFF"/>
              </w:rPr>
              <w:t>р</w:t>
            </w:r>
            <w:r w:rsidRPr="00485811">
              <w:rPr>
                <w:bCs/>
                <w:color w:val="000000"/>
                <w:shd w:val="clear" w:color="auto" w:fill="FFFFFF"/>
                <w:lang w:val="uk-UA"/>
              </w:rPr>
              <w:t>у</w:t>
            </w:r>
            <w:r w:rsidRPr="00485811">
              <w:rPr>
                <w:bCs/>
                <w:color w:val="000000"/>
                <w:shd w:val="clear" w:color="auto" w:fill="FFFFFF"/>
              </w:rPr>
              <w:t xml:space="preserve"> </w:t>
            </w:r>
            <w:r w:rsidRPr="00485811">
              <w:rPr>
                <w:bCs/>
                <w:color w:val="000000"/>
                <w:shd w:val="clear" w:color="auto" w:fill="FFFFFF"/>
                <w:lang w:val="uk-UA"/>
              </w:rPr>
              <w:t xml:space="preserve"> на базі </w:t>
            </w:r>
            <w:r w:rsidRPr="00485811">
              <w:rPr>
                <w:bCs/>
                <w:color w:val="000000"/>
                <w:shd w:val="clear" w:color="auto" w:fill="FFFFFF"/>
              </w:rPr>
              <w:t xml:space="preserve"> центральн</w:t>
            </w:r>
            <w:r w:rsidRPr="00485811">
              <w:rPr>
                <w:bCs/>
                <w:color w:val="000000"/>
                <w:shd w:val="clear" w:color="auto" w:fill="FFFFFF"/>
                <w:lang w:val="uk-UA"/>
              </w:rPr>
              <w:t>ої</w:t>
            </w:r>
            <w:r w:rsidRPr="00485811">
              <w:rPr>
                <w:bCs/>
                <w:color w:val="000000"/>
                <w:shd w:val="clear" w:color="auto" w:fill="FFFFFF"/>
              </w:rPr>
              <w:t xml:space="preserve"> бібліоте</w:t>
            </w:r>
            <w:r w:rsidRPr="00485811">
              <w:rPr>
                <w:bCs/>
                <w:color w:val="000000"/>
                <w:shd w:val="clear" w:color="auto" w:fill="FFFFFF"/>
                <w:lang w:val="uk-UA"/>
              </w:rPr>
              <w:t xml:space="preserve">ки </w:t>
            </w:r>
            <w:r w:rsidRPr="00485811">
              <w:rPr>
                <w:bCs/>
                <w:color w:val="000000"/>
                <w:shd w:val="clear" w:color="auto" w:fill="FFFFFF"/>
              </w:rPr>
              <w:t xml:space="preserve"> </w:t>
            </w:r>
            <w:r w:rsidRPr="00485811">
              <w:rPr>
                <w:bCs/>
                <w:color w:val="000000"/>
                <w:shd w:val="clear" w:color="auto" w:fill="FFFFFF"/>
                <w:lang w:val="uk-UA"/>
              </w:rPr>
              <w:t>в Срібному</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250,0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200,0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500,0</w:t>
            </w:r>
          </w:p>
        </w:tc>
      </w:tr>
      <w:tr w:rsidR="00C25A7F" w:rsidRPr="009A2E17" w:rsidTr="008174DE">
        <w:trPr>
          <w:trHeight w:val="305"/>
        </w:trPr>
        <w:tc>
          <w:tcPr>
            <w:tcW w:w="9781" w:type="dxa"/>
            <w:gridSpan w:val="6"/>
          </w:tcPr>
          <w:p w:rsidR="00C25A7F" w:rsidRPr="00485811" w:rsidRDefault="00C25A7F" w:rsidP="00C25A7F">
            <w:pPr>
              <w:pStyle w:val="13"/>
              <w:ind w:left="0"/>
              <w:rPr>
                <w:rStyle w:val="textexposedshow"/>
                <w:b/>
                <w:sz w:val="24"/>
                <w:szCs w:val="24"/>
                <w:shd w:val="clear" w:color="auto" w:fill="FFFFFF"/>
              </w:rPr>
            </w:pPr>
            <w:r w:rsidRPr="00485811">
              <w:rPr>
                <w:rFonts w:ascii="Times New Roman" w:hAnsi="Times New Roman"/>
                <w:b/>
                <w:sz w:val="24"/>
                <w:szCs w:val="24"/>
                <w:lang w:val="uk-UA"/>
              </w:rPr>
              <w:t xml:space="preserve">1.4.2. Створити та популяризувати нові форми комунікації влади та громадськості, підтримати розвиток різноманіття соціальної активності мешканців громади  </w:t>
            </w:r>
          </w:p>
        </w:tc>
      </w:tr>
      <w:tr w:rsidR="00C25A7F" w:rsidRPr="00DC4B22" w:rsidTr="008174DE">
        <w:trPr>
          <w:trHeight w:val="415"/>
        </w:trPr>
        <w:tc>
          <w:tcPr>
            <w:tcW w:w="4675" w:type="dxa"/>
          </w:tcPr>
          <w:p w:rsidR="00C25A7F" w:rsidRPr="00485811" w:rsidRDefault="005D6226" w:rsidP="00485811">
            <w:pPr>
              <w:pStyle w:val="aff0"/>
              <w:rPr>
                <w:color w:val="FF0000"/>
                <w:lang w:eastAsia="en-US"/>
              </w:rPr>
            </w:pPr>
            <w:r w:rsidRPr="00485811">
              <w:t>Проведення Дня громади, тематичних фестивалів та ярмарок, спортивних свят</w:t>
            </w:r>
          </w:p>
        </w:tc>
        <w:tc>
          <w:tcPr>
            <w:tcW w:w="1421" w:type="dxa"/>
            <w:vAlign w:val="center"/>
          </w:tcPr>
          <w:p w:rsidR="00C25A7F" w:rsidRPr="00485811" w:rsidRDefault="00C25A7F" w:rsidP="00C25A7F">
            <w:pPr>
              <w:jc w:val="center"/>
              <w:rPr>
                <w:lang w:eastAsia="it-IT"/>
              </w:rPr>
            </w:pPr>
            <w:r w:rsidRPr="00485811">
              <w:rPr>
                <w:lang w:val="uk-UA" w:eastAsia="it-IT"/>
              </w:rPr>
              <w:t>300,00</w:t>
            </w:r>
          </w:p>
        </w:tc>
        <w:tc>
          <w:tcPr>
            <w:tcW w:w="1417" w:type="dxa"/>
            <w:vAlign w:val="center"/>
          </w:tcPr>
          <w:p w:rsidR="00C25A7F" w:rsidRPr="00485811" w:rsidRDefault="00C25A7F" w:rsidP="00C25A7F">
            <w:pPr>
              <w:jc w:val="center"/>
              <w:rPr>
                <w:lang w:val="uk-UA" w:eastAsia="it-IT"/>
              </w:rPr>
            </w:pPr>
            <w:r w:rsidRPr="00485811">
              <w:rPr>
                <w:lang w:val="uk-UA" w:eastAsia="it-IT"/>
              </w:rPr>
              <w:t>300,00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300,00</w:t>
            </w:r>
          </w:p>
        </w:tc>
        <w:tc>
          <w:tcPr>
            <w:tcW w:w="1134" w:type="dxa"/>
            <w:vAlign w:val="center"/>
          </w:tcPr>
          <w:p w:rsidR="00C25A7F" w:rsidRPr="00485811" w:rsidRDefault="00C25A7F" w:rsidP="00C25A7F">
            <w:pPr>
              <w:jc w:val="center"/>
              <w:rPr>
                <w:lang w:eastAsia="it-IT"/>
              </w:rPr>
            </w:pPr>
            <w:r w:rsidRPr="00485811">
              <w:rPr>
                <w:lang w:val="uk-UA" w:eastAsia="it-IT"/>
              </w:rPr>
              <w:t>900,00</w:t>
            </w:r>
          </w:p>
        </w:tc>
      </w:tr>
      <w:tr w:rsidR="00C25A7F" w:rsidRPr="00DC4B22" w:rsidTr="008174DE">
        <w:trPr>
          <w:trHeight w:val="415"/>
        </w:trPr>
        <w:tc>
          <w:tcPr>
            <w:tcW w:w="4675" w:type="dxa"/>
          </w:tcPr>
          <w:p w:rsidR="00C25A7F" w:rsidRPr="00485811" w:rsidRDefault="005D6226" w:rsidP="00485811">
            <w:pPr>
              <w:pStyle w:val="aff0"/>
              <w:rPr>
                <w:color w:val="FF0000"/>
              </w:rPr>
            </w:pPr>
            <w:r w:rsidRPr="00485811">
              <w:t>Створення   на сайті громади  веб-інструментів для  комунікації влади  з мешканцями</w:t>
            </w:r>
          </w:p>
        </w:tc>
        <w:tc>
          <w:tcPr>
            <w:tcW w:w="1421" w:type="dxa"/>
            <w:vAlign w:val="center"/>
          </w:tcPr>
          <w:p w:rsidR="00C25A7F" w:rsidRPr="00485811" w:rsidRDefault="00C25A7F" w:rsidP="00C25A7F">
            <w:pPr>
              <w:jc w:val="center"/>
              <w:rPr>
                <w:lang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10,0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w:t>
            </w:r>
          </w:p>
        </w:tc>
        <w:tc>
          <w:tcPr>
            <w:tcW w:w="1134" w:type="dxa"/>
            <w:vAlign w:val="center"/>
          </w:tcPr>
          <w:p w:rsidR="00C25A7F" w:rsidRPr="00485811" w:rsidRDefault="00C25A7F" w:rsidP="00C25A7F">
            <w:pPr>
              <w:jc w:val="center"/>
              <w:rPr>
                <w:lang w:eastAsia="it-IT"/>
              </w:rPr>
            </w:pPr>
            <w:r w:rsidRPr="00485811">
              <w:rPr>
                <w:lang w:val="uk-UA" w:eastAsia="it-IT"/>
              </w:rPr>
              <w:t>10,0</w:t>
            </w:r>
          </w:p>
        </w:tc>
      </w:tr>
      <w:tr w:rsidR="00C25A7F" w:rsidRPr="009A2E17" w:rsidTr="008174DE">
        <w:trPr>
          <w:trHeight w:val="305"/>
        </w:trPr>
        <w:tc>
          <w:tcPr>
            <w:tcW w:w="9781" w:type="dxa"/>
            <w:gridSpan w:val="6"/>
          </w:tcPr>
          <w:p w:rsidR="00C25A7F" w:rsidRPr="00485811" w:rsidRDefault="00C25A7F" w:rsidP="00C25A7F">
            <w:pPr>
              <w:pStyle w:val="13"/>
              <w:ind w:left="0"/>
              <w:rPr>
                <w:rStyle w:val="textexposedshow"/>
                <w:b/>
                <w:color w:val="FF0000"/>
                <w:sz w:val="24"/>
                <w:szCs w:val="24"/>
                <w:shd w:val="clear" w:color="auto" w:fill="FFFFFF"/>
              </w:rPr>
            </w:pPr>
            <w:r w:rsidRPr="00485811">
              <w:rPr>
                <w:rFonts w:ascii="Times New Roman" w:hAnsi="Times New Roman"/>
                <w:b/>
                <w:sz w:val="24"/>
                <w:szCs w:val="24"/>
                <w:lang w:val="uk-UA"/>
              </w:rPr>
              <w:t xml:space="preserve">2.1.1.Реконструювати вулиці та  дороги комунальної власності, дотичну інфраструктуру  </w:t>
            </w:r>
          </w:p>
        </w:tc>
      </w:tr>
      <w:tr w:rsidR="00C25A7F" w:rsidRPr="00CA4519" w:rsidTr="008174DE">
        <w:trPr>
          <w:trHeight w:val="415"/>
        </w:trPr>
        <w:tc>
          <w:tcPr>
            <w:tcW w:w="4675" w:type="dxa"/>
          </w:tcPr>
          <w:p w:rsidR="00C25A7F" w:rsidRPr="00485811" w:rsidRDefault="00C25A7F" w:rsidP="00485811">
            <w:pPr>
              <w:pStyle w:val="aff0"/>
              <w:rPr>
                <w:color w:val="FF0000"/>
                <w:lang w:eastAsia="en-US"/>
              </w:rPr>
            </w:pPr>
            <w:r w:rsidRPr="00485811">
              <w:t>Проведення ремонтів доріг та елементів транспортної інфраструктури (тротуари, зупинки) на території населених пунктів Срібнянської територіальної громади</w:t>
            </w:r>
          </w:p>
        </w:tc>
        <w:tc>
          <w:tcPr>
            <w:tcW w:w="1421" w:type="dxa"/>
            <w:vAlign w:val="center"/>
          </w:tcPr>
          <w:p w:rsidR="00C25A7F" w:rsidRPr="00485811" w:rsidRDefault="00C25A7F" w:rsidP="00C25A7F">
            <w:pPr>
              <w:jc w:val="center"/>
              <w:rPr>
                <w:lang w:val="uk-UA" w:eastAsia="it-IT"/>
              </w:rPr>
            </w:pPr>
            <w:r w:rsidRPr="00485811">
              <w:rPr>
                <w:lang w:val="uk-UA" w:eastAsia="it-IT"/>
              </w:rPr>
              <w:t>2800,0</w:t>
            </w:r>
          </w:p>
        </w:tc>
        <w:tc>
          <w:tcPr>
            <w:tcW w:w="1417" w:type="dxa"/>
            <w:vAlign w:val="center"/>
          </w:tcPr>
          <w:p w:rsidR="00C25A7F" w:rsidRPr="00485811" w:rsidRDefault="00C25A7F" w:rsidP="00C25A7F">
            <w:pPr>
              <w:jc w:val="center"/>
              <w:rPr>
                <w:lang w:val="uk-UA" w:eastAsia="it-IT"/>
              </w:rPr>
            </w:pPr>
            <w:r w:rsidRPr="00485811">
              <w:rPr>
                <w:lang w:val="uk-UA" w:eastAsia="it-IT"/>
              </w:rPr>
              <w:t>6400,0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4800,0</w:t>
            </w:r>
          </w:p>
        </w:tc>
        <w:tc>
          <w:tcPr>
            <w:tcW w:w="1134" w:type="dxa"/>
            <w:vAlign w:val="center"/>
          </w:tcPr>
          <w:p w:rsidR="00C25A7F" w:rsidRPr="00485811" w:rsidRDefault="00C25A7F" w:rsidP="00C25A7F">
            <w:pPr>
              <w:jc w:val="center"/>
              <w:rPr>
                <w:lang w:val="uk-UA" w:eastAsia="it-IT"/>
              </w:rPr>
            </w:pPr>
            <w:r w:rsidRPr="00485811">
              <w:rPr>
                <w:lang w:val="uk-UA" w:eastAsia="it-IT"/>
              </w:rPr>
              <w:t>14000,0</w:t>
            </w:r>
          </w:p>
        </w:tc>
      </w:tr>
      <w:tr w:rsidR="00C25A7F" w:rsidRPr="009A2E17"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 xml:space="preserve">2.1.2. </w:t>
            </w:r>
            <w:r w:rsidRPr="00485811">
              <w:rPr>
                <w:b/>
                <w:bCs/>
                <w:lang w:val="uk-UA"/>
              </w:rPr>
              <w:t>Підтримати  діяльність  територіального центру</w:t>
            </w:r>
            <w:r w:rsidRPr="00485811">
              <w:rPr>
                <w:b/>
                <w:lang w:val="uk-UA"/>
              </w:rPr>
              <w:t xml:space="preserve">, збільшити кількість та якість </w:t>
            </w:r>
            <w:r w:rsidRPr="00485811">
              <w:rPr>
                <w:b/>
                <w:bCs/>
                <w:lang w:val="uk-UA"/>
              </w:rPr>
              <w:t>надання соціальних послуг</w:t>
            </w:r>
          </w:p>
        </w:tc>
      </w:tr>
      <w:tr w:rsidR="00C25A7F" w:rsidRPr="00EA262D" w:rsidTr="008174DE">
        <w:trPr>
          <w:trHeight w:val="415"/>
        </w:trPr>
        <w:tc>
          <w:tcPr>
            <w:tcW w:w="4675" w:type="dxa"/>
          </w:tcPr>
          <w:p w:rsidR="00C25A7F" w:rsidRPr="00485811" w:rsidRDefault="00C25A7F" w:rsidP="00485811">
            <w:pPr>
              <w:pStyle w:val="aff0"/>
              <w:rPr>
                <w:color w:val="FF0000"/>
                <w:lang w:eastAsia="en-US"/>
              </w:rPr>
            </w:pPr>
            <w:r w:rsidRPr="00485811">
              <w:t>Ремонт адміністративних та санітарно-побутових приміщень відділення стаціонарного догляду для постійного або тимчасового проживання територіального центру</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400,0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500,0</w:t>
            </w:r>
          </w:p>
        </w:tc>
      </w:tr>
      <w:tr w:rsidR="00C25A7F" w:rsidRPr="00A03E10" w:rsidTr="008174DE">
        <w:trPr>
          <w:trHeight w:val="415"/>
        </w:trPr>
        <w:tc>
          <w:tcPr>
            <w:tcW w:w="4675" w:type="dxa"/>
          </w:tcPr>
          <w:p w:rsidR="00C25A7F" w:rsidRPr="00485811" w:rsidRDefault="00C25A7F" w:rsidP="00C25A7F">
            <w:pPr>
              <w:rPr>
                <w:lang w:val="uk-UA"/>
              </w:rPr>
            </w:pPr>
            <w:r w:rsidRPr="00485811">
              <w:rPr>
                <w:lang w:val="uk-UA"/>
              </w:rPr>
              <w:t>Послуга «Соціальне таксі»</w:t>
            </w:r>
          </w:p>
          <w:p w:rsidR="00C25A7F" w:rsidRPr="00485811" w:rsidRDefault="00C25A7F" w:rsidP="00C25A7F">
            <w:pPr>
              <w:rPr>
                <w:lang w:val="uk-UA"/>
              </w:rPr>
            </w:pP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150,0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650,0</w:t>
            </w:r>
          </w:p>
        </w:tc>
      </w:tr>
      <w:tr w:rsidR="00C25A7F" w:rsidRPr="009A2E17" w:rsidTr="008174DE">
        <w:trPr>
          <w:trHeight w:val="415"/>
        </w:trPr>
        <w:tc>
          <w:tcPr>
            <w:tcW w:w="9781" w:type="dxa"/>
            <w:gridSpan w:val="6"/>
          </w:tcPr>
          <w:p w:rsidR="00C25A7F" w:rsidRPr="00485811" w:rsidRDefault="00C25A7F" w:rsidP="00C25A7F">
            <w:pPr>
              <w:rPr>
                <w:b/>
                <w:lang w:val="uk-UA"/>
              </w:rPr>
            </w:pPr>
            <w:r w:rsidRPr="00485811">
              <w:rPr>
                <w:b/>
                <w:lang w:val="uk-UA"/>
              </w:rPr>
              <w:t xml:space="preserve">2.1.3.Реконструювати  та відновити  вуличне освітлення </w:t>
            </w:r>
          </w:p>
        </w:tc>
      </w:tr>
      <w:tr w:rsidR="00C25A7F" w:rsidTr="008174DE">
        <w:trPr>
          <w:trHeight w:val="415"/>
        </w:trPr>
        <w:tc>
          <w:tcPr>
            <w:tcW w:w="4675" w:type="dxa"/>
            <w:vAlign w:val="center"/>
          </w:tcPr>
          <w:p w:rsidR="00C25A7F" w:rsidRPr="00485811" w:rsidRDefault="00C25A7F" w:rsidP="00C25A7F">
            <w:pPr>
              <w:rPr>
                <w:lang w:val="uk-UA" w:eastAsia="it-IT"/>
              </w:rPr>
            </w:pPr>
            <w:r w:rsidRPr="00485811">
              <w:rPr>
                <w:lang w:val="uk-UA" w:eastAsia="it-IT"/>
              </w:rPr>
              <w:t xml:space="preserve">Реконструкція вуличного освітлення населених пунктів Срібнянської селищної ради </w:t>
            </w:r>
          </w:p>
        </w:tc>
        <w:tc>
          <w:tcPr>
            <w:tcW w:w="1421" w:type="dxa"/>
            <w:vAlign w:val="center"/>
          </w:tcPr>
          <w:p w:rsidR="00C25A7F" w:rsidRPr="00485811" w:rsidRDefault="00C25A7F" w:rsidP="00C25A7F">
            <w:pPr>
              <w:jc w:val="center"/>
              <w:rPr>
                <w:lang w:val="uk-UA" w:eastAsia="it-IT"/>
              </w:rPr>
            </w:pPr>
            <w:r w:rsidRPr="00485811">
              <w:rPr>
                <w:lang w:val="uk-UA" w:eastAsia="it-IT"/>
              </w:rPr>
              <w:t>600,0</w:t>
            </w:r>
          </w:p>
        </w:tc>
        <w:tc>
          <w:tcPr>
            <w:tcW w:w="1417" w:type="dxa"/>
            <w:vAlign w:val="center"/>
          </w:tcPr>
          <w:p w:rsidR="00C25A7F" w:rsidRPr="00485811" w:rsidRDefault="00C25A7F" w:rsidP="00C25A7F">
            <w:pPr>
              <w:jc w:val="center"/>
              <w:rPr>
                <w:lang w:val="uk-UA" w:eastAsia="it-IT"/>
              </w:rPr>
            </w:pPr>
            <w:r w:rsidRPr="00485811">
              <w:rPr>
                <w:lang w:val="uk-UA" w:eastAsia="it-IT"/>
              </w:rPr>
              <w:t>600,0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400,0</w:t>
            </w:r>
          </w:p>
        </w:tc>
        <w:tc>
          <w:tcPr>
            <w:tcW w:w="1134" w:type="dxa"/>
            <w:vAlign w:val="center"/>
          </w:tcPr>
          <w:p w:rsidR="00C25A7F" w:rsidRPr="00485811" w:rsidRDefault="00C25A7F" w:rsidP="00C25A7F">
            <w:pPr>
              <w:jc w:val="center"/>
              <w:rPr>
                <w:lang w:val="uk-UA" w:eastAsia="it-IT"/>
              </w:rPr>
            </w:pPr>
            <w:r w:rsidRPr="00485811">
              <w:rPr>
                <w:lang w:val="uk-UA" w:eastAsia="it-IT"/>
              </w:rPr>
              <w:t>1600,0</w:t>
            </w:r>
          </w:p>
        </w:tc>
      </w:tr>
      <w:tr w:rsidR="00C25A7F" w:rsidRPr="009A2E17" w:rsidTr="008174DE">
        <w:trPr>
          <w:trHeight w:val="415"/>
        </w:trPr>
        <w:tc>
          <w:tcPr>
            <w:tcW w:w="9781" w:type="dxa"/>
            <w:gridSpan w:val="6"/>
          </w:tcPr>
          <w:p w:rsidR="00C25A7F" w:rsidRPr="00485811" w:rsidRDefault="00C25A7F" w:rsidP="00C25A7F">
            <w:pPr>
              <w:spacing w:line="276" w:lineRule="auto"/>
              <w:rPr>
                <w:b/>
                <w:color w:val="FF0000"/>
                <w:shd w:val="clear" w:color="auto" w:fill="FFFFFF"/>
                <w:lang w:val="uk-UA" w:eastAsia="en-US"/>
              </w:rPr>
            </w:pPr>
            <w:r w:rsidRPr="00485811">
              <w:rPr>
                <w:b/>
                <w:lang w:val="uk-UA"/>
              </w:rPr>
              <w:t>2.1.4.Модернізувати  об’єкти водопостачання, забезпечити мешканців якісною питною водою</w:t>
            </w:r>
          </w:p>
        </w:tc>
      </w:tr>
      <w:tr w:rsidR="00C25A7F" w:rsidTr="008174DE">
        <w:trPr>
          <w:trHeight w:val="415"/>
        </w:trPr>
        <w:tc>
          <w:tcPr>
            <w:tcW w:w="4675" w:type="dxa"/>
            <w:vAlign w:val="center"/>
          </w:tcPr>
          <w:p w:rsidR="00C25A7F" w:rsidRPr="00485811" w:rsidRDefault="00C25A7F" w:rsidP="00C25A7F">
            <w:pPr>
              <w:rPr>
                <w:lang w:val="uk-UA" w:eastAsia="it-IT"/>
              </w:rPr>
            </w:pPr>
            <w:r w:rsidRPr="00485811">
              <w:rPr>
                <w:lang w:val="uk-UA" w:eastAsia="it-IT"/>
              </w:rPr>
              <w:t>Реконструкція   центрального водогону в селищі  Срібне</w:t>
            </w:r>
          </w:p>
        </w:tc>
        <w:tc>
          <w:tcPr>
            <w:tcW w:w="1421" w:type="dxa"/>
            <w:vAlign w:val="center"/>
          </w:tcPr>
          <w:p w:rsidR="00C25A7F" w:rsidRPr="00485811" w:rsidRDefault="00C25A7F" w:rsidP="00C25A7F">
            <w:pPr>
              <w:jc w:val="center"/>
              <w:rPr>
                <w:lang w:val="uk-UA"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1500,0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1500,0</w:t>
            </w:r>
          </w:p>
        </w:tc>
        <w:tc>
          <w:tcPr>
            <w:tcW w:w="1134" w:type="dxa"/>
            <w:vAlign w:val="center"/>
          </w:tcPr>
          <w:p w:rsidR="00C25A7F" w:rsidRPr="00485811" w:rsidRDefault="00C25A7F" w:rsidP="00C25A7F">
            <w:pPr>
              <w:jc w:val="center"/>
              <w:rPr>
                <w:lang w:val="uk-UA" w:eastAsia="it-IT"/>
              </w:rPr>
            </w:pPr>
            <w:r w:rsidRPr="00485811">
              <w:rPr>
                <w:lang w:val="uk-UA" w:eastAsia="it-IT"/>
              </w:rPr>
              <w:t>3000,0</w:t>
            </w:r>
          </w:p>
        </w:tc>
      </w:tr>
      <w:tr w:rsidR="00C25A7F" w:rsidRPr="00C911E5" w:rsidTr="008174DE">
        <w:trPr>
          <w:trHeight w:val="415"/>
        </w:trPr>
        <w:tc>
          <w:tcPr>
            <w:tcW w:w="4675" w:type="dxa"/>
          </w:tcPr>
          <w:p w:rsidR="00C25A7F" w:rsidRPr="00485811" w:rsidRDefault="00C25A7F" w:rsidP="00C25A7F">
            <w:r w:rsidRPr="00485811">
              <w:rPr>
                <w:lang w:eastAsia="it-IT"/>
              </w:rPr>
              <w:t>Реконструкція</w:t>
            </w:r>
            <w:r w:rsidRPr="00485811">
              <w:rPr>
                <w:color w:val="000000"/>
                <w:shd w:val="clear" w:color="auto" w:fill="FFFFFF"/>
              </w:rPr>
              <w:t xml:space="preserve"> водонапірної вежі в селищі  Срібне</w:t>
            </w:r>
          </w:p>
        </w:tc>
        <w:tc>
          <w:tcPr>
            <w:tcW w:w="1421" w:type="dxa"/>
          </w:tcPr>
          <w:p w:rsidR="00C25A7F" w:rsidRPr="00485811" w:rsidRDefault="00C25A7F" w:rsidP="00C25A7F">
            <w:pPr>
              <w:jc w:val="center"/>
            </w:pPr>
            <w:r w:rsidRPr="00485811">
              <w:t>-</w:t>
            </w:r>
          </w:p>
        </w:tc>
        <w:tc>
          <w:tcPr>
            <w:tcW w:w="1417" w:type="dxa"/>
          </w:tcPr>
          <w:p w:rsidR="00C25A7F" w:rsidRPr="00485811" w:rsidRDefault="00C25A7F" w:rsidP="00C25A7F">
            <w:pPr>
              <w:jc w:val="center"/>
            </w:pPr>
            <w:r w:rsidRPr="00485811">
              <w:t>400,0</w:t>
            </w:r>
          </w:p>
        </w:tc>
        <w:tc>
          <w:tcPr>
            <w:tcW w:w="1134" w:type="dxa"/>
            <w:gridSpan w:val="2"/>
          </w:tcPr>
          <w:p w:rsidR="00C25A7F" w:rsidRPr="00485811" w:rsidRDefault="00C25A7F" w:rsidP="00C25A7F">
            <w:pPr>
              <w:jc w:val="center"/>
            </w:pPr>
            <w:r w:rsidRPr="00485811">
              <w:t>400,0</w:t>
            </w:r>
          </w:p>
        </w:tc>
        <w:tc>
          <w:tcPr>
            <w:tcW w:w="1134" w:type="dxa"/>
          </w:tcPr>
          <w:p w:rsidR="00C25A7F" w:rsidRPr="00485811" w:rsidRDefault="00C25A7F" w:rsidP="00C25A7F">
            <w:pPr>
              <w:jc w:val="center"/>
            </w:pPr>
            <w:r w:rsidRPr="00485811">
              <w:t>800,0</w:t>
            </w:r>
          </w:p>
        </w:tc>
      </w:tr>
      <w:tr w:rsidR="00C25A7F" w:rsidRPr="009C499F"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2.1.5.Поширити швидкісний Інтернет в населених пунктах громади</w:t>
            </w:r>
          </w:p>
        </w:tc>
      </w:tr>
      <w:tr w:rsidR="00C25A7F" w:rsidTr="008174DE">
        <w:trPr>
          <w:trHeight w:val="415"/>
        </w:trPr>
        <w:tc>
          <w:tcPr>
            <w:tcW w:w="4675" w:type="dxa"/>
            <w:vAlign w:val="center"/>
          </w:tcPr>
          <w:p w:rsidR="00C25A7F" w:rsidRPr="00485811" w:rsidRDefault="00C25A7F" w:rsidP="00C25A7F">
            <w:pPr>
              <w:rPr>
                <w:lang w:val="uk-UA" w:eastAsia="it-IT"/>
              </w:rPr>
            </w:pPr>
            <w:r w:rsidRPr="00485811">
              <w:rPr>
                <w:lang w:val="uk-UA"/>
              </w:rPr>
              <w:t xml:space="preserve">Забезпечення доступу до швидкісного Інтернету на території </w:t>
            </w:r>
            <w:r w:rsidRPr="00485811">
              <w:rPr>
                <w:lang w:val="uk-UA" w:eastAsia="it-IT"/>
              </w:rPr>
              <w:t xml:space="preserve">населених пунктів  Срібнянської громади </w:t>
            </w:r>
          </w:p>
        </w:tc>
        <w:tc>
          <w:tcPr>
            <w:tcW w:w="1421" w:type="dxa"/>
            <w:vAlign w:val="center"/>
          </w:tcPr>
          <w:p w:rsidR="00C25A7F" w:rsidRPr="00485811" w:rsidRDefault="00C25A7F" w:rsidP="00C25A7F">
            <w:pPr>
              <w:jc w:val="center"/>
              <w:rPr>
                <w:lang w:val="uk-UA" w:eastAsia="it-IT"/>
              </w:rPr>
            </w:pPr>
            <w:r w:rsidRPr="00485811">
              <w:rPr>
                <w:lang w:val="uk-UA" w:eastAsia="it-IT"/>
              </w:rPr>
              <w:t>1200,0</w:t>
            </w:r>
          </w:p>
        </w:tc>
        <w:tc>
          <w:tcPr>
            <w:tcW w:w="1417" w:type="dxa"/>
            <w:vAlign w:val="center"/>
          </w:tcPr>
          <w:p w:rsidR="00C25A7F" w:rsidRPr="00485811" w:rsidRDefault="00C25A7F" w:rsidP="00C25A7F">
            <w:pPr>
              <w:jc w:val="center"/>
              <w:rPr>
                <w:lang w:val="uk-UA" w:eastAsia="it-IT"/>
              </w:rPr>
            </w:pPr>
            <w:r w:rsidRPr="00485811">
              <w:rPr>
                <w:lang w:val="uk-UA" w:eastAsia="it-IT"/>
              </w:rPr>
              <w:t>-</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w:t>
            </w:r>
          </w:p>
        </w:tc>
        <w:tc>
          <w:tcPr>
            <w:tcW w:w="1134" w:type="dxa"/>
            <w:vAlign w:val="center"/>
          </w:tcPr>
          <w:p w:rsidR="00C25A7F" w:rsidRPr="00485811" w:rsidRDefault="00C25A7F" w:rsidP="00C25A7F">
            <w:pPr>
              <w:jc w:val="center"/>
              <w:rPr>
                <w:lang w:val="uk-UA" w:eastAsia="it-IT"/>
              </w:rPr>
            </w:pPr>
            <w:r w:rsidRPr="00485811">
              <w:rPr>
                <w:lang w:val="uk-UA" w:eastAsia="it-IT"/>
              </w:rPr>
              <w:t>1200,0</w:t>
            </w:r>
          </w:p>
        </w:tc>
      </w:tr>
      <w:tr w:rsidR="00C25A7F" w:rsidRPr="009C499F"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2.1.6. Запровадити альтернативні  джерела енергії, енергозберігаючі технології та енергоменеджмент  об’єктів соціальної сфери</w:t>
            </w:r>
          </w:p>
        </w:tc>
      </w:tr>
      <w:tr w:rsidR="00C25A7F" w:rsidRPr="00B57E65" w:rsidTr="008174DE">
        <w:trPr>
          <w:trHeight w:val="415"/>
        </w:trPr>
        <w:tc>
          <w:tcPr>
            <w:tcW w:w="4675" w:type="dxa"/>
          </w:tcPr>
          <w:p w:rsidR="00C25A7F" w:rsidRPr="00485811" w:rsidRDefault="00C25A7F" w:rsidP="00485811">
            <w:pPr>
              <w:pStyle w:val="aff0"/>
              <w:rPr>
                <w:rStyle w:val="textexposedshow"/>
                <w:rFonts w:eastAsia="Calibri"/>
                <w:b/>
                <w:color w:val="FF0000"/>
                <w:shd w:val="clear" w:color="auto" w:fill="FFFFFF"/>
                <w:lang w:eastAsia="en-US"/>
              </w:rPr>
            </w:pPr>
            <w:r w:rsidRPr="00485811">
              <w:t>Термосанація приміщень комунальної вла</w:t>
            </w:r>
            <w:r w:rsidR="00A51274" w:rsidRPr="00485811">
              <w:t>с</w:t>
            </w:r>
            <w:r w:rsidRPr="00485811">
              <w:t>ності Срібнянської територіальної громади</w:t>
            </w:r>
          </w:p>
        </w:tc>
        <w:tc>
          <w:tcPr>
            <w:tcW w:w="1421" w:type="dxa"/>
            <w:vAlign w:val="center"/>
          </w:tcPr>
          <w:p w:rsidR="00C25A7F" w:rsidRPr="00485811" w:rsidRDefault="00C25A7F" w:rsidP="00C25A7F">
            <w:pPr>
              <w:jc w:val="center"/>
              <w:rPr>
                <w:lang w:val="uk-UA"/>
              </w:rPr>
            </w:pPr>
            <w:r w:rsidRPr="00485811">
              <w:rPr>
                <w:lang w:val="uk-UA"/>
              </w:rPr>
              <w:t>500,00</w:t>
            </w:r>
          </w:p>
        </w:tc>
        <w:tc>
          <w:tcPr>
            <w:tcW w:w="1417" w:type="dxa"/>
            <w:vAlign w:val="center"/>
          </w:tcPr>
          <w:p w:rsidR="00C25A7F" w:rsidRPr="00485811" w:rsidRDefault="00C25A7F" w:rsidP="00C25A7F">
            <w:pPr>
              <w:jc w:val="center"/>
              <w:rPr>
                <w:lang w:val="uk-UA"/>
              </w:rPr>
            </w:pPr>
            <w:r w:rsidRPr="00485811">
              <w:rPr>
                <w:lang w:val="uk-UA"/>
              </w:rPr>
              <w:t>1000,00</w:t>
            </w:r>
          </w:p>
        </w:tc>
        <w:tc>
          <w:tcPr>
            <w:tcW w:w="1134" w:type="dxa"/>
            <w:gridSpan w:val="2"/>
            <w:vAlign w:val="center"/>
          </w:tcPr>
          <w:p w:rsidR="00C25A7F" w:rsidRPr="00485811" w:rsidRDefault="00C25A7F" w:rsidP="00C25A7F">
            <w:pPr>
              <w:jc w:val="center"/>
              <w:rPr>
                <w:lang w:val="uk-UA"/>
              </w:rPr>
            </w:pPr>
            <w:r w:rsidRPr="00485811">
              <w:rPr>
                <w:lang w:val="uk-UA"/>
              </w:rPr>
              <w:t>1000,00</w:t>
            </w:r>
          </w:p>
        </w:tc>
        <w:tc>
          <w:tcPr>
            <w:tcW w:w="1134" w:type="dxa"/>
            <w:vAlign w:val="center"/>
          </w:tcPr>
          <w:p w:rsidR="00C25A7F" w:rsidRPr="00485811" w:rsidRDefault="00C25A7F" w:rsidP="00C25A7F">
            <w:pPr>
              <w:jc w:val="center"/>
              <w:rPr>
                <w:lang w:val="uk-UA"/>
              </w:rPr>
            </w:pPr>
            <w:r w:rsidRPr="00485811">
              <w:rPr>
                <w:lang w:val="uk-UA"/>
              </w:rPr>
              <w:t>2500,00</w:t>
            </w:r>
          </w:p>
        </w:tc>
      </w:tr>
      <w:tr w:rsidR="00C25A7F" w:rsidRPr="009C499F" w:rsidTr="008174DE">
        <w:trPr>
          <w:trHeight w:val="697"/>
        </w:trPr>
        <w:tc>
          <w:tcPr>
            <w:tcW w:w="9781" w:type="dxa"/>
            <w:gridSpan w:val="6"/>
          </w:tcPr>
          <w:p w:rsidR="00C25A7F" w:rsidRPr="00485811" w:rsidRDefault="00C25A7F" w:rsidP="00C25A7F">
            <w:pPr>
              <w:spacing w:line="276" w:lineRule="auto"/>
              <w:rPr>
                <w:b/>
                <w:color w:val="FF0000"/>
                <w:lang w:val="uk-UA"/>
              </w:rPr>
            </w:pPr>
            <w:r w:rsidRPr="00485811">
              <w:rPr>
                <w:b/>
                <w:lang w:val="uk-UA"/>
              </w:rPr>
              <w:t>2.2.1. Ліквідувати стихійні сміттєзвалища, налагодити регулярний  збір  та вивезення твердих побутових відходів, запровадити  їх роздільне  збирання</w:t>
            </w:r>
          </w:p>
        </w:tc>
      </w:tr>
      <w:tr w:rsidR="00C25A7F" w:rsidRPr="00B57E65" w:rsidTr="008174DE">
        <w:trPr>
          <w:trHeight w:val="415"/>
        </w:trPr>
        <w:tc>
          <w:tcPr>
            <w:tcW w:w="4675" w:type="dxa"/>
            <w:tcBorders>
              <w:right w:val="single" w:sz="4" w:space="0" w:color="auto"/>
            </w:tcBorders>
          </w:tcPr>
          <w:p w:rsidR="00C25A7F" w:rsidRPr="00485811" w:rsidRDefault="00C25A7F" w:rsidP="00485811">
            <w:pPr>
              <w:pStyle w:val="aff0"/>
              <w:rPr>
                <w:rStyle w:val="textexposedshow"/>
                <w:rFonts w:eastAsia="Calibri"/>
                <w:b/>
                <w:color w:val="FF0000"/>
                <w:shd w:val="clear" w:color="auto" w:fill="FFFFFF"/>
                <w:lang w:eastAsia="en-US"/>
              </w:rPr>
            </w:pPr>
            <w:r w:rsidRPr="00485811">
              <w:t xml:space="preserve">Впровадження на території Срібнянської громади системи роздільного збору твердих побутових відходів та їх </w:t>
            </w:r>
            <w:r w:rsidRPr="00485811">
              <w:lastRenderedPageBreak/>
              <w:t>вивезення для подальшої утилізації</w:t>
            </w:r>
          </w:p>
        </w:tc>
        <w:tc>
          <w:tcPr>
            <w:tcW w:w="1421" w:type="dxa"/>
            <w:tcBorders>
              <w:left w:val="single" w:sz="4" w:space="0" w:color="auto"/>
              <w:right w:val="single" w:sz="4" w:space="0" w:color="auto"/>
            </w:tcBorders>
            <w:vAlign w:val="center"/>
          </w:tcPr>
          <w:p w:rsidR="00C25A7F" w:rsidRPr="00485811" w:rsidRDefault="00352379" w:rsidP="00C25A7F">
            <w:pPr>
              <w:jc w:val="center"/>
              <w:rPr>
                <w:lang w:val="uk-UA"/>
              </w:rPr>
            </w:pPr>
            <w:r w:rsidRPr="00485811">
              <w:rPr>
                <w:lang w:val="uk-UA"/>
              </w:rPr>
              <w:lastRenderedPageBreak/>
              <w:t>-</w:t>
            </w:r>
          </w:p>
        </w:tc>
        <w:tc>
          <w:tcPr>
            <w:tcW w:w="1417" w:type="dxa"/>
            <w:tcBorders>
              <w:left w:val="single" w:sz="4" w:space="0" w:color="auto"/>
              <w:right w:val="single" w:sz="4" w:space="0" w:color="auto"/>
            </w:tcBorders>
            <w:vAlign w:val="center"/>
          </w:tcPr>
          <w:p w:rsidR="00C25A7F" w:rsidRPr="00485811" w:rsidRDefault="00C25A7F" w:rsidP="00C25A7F">
            <w:pPr>
              <w:jc w:val="center"/>
              <w:rPr>
                <w:lang w:val="uk-UA"/>
              </w:rPr>
            </w:pPr>
            <w:r w:rsidRPr="00485811">
              <w:rPr>
                <w:lang w:val="uk-UA"/>
              </w:rPr>
              <w:t>2000,00</w:t>
            </w:r>
          </w:p>
        </w:tc>
        <w:tc>
          <w:tcPr>
            <w:tcW w:w="1123" w:type="dxa"/>
            <w:tcBorders>
              <w:left w:val="single" w:sz="4" w:space="0" w:color="auto"/>
              <w:right w:val="single" w:sz="4" w:space="0" w:color="auto"/>
            </w:tcBorders>
            <w:vAlign w:val="center"/>
          </w:tcPr>
          <w:p w:rsidR="00C25A7F" w:rsidRPr="00485811" w:rsidRDefault="00C25A7F" w:rsidP="00C25A7F">
            <w:pPr>
              <w:jc w:val="center"/>
              <w:rPr>
                <w:lang w:val="uk-UA"/>
              </w:rPr>
            </w:pPr>
            <w:r w:rsidRPr="00485811">
              <w:rPr>
                <w:lang w:val="uk-UA"/>
              </w:rPr>
              <w:t>1000,00</w:t>
            </w:r>
          </w:p>
        </w:tc>
        <w:tc>
          <w:tcPr>
            <w:tcW w:w="1145" w:type="dxa"/>
            <w:gridSpan w:val="2"/>
            <w:tcBorders>
              <w:left w:val="single" w:sz="4" w:space="0" w:color="auto"/>
            </w:tcBorders>
            <w:vAlign w:val="center"/>
          </w:tcPr>
          <w:p w:rsidR="00C25A7F" w:rsidRPr="00485811" w:rsidRDefault="00352379" w:rsidP="00C25A7F">
            <w:pPr>
              <w:jc w:val="center"/>
              <w:rPr>
                <w:lang w:val="uk-UA"/>
              </w:rPr>
            </w:pPr>
            <w:r w:rsidRPr="00485811">
              <w:rPr>
                <w:lang w:val="uk-UA"/>
              </w:rPr>
              <w:t>30</w:t>
            </w:r>
            <w:r w:rsidR="00C25A7F" w:rsidRPr="00485811">
              <w:rPr>
                <w:lang w:val="uk-UA"/>
              </w:rPr>
              <w:t>00,00</w:t>
            </w:r>
          </w:p>
        </w:tc>
      </w:tr>
      <w:tr w:rsidR="00C25A7F" w:rsidRPr="009C499F" w:rsidTr="008174DE">
        <w:trPr>
          <w:trHeight w:val="415"/>
        </w:trPr>
        <w:tc>
          <w:tcPr>
            <w:tcW w:w="9781" w:type="dxa"/>
            <w:gridSpan w:val="6"/>
            <w:tcBorders>
              <w:bottom w:val="single" w:sz="4" w:space="0" w:color="auto"/>
            </w:tcBorders>
          </w:tcPr>
          <w:p w:rsidR="00C25A7F" w:rsidRPr="00485811" w:rsidRDefault="00C25A7F" w:rsidP="00C25A7F">
            <w:pPr>
              <w:rPr>
                <w:b/>
                <w:lang w:val="uk-UA"/>
              </w:rPr>
            </w:pPr>
            <w:r w:rsidRPr="00485811">
              <w:rPr>
                <w:b/>
                <w:lang w:val="uk-UA"/>
              </w:rPr>
              <w:lastRenderedPageBreak/>
              <w:t xml:space="preserve">2.2.2. Впровадити  новітні технології з утилізації рідких нечистот </w:t>
            </w:r>
          </w:p>
        </w:tc>
      </w:tr>
      <w:tr w:rsidR="00C25A7F" w:rsidTr="008174DE">
        <w:trPr>
          <w:trHeight w:val="415"/>
        </w:trPr>
        <w:tc>
          <w:tcPr>
            <w:tcW w:w="4675" w:type="dxa"/>
            <w:tcBorders>
              <w:top w:val="single" w:sz="4" w:space="0" w:color="auto"/>
              <w:right w:val="single" w:sz="4" w:space="0" w:color="auto"/>
            </w:tcBorders>
          </w:tcPr>
          <w:p w:rsidR="00C25A7F" w:rsidRPr="00485811" w:rsidRDefault="00C25A7F" w:rsidP="00485811">
            <w:pPr>
              <w:pStyle w:val="Default"/>
            </w:pPr>
            <w:r w:rsidRPr="00485811">
              <w:t>Будівництво локальної очисної споруди для приймання стоків від асенізаційних машин в смт Срібне Чернігівської області</w:t>
            </w:r>
          </w:p>
          <w:p w:rsidR="00C25A7F" w:rsidRPr="00485811" w:rsidRDefault="00C25A7F" w:rsidP="00C25A7F">
            <w:pPr>
              <w:spacing w:line="276" w:lineRule="auto"/>
              <w:rPr>
                <w:b/>
                <w:color w:val="FF0000"/>
                <w:lang w:val="uk-UA"/>
              </w:rPr>
            </w:pPr>
          </w:p>
        </w:tc>
        <w:tc>
          <w:tcPr>
            <w:tcW w:w="1421" w:type="dxa"/>
            <w:tcBorders>
              <w:top w:val="single" w:sz="4" w:space="0" w:color="auto"/>
              <w:left w:val="single" w:sz="4" w:space="0" w:color="auto"/>
              <w:right w:val="single" w:sz="4" w:space="0" w:color="auto"/>
            </w:tcBorders>
            <w:vAlign w:val="center"/>
          </w:tcPr>
          <w:p w:rsidR="00C25A7F" w:rsidRPr="00485811" w:rsidRDefault="00C25A7F" w:rsidP="00C25A7F">
            <w:pPr>
              <w:jc w:val="center"/>
              <w:rPr>
                <w:lang w:val="uk-UA" w:eastAsia="it-IT"/>
              </w:rPr>
            </w:pPr>
            <w:r w:rsidRPr="00485811">
              <w:rPr>
                <w:lang w:val="uk-UA" w:eastAsia="it-IT"/>
              </w:rPr>
              <w:t>49,9</w:t>
            </w:r>
          </w:p>
        </w:tc>
        <w:tc>
          <w:tcPr>
            <w:tcW w:w="1417" w:type="dxa"/>
            <w:tcBorders>
              <w:top w:val="single" w:sz="4" w:space="0" w:color="auto"/>
              <w:left w:val="single" w:sz="4" w:space="0" w:color="auto"/>
              <w:right w:val="single" w:sz="4" w:space="0" w:color="auto"/>
            </w:tcBorders>
            <w:vAlign w:val="center"/>
          </w:tcPr>
          <w:p w:rsidR="00C25A7F" w:rsidRPr="00485811" w:rsidRDefault="00C25A7F" w:rsidP="00C25A7F">
            <w:pPr>
              <w:jc w:val="center"/>
              <w:rPr>
                <w:lang w:val="uk-UA" w:eastAsia="it-IT"/>
              </w:rPr>
            </w:pPr>
            <w:r w:rsidRPr="00485811">
              <w:rPr>
                <w:lang w:val="uk-UA" w:eastAsia="it-IT"/>
              </w:rPr>
              <w:t>240,10</w:t>
            </w:r>
          </w:p>
        </w:tc>
        <w:tc>
          <w:tcPr>
            <w:tcW w:w="1134" w:type="dxa"/>
            <w:gridSpan w:val="2"/>
            <w:tcBorders>
              <w:top w:val="single" w:sz="4" w:space="0" w:color="auto"/>
              <w:left w:val="single" w:sz="4" w:space="0" w:color="auto"/>
              <w:right w:val="single" w:sz="4" w:space="0" w:color="auto"/>
            </w:tcBorders>
            <w:vAlign w:val="center"/>
          </w:tcPr>
          <w:p w:rsidR="00C25A7F" w:rsidRPr="00485811" w:rsidRDefault="00C25A7F" w:rsidP="00C25A7F">
            <w:pPr>
              <w:jc w:val="center"/>
              <w:rPr>
                <w:lang w:val="uk-UA" w:eastAsia="it-IT"/>
              </w:rPr>
            </w:pPr>
            <w:r w:rsidRPr="00485811">
              <w:rPr>
                <w:lang w:val="uk-UA" w:eastAsia="it-IT"/>
              </w:rPr>
              <w:t>-</w:t>
            </w:r>
          </w:p>
        </w:tc>
        <w:tc>
          <w:tcPr>
            <w:tcW w:w="1134" w:type="dxa"/>
            <w:tcBorders>
              <w:top w:val="single" w:sz="4" w:space="0" w:color="auto"/>
              <w:left w:val="single" w:sz="4" w:space="0" w:color="auto"/>
            </w:tcBorders>
            <w:vAlign w:val="center"/>
          </w:tcPr>
          <w:p w:rsidR="00C25A7F" w:rsidRPr="00485811" w:rsidRDefault="00C25A7F" w:rsidP="00C25A7F">
            <w:pPr>
              <w:jc w:val="center"/>
              <w:rPr>
                <w:lang w:val="uk-UA" w:eastAsia="it-IT"/>
              </w:rPr>
            </w:pPr>
            <w:r w:rsidRPr="00485811">
              <w:rPr>
                <w:lang w:val="uk-UA" w:eastAsia="it-IT"/>
              </w:rPr>
              <w:t>290,0</w:t>
            </w:r>
          </w:p>
        </w:tc>
      </w:tr>
      <w:tr w:rsidR="00C25A7F" w:rsidRPr="009C499F" w:rsidTr="008174DE">
        <w:trPr>
          <w:trHeight w:val="415"/>
        </w:trPr>
        <w:tc>
          <w:tcPr>
            <w:tcW w:w="9781" w:type="dxa"/>
            <w:gridSpan w:val="6"/>
          </w:tcPr>
          <w:p w:rsidR="00C25A7F" w:rsidRPr="00485811" w:rsidRDefault="00C25A7F" w:rsidP="00C25A7F">
            <w:pPr>
              <w:rPr>
                <w:b/>
                <w:lang w:val="uk-UA"/>
              </w:rPr>
            </w:pPr>
            <w:r w:rsidRPr="00485811">
              <w:rPr>
                <w:b/>
                <w:lang w:val="uk-UA"/>
              </w:rPr>
              <w:t xml:space="preserve">2.2.3.Усунути забруднення та засмічення каскаду комунальних ставків  </w:t>
            </w:r>
          </w:p>
        </w:tc>
      </w:tr>
      <w:tr w:rsidR="00C25A7F" w:rsidTr="008174DE">
        <w:trPr>
          <w:trHeight w:val="415"/>
        </w:trPr>
        <w:tc>
          <w:tcPr>
            <w:tcW w:w="4675" w:type="dxa"/>
          </w:tcPr>
          <w:p w:rsidR="00C25A7F" w:rsidRPr="00485811" w:rsidRDefault="005D6226" w:rsidP="00C25A7F">
            <w:pPr>
              <w:spacing w:line="276" w:lineRule="auto"/>
              <w:rPr>
                <w:rStyle w:val="textexposedshow"/>
                <w:rFonts w:eastAsia="Calibri"/>
                <w:b/>
                <w:color w:val="FF0000"/>
                <w:shd w:val="clear" w:color="auto" w:fill="FFFFFF"/>
                <w:lang w:eastAsia="en-US"/>
              </w:rPr>
            </w:pPr>
            <w:r w:rsidRPr="00485811">
              <w:rPr>
                <w:lang w:val="uk-UA" w:eastAsia="it-IT"/>
              </w:rPr>
              <w:t>Очищення комунальних ставків на території Срібнянської селищної ради</w:t>
            </w:r>
          </w:p>
        </w:tc>
        <w:tc>
          <w:tcPr>
            <w:tcW w:w="1421" w:type="dxa"/>
            <w:vAlign w:val="center"/>
          </w:tcPr>
          <w:p w:rsidR="00C25A7F" w:rsidRPr="00485811" w:rsidRDefault="00C25A7F" w:rsidP="00C25A7F">
            <w:pPr>
              <w:jc w:val="center"/>
              <w:rPr>
                <w:lang w:val="uk-UA" w:eastAsia="it-IT"/>
              </w:rPr>
            </w:pPr>
            <w:r w:rsidRPr="00485811">
              <w:rPr>
                <w:lang w:val="uk-UA" w:eastAsia="it-IT"/>
              </w:rPr>
              <w:t>100,0</w:t>
            </w:r>
          </w:p>
        </w:tc>
        <w:tc>
          <w:tcPr>
            <w:tcW w:w="1417" w:type="dxa"/>
            <w:vAlign w:val="center"/>
          </w:tcPr>
          <w:p w:rsidR="00C25A7F" w:rsidRPr="00485811" w:rsidRDefault="00C25A7F" w:rsidP="00C25A7F">
            <w:pPr>
              <w:jc w:val="center"/>
              <w:rPr>
                <w:lang w:val="uk-UA" w:eastAsia="it-IT"/>
              </w:rPr>
            </w:pPr>
            <w:r w:rsidRPr="00485811">
              <w:rPr>
                <w:lang w:val="uk-UA" w:eastAsia="it-IT"/>
              </w:rPr>
              <w:t>150,0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250,0</w:t>
            </w:r>
          </w:p>
        </w:tc>
        <w:tc>
          <w:tcPr>
            <w:tcW w:w="1134" w:type="dxa"/>
            <w:vAlign w:val="center"/>
          </w:tcPr>
          <w:p w:rsidR="00C25A7F" w:rsidRPr="00485811" w:rsidRDefault="00C25A7F" w:rsidP="00C25A7F">
            <w:pPr>
              <w:jc w:val="center"/>
              <w:rPr>
                <w:lang w:val="uk-UA" w:eastAsia="it-IT"/>
              </w:rPr>
            </w:pPr>
            <w:r w:rsidRPr="00485811">
              <w:rPr>
                <w:lang w:val="uk-UA" w:eastAsia="it-IT"/>
              </w:rPr>
              <w:t>500,0</w:t>
            </w:r>
          </w:p>
        </w:tc>
      </w:tr>
      <w:tr w:rsidR="00C25A7F" w:rsidRPr="009C499F" w:rsidTr="008174DE">
        <w:trPr>
          <w:trHeight w:val="415"/>
        </w:trPr>
        <w:tc>
          <w:tcPr>
            <w:tcW w:w="9781" w:type="dxa"/>
            <w:gridSpan w:val="6"/>
          </w:tcPr>
          <w:p w:rsidR="00C25A7F" w:rsidRPr="00485811" w:rsidRDefault="00C25A7F" w:rsidP="00C25A7F">
            <w:pPr>
              <w:spacing w:line="276" w:lineRule="auto"/>
              <w:rPr>
                <w:b/>
                <w:color w:val="FF0000"/>
                <w:lang w:eastAsia="en-US"/>
              </w:rPr>
            </w:pPr>
            <w:r w:rsidRPr="00485811">
              <w:rPr>
                <w:b/>
                <w:lang w:val="uk-UA"/>
              </w:rPr>
              <w:t>2.2.4. Р</w:t>
            </w:r>
            <w:r w:rsidRPr="00485811">
              <w:rPr>
                <w:b/>
              </w:rPr>
              <w:t>еконстру</w:t>
            </w:r>
            <w:r w:rsidRPr="00485811">
              <w:rPr>
                <w:b/>
                <w:lang w:val="uk-UA"/>
              </w:rPr>
              <w:t xml:space="preserve">ювати  </w:t>
            </w:r>
            <w:r w:rsidRPr="00485811">
              <w:rPr>
                <w:b/>
              </w:rPr>
              <w:t>низк</w:t>
            </w:r>
            <w:r w:rsidRPr="00485811">
              <w:rPr>
                <w:b/>
                <w:lang w:val="uk-UA"/>
              </w:rPr>
              <w:t>у</w:t>
            </w:r>
            <w:r w:rsidRPr="00485811">
              <w:rPr>
                <w:b/>
              </w:rPr>
              <w:t xml:space="preserve"> громадських місць на засадах ландшафтного дизайну  </w:t>
            </w:r>
          </w:p>
        </w:tc>
      </w:tr>
      <w:tr w:rsidR="00C25A7F" w:rsidTr="008174DE">
        <w:trPr>
          <w:trHeight w:val="415"/>
        </w:trPr>
        <w:tc>
          <w:tcPr>
            <w:tcW w:w="4675" w:type="dxa"/>
          </w:tcPr>
          <w:p w:rsidR="00C25A7F" w:rsidRPr="00485811" w:rsidRDefault="00C25A7F" w:rsidP="00485811">
            <w:pPr>
              <w:pStyle w:val="aff0"/>
              <w:rPr>
                <w:rStyle w:val="textexposedshow"/>
                <w:rFonts w:eastAsia="Calibri"/>
                <w:b/>
                <w:color w:val="FF0000"/>
                <w:shd w:val="clear" w:color="auto" w:fill="FFFFFF"/>
                <w:lang w:eastAsia="en-US"/>
              </w:rPr>
            </w:pPr>
            <w:r w:rsidRPr="00485811">
              <w:t>Благоустрій малих зон на території населених пунктів Срібнянської  територіальної громади</w:t>
            </w:r>
          </w:p>
        </w:tc>
        <w:tc>
          <w:tcPr>
            <w:tcW w:w="1421" w:type="dxa"/>
            <w:vAlign w:val="center"/>
          </w:tcPr>
          <w:p w:rsidR="00C25A7F" w:rsidRPr="00485811" w:rsidRDefault="00C25A7F" w:rsidP="00C25A7F">
            <w:pPr>
              <w:jc w:val="center"/>
              <w:rPr>
                <w:lang w:val="uk-UA" w:eastAsia="it-IT"/>
              </w:rPr>
            </w:pPr>
            <w:r w:rsidRPr="00485811">
              <w:rPr>
                <w:lang w:val="uk-UA" w:eastAsia="it-IT"/>
              </w:rPr>
              <w:t>20,0</w:t>
            </w:r>
          </w:p>
        </w:tc>
        <w:tc>
          <w:tcPr>
            <w:tcW w:w="1417" w:type="dxa"/>
            <w:vAlign w:val="center"/>
          </w:tcPr>
          <w:p w:rsidR="00C25A7F" w:rsidRPr="00485811" w:rsidRDefault="00C25A7F" w:rsidP="00C25A7F">
            <w:pPr>
              <w:jc w:val="center"/>
              <w:rPr>
                <w:lang w:val="uk-UA" w:eastAsia="it-IT"/>
              </w:rPr>
            </w:pPr>
            <w:r w:rsidRPr="00485811">
              <w:rPr>
                <w:lang w:val="uk-UA" w:eastAsia="it-IT"/>
              </w:rPr>
              <w:t>80,0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100,0</w:t>
            </w:r>
          </w:p>
        </w:tc>
        <w:tc>
          <w:tcPr>
            <w:tcW w:w="1134" w:type="dxa"/>
            <w:vAlign w:val="center"/>
          </w:tcPr>
          <w:p w:rsidR="00C25A7F" w:rsidRPr="00485811" w:rsidRDefault="00C25A7F" w:rsidP="00C25A7F">
            <w:pPr>
              <w:jc w:val="center"/>
              <w:rPr>
                <w:lang w:val="uk-UA" w:eastAsia="it-IT"/>
              </w:rPr>
            </w:pPr>
            <w:r w:rsidRPr="00485811">
              <w:rPr>
                <w:lang w:val="uk-UA" w:eastAsia="it-IT"/>
              </w:rPr>
              <w:t>200,0</w:t>
            </w:r>
          </w:p>
        </w:tc>
      </w:tr>
      <w:tr w:rsidR="00C25A7F" w:rsidRPr="00850FD2" w:rsidTr="008174DE">
        <w:trPr>
          <w:trHeight w:val="415"/>
        </w:trPr>
        <w:tc>
          <w:tcPr>
            <w:tcW w:w="9781" w:type="dxa"/>
            <w:gridSpan w:val="6"/>
          </w:tcPr>
          <w:p w:rsidR="00C25A7F" w:rsidRPr="00485811" w:rsidRDefault="00C25A7F" w:rsidP="00C25A7F">
            <w:pPr>
              <w:rPr>
                <w:b/>
                <w:lang w:val="uk-UA"/>
              </w:rPr>
            </w:pPr>
            <w:r w:rsidRPr="00485811">
              <w:rPr>
                <w:b/>
                <w:lang w:val="uk-UA"/>
              </w:rPr>
              <w:t xml:space="preserve">2.3.1. </w:t>
            </w:r>
            <w:r w:rsidRPr="00485811">
              <w:rPr>
                <w:b/>
              </w:rPr>
              <w:t>Розшир</w:t>
            </w:r>
            <w:r w:rsidRPr="00485811">
              <w:rPr>
                <w:b/>
                <w:lang w:val="uk-UA"/>
              </w:rPr>
              <w:t xml:space="preserve">ити </w:t>
            </w:r>
            <w:r w:rsidRPr="00485811">
              <w:rPr>
                <w:b/>
              </w:rPr>
              <w:t xml:space="preserve"> надання комунальних послуг </w:t>
            </w:r>
          </w:p>
        </w:tc>
      </w:tr>
      <w:tr w:rsidR="00C25A7F" w:rsidRPr="00B57E65" w:rsidTr="008174DE">
        <w:trPr>
          <w:trHeight w:val="415"/>
        </w:trPr>
        <w:tc>
          <w:tcPr>
            <w:tcW w:w="4675" w:type="dxa"/>
          </w:tcPr>
          <w:p w:rsidR="00C25A7F" w:rsidRPr="00485811" w:rsidRDefault="00C25A7F" w:rsidP="00A47890">
            <w:pPr>
              <w:pStyle w:val="aff0"/>
              <w:rPr>
                <w:rStyle w:val="textexposedshow"/>
                <w:rFonts w:eastAsia="Calibri"/>
                <w:b/>
                <w:color w:val="FF0000"/>
                <w:shd w:val="clear" w:color="auto" w:fill="FFFFFF"/>
                <w:lang w:eastAsia="en-US"/>
              </w:rPr>
            </w:pPr>
            <w:r w:rsidRPr="00485811">
              <w:t>Розширення переліку та 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c>
          <w:tcPr>
            <w:tcW w:w="1421" w:type="dxa"/>
            <w:vAlign w:val="center"/>
          </w:tcPr>
          <w:p w:rsidR="00C25A7F" w:rsidRPr="00485811" w:rsidRDefault="005C18E5" w:rsidP="00C25A7F">
            <w:pPr>
              <w:jc w:val="center"/>
              <w:rPr>
                <w:color w:val="000000"/>
                <w:lang w:val="uk-UA" w:eastAsia="it-IT"/>
              </w:rPr>
            </w:pPr>
            <w:r w:rsidRPr="00485811">
              <w:rPr>
                <w:color w:val="000000"/>
                <w:lang w:val="uk-UA" w:eastAsia="it-IT"/>
              </w:rPr>
              <w:t>-</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700,00</w:t>
            </w:r>
          </w:p>
        </w:tc>
        <w:tc>
          <w:tcPr>
            <w:tcW w:w="1134" w:type="dxa"/>
            <w:gridSpan w:val="2"/>
            <w:vAlign w:val="center"/>
          </w:tcPr>
          <w:p w:rsidR="00C25A7F" w:rsidRPr="00485811" w:rsidRDefault="005C18E5" w:rsidP="00C25A7F">
            <w:pPr>
              <w:jc w:val="center"/>
              <w:rPr>
                <w:color w:val="000000"/>
                <w:lang w:val="uk-UA" w:eastAsia="it-IT"/>
              </w:rPr>
            </w:pPr>
            <w:r w:rsidRPr="00485811">
              <w:rPr>
                <w:color w:val="000000"/>
                <w:lang w:val="uk-UA" w:eastAsia="it-IT"/>
              </w:rPr>
              <w:t>8</w:t>
            </w:r>
            <w:r w:rsidR="00C25A7F" w:rsidRPr="00485811">
              <w:rPr>
                <w:color w:val="000000"/>
                <w:lang w:val="uk-UA" w:eastAsia="it-IT"/>
              </w:rPr>
              <w:t>00,00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1500,00</w:t>
            </w:r>
          </w:p>
        </w:tc>
      </w:tr>
      <w:tr w:rsidR="00C25A7F" w:rsidRPr="00850FD2" w:rsidTr="008174DE">
        <w:trPr>
          <w:trHeight w:val="415"/>
        </w:trPr>
        <w:tc>
          <w:tcPr>
            <w:tcW w:w="9781" w:type="dxa"/>
            <w:gridSpan w:val="6"/>
          </w:tcPr>
          <w:p w:rsidR="00C25A7F" w:rsidRPr="00485811" w:rsidRDefault="00C25A7F" w:rsidP="00C25A7F">
            <w:pPr>
              <w:rPr>
                <w:b/>
                <w:lang w:val="uk-UA"/>
              </w:rPr>
            </w:pPr>
            <w:r w:rsidRPr="00485811">
              <w:rPr>
                <w:b/>
                <w:lang w:val="uk-UA"/>
              </w:rPr>
              <w:t xml:space="preserve">2.3.2. Налагодити  транспортне сполучення  між адміністративним центром та населеними пунктами громади </w:t>
            </w:r>
          </w:p>
        </w:tc>
      </w:tr>
      <w:tr w:rsidR="00C25A7F" w:rsidRPr="00EF65F7" w:rsidTr="008174DE">
        <w:trPr>
          <w:trHeight w:val="415"/>
        </w:trPr>
        <w:tc>
          <w:tcPr>
            <w:tcW w:w="4675" w:type="dxa"/>
          </w:tcPr>
          <w:p w:rsidR="00C25A7F" w:rsidRPr="00485811" w:rsidRDefault="00C25A7F" w:rsidP="00C25A7F">
            <w:r w:rsidRPr="00485811">
              <w:t xml:space="preserve">Налагодження регулярного транспортного сполучення між населеними пунктами </w:t>
            </w:r>
            <w:r w:rsidRPr="00485811">
              <w:rPr>
                <w:lang w:val="uk-UA"/>
              </w:rPr>
              <w:t xml:space="preserve">Срібнянської </w:t>
            </w:r>
            <w:r w:rsidRPr="00485811">
              <w:t xml:space="preserve"> територіальної громади</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1000,0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1000,0</w:t>
            </w:r>
          </w:p>
        </w:tc>
      </w:tr>
      <w:tr w:rsidR="00C25A7F" w:rsidRPr="00EC79F7"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3.1.1. Популяризувати  серед дрібних сільськогосподарських виробників сучасні аграрні технології та виробництво органічної продукції</w:t>
            </w:r>
          </w:p>
        </w:tc>
      </w:tr>
      <w:tr w:rsidR="00C25A7F" w:rsidRPr="00731D95" w:rsidTr="008174DE">
        <w:trPr>
          <w:trHeight w:val="415"/>
        </w:trPr>
        <w:tc>
          <w:tcPr>
            <w:tcW w:w="4675" w:type="dxa"/>
          </w:tcPr>
          <w:p w:rsidR="00C25A7F" w:rsidRPr="00485811" w:rsidRDefault="00C25A7F" w:rsidP="00485811">
            <w:pPr>
              <w:pStyle w:val="aff0"/>
            </w:pPr>
            <w:r w:rsidRPr="00485811">
              <w:t xml:space="preserve">Стимулювання дрібних </w:t>
            </w:r>
            <w:r w:rsidRPr="00485811">
              <w:rPr>
                <w:lang w:eastAsia="it-IT"/>
              </w:rPr>
              <w:t>сільськогосподарських виробників</w:t>
            </w:r>
            <w:r w:rsidRPr="00485811">
              <w:t xml:space="preserve"> Срібнянської громади до новітніх моделей господарювання та застосування сучасних аграрних технологій</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50,0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100,0</w:t>
            </w:r>
          </w:p>
        </w:tc>
      </w:tr>
      <w:tr w:rsidR="00C25A7F" w:rsidRPr="00850FD2" w:rsidTr="008174DE">
        <w:trPr>
          <w:trHeight w:val="415"/>
        </w:trPr>
        <w:tc>
          <w:tcPr>
            <w:tcW w:w="9781" w:type="dxa"/>
            <w:gridSpan w:val="6"/>
          </w:tcPr>
          <w:p w:rsidR="00C25A7F" w:rsidRPr="00485811" w:rsidRDefault="00C25A7F" w:rsidP="00C25A7F">
            <w:pPr>
              <w:rPr>
                <w:b/>
                <w:lang w:val="uk-UA"/>
              </w:rPr>
            </w:pPr>
            <w:r w:rsidRPr="00485811">
              <w:rPr>
                <w:b/>
                <w:lang w:val="uk-UA"/>
              </w:rPr>
              <w:t>3.1.2</w:t>
            </w:r>
            <w:r w:rsidRPr="00485811">
              <w:rPr>
                <w:b/>
              </w:rPr>
              <w:t>. С</w:t>
            </w:r>
            <w:r w:rsidRPr="00485811">
              <w:rPr>
                <w:b/>
                <w:lang w:val="uk-UA"/>
              </w:rPr>
              <w:t>тимулювати створення  сільськогосподарської кооперації та розвиток дрібних  фермерських господарств</w:t>
            </w:r>
          </w:p>
        </w:tc>
      </w:tr>
      <w:tr w:rsidR="00C25A7F" w:rsidRPr="00052AD0" w:rsidTr="008174DE">
        <w:trPr>
          <w:trHeight w:val="415"/>
        </w:trPr>
        <w:tc>
          <w:tcPr>
            <w:tcW w:w="4675" w:type="dxa"/>
          </w:tcPr>
          <w:p w:rsidR="00C25A7F" w:rsidRPr="00485811" w:rsidRDefault="00C25A7F" w:rsidP="00C25A7F">
            <w:pPr>
              <w:rPr>
                <w:lang w:eastAsia="it-IT"/>
              </w:rPr>
            </w:pPr>
            <w:r w:rsidRPr="00485811">
              <w:rPr>
                <w:lang w:eastAsia="it-IT"/>
              </w:rPr>
              <w:t>Підтримка створення сільськогосподарськ</w:t>
            </w:r>
            <w:r w:rsidRPr="00485811">
              <w:rPr>
                <w:lang w:val="uk-UA" w:eastAsia="it-IT"/>
              </w:rPr>
              <w:t>ого</w:t>
            </w:r>
            <w:r w:rsidRPr="00485811">
              <w:rPr>
                <w:lang w:eastAsia="it-IT"/>
              </w:rPr>
              <w:t xml:space="preserve"> обслуговуюч</w:t>
            </w:r>
            <w:r w:rsidRPr="00485811">
              <w:rPr>
                <w:lang w:val="uk-UA" w:eastAsia="it-IT"/>
              </w:rPr>
              <w:t>ого</w:t>
            </w:r>
            <w:r w:rsidRPr="00485811">
              <w:rPr>
                <w:lang w:eastAsia="it-IT"/>
              </w:rPr>
              <w:t xml:space="preserve"> кооперативного руху в громаді</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10,0</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20,0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20,0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50,0</w:t>
            </w:r>
          </w:p>
        </w:tc>
      </w:tr>
      <w:tr w:rsidR="00C25A7F" w:rsidRPr="007079EA" w:rsidTr="008174DE">
        <w:trPr>
          <w:trHeight w:val="415"/>
        </w:trPr>
        <w:tc>
          <w:tcPr>
            <w:tcW w:w="4675" w:type="dxa"/>
          </w:tcPr>
          <w:p w:rsidR="00C25A7F" w:rsidRPr="00485811" w:rsidRDefault="000B3B7B" w:rsidP="00C25A7F">
            <w:pPr>
              <w:rPr>
                <w:lang w:val="uk-UA" w:eastAsia="it-IT"/>
              </w:rPr>
            </w:pPr>
            <w:r w:rsidRPr="00485811">
              <w:rPr>
                <w:lang w:eastAsia="it-IT"/>
              </w:rPr>
              <w:t>Підтримка створення сільськогосподарськ</w:t>
            </w:r>
            <w:r w:rsidRPr="00485811">
              <w:rPr>
                <w:lang w:val="uk-UA" w:eastAsia="it-IT"/>
              </w:rPr>
              <w:t>ого</w:t>
            </w:r>
            <w:r w:rsidRPr="00485811">
              <w:rPr>
                <w:lang w:eastAsia="it-IT"/>
              </w:rPr>
              <w:t xml:space="preserve"> обслуговуюч</w:t>
            </w:r>
            <w:r w:rsidRPr="00485811">
              <w:rPr>
                <w:lang w:val="uk-UA" w:eastAsia="it-IT"/>
              </w:rPr>
              <w:t>ого</w:t>
            </w:r>
            <w:r w:rsidRPr="00485811">
              <w:rPr>
                <w:lang w:eastAsia="it-IT"/>
              </w:rPr>
              <w:t xml:space="preserve"> кооператив</w:t>
            </w:r>
            <w:r w:rsidRPr="00485811">
              <w:rPr>
                <w:lang w:val="uk-UA" w:eastAsia="it-IT"/>
              </w:rPr>
              <w:t>у із збирання та збуту молочної продукції</w:t>
            </w:r>
            <w:r w:rsidRPr="00485811">
              <w:rPr>
                <w:lang w:eastAsia="it-IT"/>
              </w:rPr>
              <w:t xml:space="preserve"> в </w:t>
            </w:r>
            <w:r w:rsidRPr="00485811">
              <w:rPr>
                <w:lang w:val="uk-UA" w:eastAsia="it-IT"/>
              </w:rPr>
              <w:t>Срібнянській територіальній</w:t>
            </w:r>
            <w:r w:rsidRPr="00485811">
              <w:rPr>
                <w:lang w:eastAsia="it-IT"/>
              </w:rPr>
              <w:t xml:space="preserve"> громаді</w:t>
            </w:r>
          </w:p>
        </w:tc>
        <w:tc>
          <w:tcPr>
            <w:tcW w:w="1421" w:type="dxa"/>
            <w:vAlign w:val="center"/>
          </w:tcPr>
          <w:p w:rsidR="00C25A7F" w:rsidRPr="00485811" w:rsidRDefault="00C25A7F" w:rsidP="00C25A7F">
            <w:pPr>
              <w:jc w:val="center"/>
              <w:rPr>
                <w:color w:val="000000"/>
                <w:lang w:val="uk-UA" w:eastAsia="it-IT"/>
              </w:rPr>
            </w:pPr>
            <w:r w:rsidRPr="00485811">
              <w:rPr>
                <w:color w:val="000000"/>
                <w:lang w:val="uk-UA" w:eastAsia="it-IT"/>
              </w:rPr>
              <w:t>-</w:t>
            </w:r>
          </w:p>
        </w:tc>
        <w:tc>
          <w:tcPr>
            <w:tcW w:w="1417" w:type="dxa"/>
            <w:vAlign w:val="center"/>
          </w:tcPr>
          <w:p w:rsidR="00C25A7F" w:rsidRPr="00485811" w:rsidRDefault="00C25A7F" w:rsidP="00C25A7F">
            <w:pPr>
              <w:jc w:val="center"/>
              <w:rPr>
                <w:color w:val="000000"/>
                <w:lang w:val="uk-UA" w:eastAsia="it-IT"/>
              </w:rPr>
            </w:pPr>
            <w:r w:rsidRPr="00485811">
              <w:rPr>
                <w:color w:val="000000"/>
                <w:lang w:val="uk-UA" w:eastAsia="it-IT"/>
              </w:rPr>
              <w:t>30,0</w:t>
            </w:r>
          </w:p>
        </w:tc>
        <w:tc>
          <w:tcPr>
            <w:tcW w:w="1134" w:type="dxa"/>
            <w:gridSpan w:val="2"/>
            <w:vAlign w:val="center"/>
          </w:tcPr>
          <w:p w:rsidR="00C25A7F" w:rsidRPr="00485811" w:rsidRDefault="00C25A7F" w:rsidP="00C25A7F">
            <w:pPr>
              <w:jc w:val="center"/>
              <w:rPr>
                <w:color w:val="000000"/>
                <w:lang w:val="uk-UA" w:eastAsia="it-IT"/>
              </w:rPr>
            </w:pPr>
            <w:r w:rsidRPr="00485811">
              <w:rPr>
                <w:color w:val="000000"/>
                <w:lang w:val="uk-UA" w:eastAsia="it-IT"/>
              </w:rPr>
              <w:t>30,0</w:t>
            </w:r>
          </w:p>
        </w:tc>
        <w:tc>
          <w:tcPr>
            <w:tcW w:w="1134" w:type="dxa"/>
            <w:vAlign w:val="center"/>
          </w:tcPr>
          <w:p w:rsidR="00C25A7F" w:rsidRPr="00485811" w:rsidRDefault="00C25A7F" w:rsidP="00C25A7F">
            <w:pPr>
              <w:jc w:val="center"/>
              <w:rPr>
                <w:color w:val="000000"/>
                <w:lang w:val="uk-UA" w:eastAsia="it-IT"/>
              </w:rPr>
            </w:pPr>
            <w:r w:rsidRPr="00485811">
              <w:rPr>
                <w:color w:val="000000"/>
                <w:lang w:val="uk-UA" w:eastAsia="it-IT"/>
              </w:rPr>
              <w:t>60,0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3.2.1. Розробити та просувати  інвестиційні  пропозиції громади</w:t>
            </w:r>
          </w:p>
        </w:tc>
      </w:tr>
      <w:tr w:rsidR="00C25A7F" w:rsidRPr="00F2616C" w:rsidTr="008174DE">
        <w:trPr>
          <w:trHeight w:val="415"/>
        </w:trPr>
        <w:tc>
          <w:tcPr>
            <w:tcW w:w="4675" w:type="dxa"/>
          </w:tcPr>
          <w:p w:rsidR="00C25A7F" w:rsidRPr="00485811" w:rsidRDefault="00C25A7F" w:rsidP="00C25A7F">
            <w:r w:rsidRPr="00485811">
              <w:t xml:space="preserve">Підготовка та поширення інвестиційних пропозицій </w:t>
            </w:r>
            <w:r w:rsidRPr="00485811">
              <w:rPr>
                <w:lang w:val="uk-UA"/>
              </w:rPr>
              <w:t xml:space="preserve">Срібнянської </w:t>
            </w:r>
            <w:r w:rsidRPr="00485811">
              <w:t>територіальної громади</w:t>
            </w:r>
          </w:p>
        </w:tc>
        <w:tc>
          <w:tcPr>
            <w:tcW w:w="1421" w:type="dxa"/>
            <w:vAlign w:val="center"/>
          </w:tcPr>
          <w:p w:rsidR="00C25A7F" w:rsidRPr="00485811" w:rsidRDefault="00C25A7F" w:rsidP="00C25A7F">
            <w:pPr>
              <w:jc w:val="center"/>
              <w:rPr>
                <w:lang w:val="uk-UA"/>
              </w:rPr>
            </w:pPr>
            <w:r w:rsidRPr="00485811">
              <w:rPr>
                <w:lang w:val="uk-UA"/>
              </w:rPr>
              <w:t>25,00</w:t>
            </w:r>
          </w:p>
        </w:tc>
        <w:tc>
          <w:tcPr>
            <w:tcW w:w="1417" w:type="dxa"/>
            <w:vAlign w:val="center"/>
          </w:tcPr>
          <w:p w:rsidR="00C25A7F" w:rsidRPr="00485811" w:rsidRDefault="00C25A7F" w:rsidP="00C25A7F">
            <w:pPr>
              <w:jc w:val="center"/>
              <w:rPr>
                <w:lang w:val="uk-UA"/>
              </w:rPr>
            </w:pPr>
            <w:r w:rsidRPr="00485811">
              <w:rPr>
                <w:lang w:val="uk-UA"/>
              </w:rPr>
              <w:t>50,00</w:t>
            </w:r>
          </w:p>
        </w:tc>
        <w:tc>
          <w:tcPr>
            <w:tcW w:w="1134" w:type="dxa"/>
            <w:gridSpan w:val="2"/>
            <w:vAlign w:val="center"/>
          </w:tcPr>
          <w:p w:rsidR="00C25A7F" w:rsidRPr="00485811" w:rsidRDefault="00C25A7F" w:rsidP="00C25A7F">
            <w:pPr>
              <w:jc w:val="center"/>
              <w:rPr>
                <w:lang w:val="uk-UA"/>
              </w:rPr>
            </w:pPr>
            <w:r w:rsidRPr="00485811">
              <w:rPr>
                <w:lang w:val="uk-UA"/>
              </w:rPr>
              <w:t>25,00</w:t>
            </w:r>
          </w:p>
        </w:tc>
        <w:tc>
          <w:tcPr>
            <w:tcW w:w="1134" w:type="dxa"/>
            <w:vAlign w:val="center"/>
          </w:tcPr>
          <w:p w:rsidR="00C25A7F" w:rsidRPr="00485811" w:rsidRDefault="00C25A7F" w:rsidP="00C25A7F">
            <w:pPr>
              <w:jc w:val="center"/>
              <w:rPr>
                <w:lang w:val="uk-UA"/>
              </w:rPr>
            </w:pPr>
            <w:r w:rsidRPr="00485811">
              <w:rPr>
                <w:lang w:val="uk-UA"/>
              </w:rPr>
              <w:t>100,00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3.2.2.</w:t>
            </w:r>
            <w:r w:rsidRPr="00485811">
              <w:rPr>
                <w:b/>
              </w:rPr>
              <w:t>С</w:t>
            </w:r>
            <w:r w:rsidRPr="00485811">
              <w:rPr>
                <w:b/>
                <w:lang w:val="uk-UA"/>
              </w:rPr>
              <w:t xml:space="preserve">тимулювати </w:t>
            </w:r>
            <w:r w:rsidRPr="00485811">
              <w:rPr>
                <w:b/>
              </w:rPr>
              <w:t xml:space="preserve"> розвит</w:t>
            </w:r>
            <w:r w:rsidRPr="00485811">
              <w:rPr>
                <w:b/>
                <w:lang w:val="uk-UA"/>
              </w:rPr>
              <w:t>ок</w:t>
            </w:r>
            <w:r w:rsidRPr="00485811">
              <w:rPr>
                <w:b/>
              </w:rPr>
              <w:t xml:space="preserve"> на теренах громади переробної промисловості</w:t>
            </w:r>
            <w:r w:rsidRPr="00485811">
              <w:rPr>
                <w:b/>
                <w:lang w:val="uk-UA"/>
              </w:rPr>
              <w:t xml:space="preserve"> </w:t>
            </w:r>
          </w:p>
        </w:tc>
      </w:tr>
      <w:tr w:rsidR="00C25A7F" w:rsidRPr="00DC4B22" w:rsidTr="008174DE">
        <w:trPr>
          <w:trHeight w:val="415"/>
        </w:trPr>
        <w:tc>
          <w:tcPr>
            <w:tcW w:w="4675" w:type="dxa"/>
          </w:tcPr>
          <w:p w:rsidR="00C25A7F" w:rsidRPr="00485811" w:rsidRDefault="00C25A7F" w:rsidP="00C25A7F">
            <w:pPr>
              <w:rPr>
                <w:rStyle w:val="textexposedshow"/>
                <w:rFonts w:eastAsia="Calibri"/>
                <w:b/>
                <w:color w:val="FF0000"/>
                <w:shd w:val="clear" w:color="auto" w:fill="FFFFFF"/>
                <w:lang w:val="uk-UA" w:eastAsia="en-US"/>
              </w:rPr>
            </w:pPr>
            <w:r w:rsidRPr="00485811">
              <w:rPr>
                <w:lang w:val="uk-UA"/>
              </w:rPr>
              <w:lastRenderedPageBreak/>
              <w:t xml:space="preserve">Підготовка ділянок, </w:t>
            </w:r>
            <w:r w:rsidRPr="00485811">
              <w:rPr>
                <w:lang w:val="uk-UA" w:eastAsia="it-IT"/>
              </w:rPr>
              <w:t xml:space="preserve">які мають інвестиційну привабливість для започаткування та ведення бізнесу нових підприємств переробної промисловості </w:t>
            </w:r>
            <w:r w:rsidRPr="00485811">
              <w:rPr>
                <w:rStyle w:val="textexposedshow"/>
                <w:rFonts w:eastAsia="Calibri"/>
                <w:shd w:val="clear" w:color="auto" w:fill="FFFFFF"/>
                <w:lang w:val="uk-UA"/>
              </w:rPr>
              <w:t>сільськогосподарської продукції</w:t>
            </w:r>
          </w:p>
        </w:tc>
        <w:tc>
          <w:tcPr>
            <w:tcW w:w="1421" w:type="dxa"/>
            <w:vAlign w:val="center"/>
          </w:tcPr>
          <w:p w:rsidR="00C25A7F" w:rsidRPr="00485811" w:rsidRDefault="00C25A7F" w:rsidP="00C25A7F">
            <w:pPr>
              <w:jc w:val="center"/>
              <w:rPr>
                <w:lang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100,00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100,00</w:t>
            </w:r>
          </w:p>
        </w:tc>
        <w:tc>
          <w:tcPr>
            <w:tcW w:w="1134" w:type="dxa"/>
            <w:vAlign w:val="center"/>
          </w:tcPr>
          <w:p w:rsidR="00C25A7F" w:rsidRPr="00485811" w:rsidRDefault="00C25A7F" w:rsidP="00C25A7F">
            <w:pPr>
              <w:jc w:val="center"/>
              <w:rPr>
                <w:lang w:eastAsia="it-IT"/>
              </w:rPr>
            </w:pPr>
            <w:r w:rsidRPr="00485811">
              <w:rPr>
                <w:lang w:val="uk-UA" w:eastAsia="it-IT"/>
              </w:rPr>
              <w:t>200,00</w:t>
            </w:r>
          </w:p>
        </w:tc>
      </w:tr>
      <w:tr w:rsidR="00C25A7F" w:rsidRPr="00E805F9" w:rsidTr="008174DE">
        <w:trPr>
          <w:trHeight w:val="415"/>
        </w:trPr>
        <w:tc>
          <w:tcPr>
            <w:tcW w:w="9781" w:type="dxa"/>
            <w:gridSpan w:val="6"/>
          </w:tcPr>
          <w:p w:rsidR="00C25A7F" w:rsidRPr="00485811" w:rsidRDefault="00C25A7F" w:rsidP="00C25A7F">
            <w:pPr>
              <w:spacing w:line="276" w:lineRule="auto"/>
              <w:rPr>
                <w:b/>
                <w:color w:val="FF0000"/>
                <w:lang w:eastAsia="en-US"/>
              </w:rPr>
            </w:pPr>
            <w:r w:rsidRPr="00485811">
              <w:rPr>
                <w:b/>
                <w:lang w:val="uk-UA"/>
              </w:rPr>
              <w:t>3.3.1.Організувати надання консультативно-методичної  та іншої допомоги для суб’</w:t>
            </w:r>
            <w:r w:rsidRPr="00485811">
              <w:rPr>
                <w:b/>
              </w:rPr>
              <w:t xml:space="preserve">єктів </w:t>
            </w:r>
            <w:r w:rsidRPr="00485811">
              <w:rPr>
                <w:b/>
                <w:lang w:val="uk-UA"/>
              </w:rPr>
              <w:t>мікро- та малого бізнесу</w:t>
            </w:r>
          </w:p>
        </w:tc>
      </w:tr>
      <w:tr w:rsidR="00C25A7F" w:rsidRPr="005A0C8A" w:rsidTr="008174DE">
        <w:trPr>
          <w:trHeight w:val="415"/>
        </w:trPr>
        <w:tc>
          <w:tcPr>
            <w:tcW w:w="4675" w:type="dxa"/>
          </w:tcPr>
          <w:p w:rsidR="00C25A7F" w:rsidRPr="00485811" w:rsidRDefault="00C25A7F" w:rsidP="00C25A7F">
            <w:pPr>
              <w:pStyle w:val="aff0"/>
              <w:rPr>
                <w:rStyle w:val="textexposedshow"/>
                <w:rFonts w:eastAsia="Calibri"/>
                <w:b/>
                <w:color w:val="FF0000"/>
                <w:shd w:val="clear" w:color="auto" w:fill="FFFFFF"/>
                <w:lang w:eastAsia="en-US"/>
              </w:rPr>
            </w:pPr>
            <w:r w:rsidRPr="00485811">
              <w:t xml:space="preserve">Створення бізнес-центру для зоохочення  населення громади до ведення підприємницької діяльності </w:t>
            </w:r>
          </w:p>
        </w:tc>
        <w:tc>
          <w:tcPr>
            <w:tcW w:w="1421" w:type="dxa"/>
            <w:vAlign w:val="center"/>
          </w:tcPr>
          <w:p w:rsidR="00C25A7F" w:rsidRPr="00485811" w:rsidRDefault="00C25A7F" w:rsidP="00C25A7F">
            <w:pPr>
              <w:jc w:val="center"/>
              <w:rPr>
                <w:lang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100,0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200,0</w:t>
            </w:r>
          </w:p>
        </w:tc>
        <w:tc>
          <w:tcPr>
            <w:tcW w:w="1134" w:type="dxa"/>
            <w:vAlign w:val="center"/>
          </w:tcPr>
          <w:p w:rsidR="00C25A7F" w:rsidRPr="00485811" w:rsidRDefault="00C25A7F" w:rsidP="00C25A7F">
            <w:pPr>
              <w:jc w:val="center"/>
              <w:rPr>
                <w:lang w:val="uk-UA" w:eastAsia="it-IT"/>
              </w:rPr>
            </w:pPr>
            <w:r w:rsidRPr="00485811">
              <w:rPr>
                <w:lang w:val="uk-UA" w:eastAsia="it-IT"/>
              </w:rPr>
              <w:t>300,0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 xml:space="preserve">3.3.2.Розширити  надання адміністративних послуг, запровадити  їх  диджиталізацію </w:t>
            </w:r>
          </w:p>
        </w:tc>
      </w:tr>
      <w:tr w:rsidR="00C25A7F" w:rsidRPr="001B3062" w:rsidTr="008174DE">
        <w:trPr>
          <w:trHeight w:val="415"/>
        </w:trPr>
        <w:tc>
          <w:tcPr>
            <w:tcW w:w="4675" w:type="dxa"/>
          </w:tcPr>
          <w:p w:rsidR="00C25A7F" w:rsidRPr="00485811" w:rsidRDefault="00C25A7F" w:rsidP="00C25A7F">
            <w:pPr>
              <w:jc w:val="both"/>
              <w:rPr>
                <w:b/>
                <w:bCs/>
                <w:lang w:val="uk-UA" w:eastAsia="it-IT"/>
              </w:rPr>
            </w:pPr>
            <w:r w:rsidRPr="00485811">
              <w:t>Поліпшення організаційних засад надання адміністративних послуг</w:t>
            </w:r>
            <w:r w:rsidRPr="00485811">
              <w:rPr>
                <w:lang w:val="uk-UA"/>
              </w:rPr>
              <w:t>, діджиталізація послуг</w:t>
            </w:r>
          </w:p>
        </w:tc>
        <w:tc>
          <w:tcPr>
            <w:tcW w:w="1421" w:type="dxa"/>
            <w:vAlign w:val="center"/>
          </w:tcPr>
          <w:p w:rsidR="00C25A7F" w:rsidRPr="00485811" w:rsidRDefault="005A4827" w:rsidP="00C25A7F">
            <w:pPr>
              <w:jc w:val="center"/>
              <w:rPr>
                <w:color w:val="000000"/>
                <w:lang w:val="uk-UA" w:eastAsia="it-IT"/>
              </w:rPr>
            </w:pPr>
            <w:r w:rsidRPr="00485811">
              <w:rPr>
                <w:color w:val="000000"/>
                <w:lang w:val="uk-UA" w:eastAsia="it-IT"/>
              </w:rPr>
              <w:t>1</w:t>
            </w:r>
            <w:r w:rsidR="00C25A7F" w:rsidRPr="00485811">
              <w:rPr>
                <w:color w:val="000000"/>
                <w:lang w:val="uk-UA" w:eastAsia="it-IT"/>
              </w:rPr>
              <w:t>00,0</w:t>
            </w:r>
          </w:p>
        </w:tc>
        <w:tc>
          <w:tcPr>
            <w:tcW w:w="1417" w:type="dxa"/>
            <w:vAlign w:val="center"/>
          </w:tcPr>
          <w:p w:rsidR="00C25A7F" w:rsidRPr="00485811" w:rsidRDefault="005A4827" w:rsidP="00C25A7F">
            <w:pPr>
              <w:jc w:val="center"/>
              <w:rPr>
                <w:color w:val="000000"/>
                <w:lang w:val="uk-UA" w:eastAsia="it-IT"/>
              </w:rPr>
            </w:pPr>
            <w:r w:rsidRPr="00485811">
              <w:rPr>
                <w:color w:val="000000"/>
                <w:lang w:val="uk-UA" w:eastAsia="it-IT"/>
              </w:rPr>
              <w:t>1</w:t>
            </w:r>
            <w:r w:rsidR="00C25A7F" w:rsidRPr="00485811">
              <w:rPr>
                <w:color w:val="000000"/>
                <w:lang w:val="uk-UA" w:eastAsia="it-IT"/>
              </w:rPr>
              <w:t>00,0</w:t>
            </w:r>
          </w:p>
        </w:tc>
        <w:tc>
          <w:tcPr>
            <w:tcW w:w="1134" w:type="dxa"/>
            <w:gridSpan w:val="2"/>
            <w:vAlign w:val="center"/>
          </w:tcPr>
          <w:p w:rsidR="00C25A7F" w:rsidRPr="00485811" w:rsidRDefault="005A4827" w:rsidP="005A4827">
            <w:pPr>
              <w:jc w:val="center"/>
              <w:rPr>
                <w:color w:val="000000"/>
                <w:lang w:val="uk-UA" w:eastAsia="it-IT"/>
              </w:rPr>
            </w:pPr>
            <w:r w:rsidRPr="00485811">
              <w:rPr>
                <w:color w:val="000000"/>
                <w:lang w:val="uk-UA" w:eastAsia="it-IT"/>
              </w:rPr>
              <w:t>10</w:t>
            </w:r>
            <w:r w:rsidR="00C25A7F" w:rsidRPr="00485811">
              <w:rPr>
                <w:color w:val="000000"/>
                <w:lang w:val="uk-UA" w:eastAsia="it-IT"/>
              </w:rPr>
              <w:t>0,0</w:t>
            </w:r>
          </w:p>
        </w:tc>
        <w:tc>
          <w:tcPr>
            <w:tcW w:w="1134" w:type="dxa"/>
            <w:vAlign w:val="center"/>
          </w:tcPr>
          <w:p w:rsidR="00C25A7F" w:rsidRPr="00485811" w:rsidRDefault="005A4827" w:rsidP="00C25A7F">
            <w:pPr>
              <w:jc w:val="center"/>
              <w:rPr>
                <w:color w:val="000000"/>
                <w:lang w:val="uk-UA" w:eastAsia="it-IT"/>
              </w:rPr>
            </w:pPr>
            <w:r w:rsidRPr="00485811">
              <w:rPr>
                <w:color w:val="000000"/>
                <w:lang w:val="uk-UA" w:eastAsia="it-IT"/>
              </w:rPr>
              <w:t>3</w:t>
            </w:r>
            <w:r w:rsidR="00C25A7F" w:rsidRPr="00485811">
              <w:rPr>
                <w:color w:val="000000"/>
                <w:lang w:val="uk-UA" w:eastAsia="it-IT"/>
              </w:rPr>
              <w:t>00,0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3.4.1. Провести топозйомки населених пунктів</w:t>
            </w:r>
          </w:p>
        </w:tc>
      </w:tr>
      <w:tr w:rsidR="00C25A7F" w:rsidRPr="005F4FA3" w:rsidTr="008174DE">
        <w:trPr>
          <w:trHeight w:val="415"/>
        </w:trPr>
        <w:tc>
          <w:tcPr>
            <w:tcW w:w="4675" w:type="dxa"/>
            <w:vAlign w:val="center"/>
          </w:tcPr>
          <w:p w:rsidR="00C25A7F" w:rsidRPr="00485811" w:rsidRDefault="00C25A7F" w:rsidP="00C25A7F">
            <w:pPr>
              <w:rPr>
                <w:lang w:val="uk-UA" w:eastAsia="it-IT"/>
              </w:rPr>
            </w:pPr>
            <w:r w:rsidRPr="00485811">
              <w:rPr>
                <w:lang w:val="uk-UA" w:eastAsia="it-IT"/>
              </w:rPr>
              <w:t>Виготовлення містобудівної документації (топозйомки) населених пунктів Срібнянської громади</w:t>
            </w:r>
          </w:p>
        </w:tc>
        <w:tc>
          <w:tcPr>
            <w:tcW w:w="1421" w:type="dxa"/>
            <w:vAlign w:val="center"/>
          </w:tcPr>
          <w:p w:rsidR="00C25A7F" w:rsidRPr="00485811" w:rsidRDefault="00C25A7F" w:rsidP="00C25A7F">
            <w:pPr>
              <w:jc w:val="center"/>
              <w:rPr>
                <w:lang w:val="uk-UA" w:eastAsia="it-IT"/>
              </w:rPr>
            </w:pPr>
            <w:r w:rsidRPr="00485811">
              <w:rPr>
                <w:lang w:val="uk-UA" w:eastAsia="it-IT"/>
              </w:rPr>
              <w:t>50,0</w:t>
            </w:r>
          </w:p>
        </w:tc>
        <w:tc>
          <w:tcPr>
            <w:tcW w:w="1417" w:type="dxa"/>
            <w:vAlign w:val="center"/>
          </w:tcPr>
          <w:p w:rsidR="00C25A7F" w:rsidRPr="00485811" w:rsidRDefault="00C25A7F" w:rsidP="00C25A7F">
            <w:pPr>
              <w:jc w:val="center"/>
              <w:rPr>
                <w:lang w:val="uk-UA" w:eastAsia="it-IT"/>
              </w:rPr>
            </w:pPr>
            <w:r w:rsidRPr="00485811">
              <w:rPr>
                <w:lang w:val="uk-UA" w:eastAsia="it-IT"/>
              </w:rPr>
              <w:t>75,0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75,0</w:t>
            </w:r>
          </w:p>
        </w:tc>
        <w:tc>
          <w:tcPr>
            <w:tcW w:w="1134" w:type="dxa"/>
            <w:vAlign w:val="center"/>
          </w:tcPr>
          <w:p w:rsidR="00C25A7F" w:rsidRPr="00485811" w:rsidRDefault="00C25A7F" w:rsidP="00C25A7F">
            <w:pPr>
              <w:jc w:val="center"/>
              <w:rPr>
                <w:lang w:val="uk-UA" w:eastAsia="it-IT"/>
              </w:rPr>
            </w:pPr>
            <w:r w:rsidRPr="00485811">
              <w:rPr>
                <w:lang w:val="uk-UA" w:eastAsia="it-IT"/>
              </w:rPr>
              <w:t>200,0</w:t>
            </w:r>
          </w:p>
        </w:tc>
      </w:tr>
      <w:tr w:rsidR="00C25A7F" w:rsidRPr="00E805F9" w:rsidTr="008174DE">
        <w:trPr>
          <w:trHeight w:val="415"/>
        </w:trPr>
        <w:tc>
          <w:tcPr>
            <w:tcW w:w="9781" w:type="dxa"/>
            <w:gridSpan w:val="6"/>
          </w:tcPr>
          <w:p w:rsidR="00C25A7F" w:rsidRPr="00485811" w:rsidRDefault="00C25A7F" w:rsidP="00C25A7F">
            <w:pPr>
              <w:spacing w:line="276" w:lineRule="auto"/>
              <w:rPr>
                <w:b/>
                <w:color w:val="FF0000"/>
                <w:lang w:eastAsia="en-US"/>
              </w:rPr>
            </w:pPr>
            <w:r w:rsidRPr="00485811">
              <w:rPr>
                <w:b/>
                <w:lang w:val="uk-UA"/>
              </w:rPr>
              <w:t>3.4.2. Розробити  генеральні  плани населених пунктів та іншу містобудівну документацію</w:t>
            </w:r>
          </w:p>
        </w:tc>
      </w:tr>
      <w:tr w:rsidR="00C25A7F" w:rsidTr="008174DE">
        <w:trPr>
          <w:trHeight w:val="415"/>
        </w:trPr>
        <w:tc>
          <w:tcPr>
            <w:tcW w:w="4675" w:type="dxa"/>
          </w:tcPr>
          <w:p w:rsidR="00C25A7F" w:rsidRPr="00485811" w:rsidRDefault="00C25A7F" w:rsidP="00485811">
            <w:pPr>
              <w:pStyle w:val="aff0"/>
              <w:rPr>
                <w:rStyle w:val="textexposedshow"/>
                <w:rFonts w:eastAsia="Calibri"/>
                <w:b/>
                <w:color w:val="FF0000"/>
                <w:shd w:val="clear" w:color="auto" w:fill="FFFFFF"/>
                <w:lang w:eastAsia="en-US"/>
              </w:rPr>
            </w:pPr>
            <w:r w:rsidRPr="00485811">
              <w:t>Розроблення містобудівної документації населених пунктів Срібнянської  територіальної громади</w:t>
            </w:r>
          </w:p>
        </w:tc>
        <w:tc>
          <w:tcPr>
            <w:tcW w:w="1421" w:type="dxa"/>
            <w:vAlign w:val="center"/>
          </w:tcPr>
          <w:p w:rsidR="00C25A7F" w:rsidRPr="00485811" w:rsidRDefault="00C25A7F" w:rsidP="00C25A7F">
            <w:pPr>
              <w:jc w:val="center"/>
              <w:rPr>
                <w:lang w:val="uk-UA" w:eastAsia="it-IT"/>
              </w:rPr>
            </w:pPr>
            <w:r w:rsidRPr="00485811">
              <w:rPr>
                <w:lang w:val="uk-UA" w:eastAsia="it-IT"/>
              </w:rPr>
              <w:t>200,0</w:t>
            </w:r>
          </w:p>
        </w:tc>
        <w:tc>
          <w:tcPr>
            <w:tcW w:w="1417" w:type="dxa"/>
            <w:vAlign w:val="center"/>
          </w:tcPr>
          <w:p w:rsidR="00C25A7F" w:rsidRPr="00485811" w:rsidRDefault="00C25A7F" w:rsidP="00C25A7F">
            <w:pPr>
              <w:jc w:val="center"/>
              <w:rPr>
                <w:lang w:val="uk-UA" w:eastAsia="it-IT"/>
              </w:rPr>
            </w:pPr>
            <w:r w:rsidRPr="00485811">
              <w:rPr>
                <w:lang w:val="uk-UA" w:eastAsia="it-IT"/>
              </w:rPr>
              <w:t>300,0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300,0</w:t>
            </w:r>
          </w:p>
        </w:tc>
        <w:tc>
          <w:tcPr>
            <w:tcW w:w="1134" w:type="dxa"/>
            <w:vAlign w:val="center"/>
          </w:tcPr>
          <w:p w:rsidR="00C25A7F" w:rsidRPr="00485811" w:rsidRDefault="00C25A7F" w:rsidP="00C25A7F">
            <w:pPr>
              <w:jc w:val="center"/>
              <w:rPr>
                <w:lang w:val="uk-UA" w:eastAsia="it-IT"/>
              </w:rPr>
            </w:pPr>
            <w:r w:rsidRPr="00485811">
              <w:rPr>
                <w:lang w:val="uk-UA" w:eastAsia="it-IT"/>
              </w:rPr>
              <w:t>800,00</w:t>
            </w:r>
          </w:p>
        </w:tc>
      </w:tr>
      <w:tr w:rsidR="00C25A7F" w:rsidRPr="00E805F9"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3.5.1.Підтримати  розвиток  сільського  зеленого туризму</w:t>
            </w:r>
          </w:p>
        </w:tc>
      </w:tr>
      <w:tr w:rsidR="00C25A7F" w:rsidRPr="00B57E65" w:rsidTr="008174DE">
        <w:trPr>
          <w:trHeight w:val="415"/>
        </w:trPr>
        <w:tc>
          <w:tcPr>
            <w:tcW w:w="4675" w:type="dxa"/>
          </w:tcPr>
          <w:p w:rsidR="00C25A7F" w:rsidRPr="00485811" w:rsidRDefault="00C25A7F" w:rsidP="00C25A7F">
            <w:r w:rsidRPr="00485811">
              <w:t xml:space="preserve">Започаткування на теренах </w:t>
            </w:r>
            <w:r w:rsidRPr="00485811">
              <w:rPr>
                <w:lang w:val="uk-UA"/>
              </w:rPr>
              <w:t xml:space="preserve">Срібнянської </w:t>
            </w:r>
            <w:r w:rsidRPr="00485811">
              <w:t xml:space="preserve"> громади практики діяльності садиб сільського і </w:t>
            </w:r>
            <w:r w:rsidRPr="00485811">
              <w:rPr>
                <w:lang w:val="uk-UA"/>
              </w:rPr>
              <w:t>«</w:t>
            </w:r>
            <w:r w:rsidRPr="00485811">
              <w:t>зеленого</w:t>
            </w:r>
            <w:r w:rsidRPr="00485811">
              <w:rPr>
                <w:lang w:val="uk-UA"/>
              </w:rPr>
              <w:t>»</w:t>
            </w:r>
            <w:r w:rsidRPr="00485811">
              <w:t xml:space="preserve"> туризму, </w:t>
            </w:r>
            <w:r w:rsidRPr="00485811">
              <w:rPr>
                <w:lang w:val="uk-UA"/>
              </w:rPr>
              <w:t xml:space="preserve">їх просування </w:t>
            </w:r>
          </w:p>
        </w:tc>
        <w:tc>
          <w:tcPr>
            <w:tcW w:w="1421" w:type="dxa"/>
            <w:vAlign w:val="center"/>
          </w:tcPr>
          <w:p w:rsidR="00C25A7F" w:rsidRPr="00485811" w:rsidRDefault="00C25A7F" w:rsidP="00C25A7F">
            <w:pPr>
              <w:jc w:val="center"/>
              <w:rPr>
                <w:lang w:val="uk-UA"/>
              </w:rPr>
            </w:pPr>
            <w:r w:rsidRPr="00485811">
              <w:rPr>
                <w:lang w:val="uk-UA"/>
              </w:rPr>
              <w:t>50,00</w:t>
            </w:r>
          </w:p>
        </w:tc>
        <w:tc>
          <w:tcPr>
            <w:tcW w:w="1417" w:type="dxa"/>
            <w:vAlign w:val="center"/>
          </w:tcPr>
          <w:p w:rsidR="00C25A7F" w:rsidRPr="00485811" w:rsidRDefault="00C25A7F" w:rsidP="00C25A7F">
            <w:pPr>
              <w:jc w:val="center"/>
              <w:rPr>
                <w:lang w:val="uk-UA"/>
              </w:rPr>
            </w:pPr>
            <w:r w:rsidRPr="00485811">
              <w:rPr>
                <w:lang w:val="uk-UA"/>
              </w:rPr>
              <w:t>100,00</w:t>
            </w:r>
          </w:p>
        </w:tc>
        <w:tc>
          <w:tcPr>
            <w:tcW w:w="1134" w:type="dxa"/>
            <w:gridSpan w:val="2"/>
            <w:vAlign w:val="center"/>
          </w:tcPr>
          <w:p w:rsidR="00C25A7F" w:rsidRPr="00485811" w:rsidRDefault="00C25A7F" w:rsidP="00C25A7F">
            <w:pPr>
              <w:jc w:val="center"/>
              <w:rPr>
                <w:lang w:val="uk-UA"/>
              </w:rPr>
            </w:pPr>
            <w:r w:rsidRPr="00485811">
              <w:rPr>
                <w:lang w:val="uk-UA"/>
              </w:rPr>
              <w:t>50,00</w:t>
            </w:r>
          </w:p>
        </w:tc>
        <w:tc>
          <w:tcPr>
            <w:tcW w:w="1134" w:type="dxa"/>
            <w:vAlign w:val="center"/>
          </w:tcPr>
          <w:p w:rsidR="00C25A7F" w:rsidRPr="00485811" w:rsidRDefault="00C25A7F" w:rsidP="00C25A7F">
            <w:pPr>
              <w:jc w:val="center"/>
              <w:rPr>
                <w:lang w:val="uk-UA"/>
              </w:rPr>
            </w:pPr>
            <w:r w:rsidRPr="00485811">
              <w:rPr>
                <w:lang w:val="uk-UA"/>
              </w:rPr>
              <w:t>200,00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3.5.2. Розробити  туристичний  бренд громади «Галаганівські маєтки»</w:t>
            </w:r>
          </w:p>
        </w:tc>
      </w:tr>
      <w:tr w:rsidR="00C25A7F" w:rsidRPr="00E93D36" w:rsidTr="008174DE">
        <w:trPr>
          <w:trHeight w:val="415"/>
        </w:trPr>
        <w:tc>
          <w:tcPr>
            <w:tcW w:w="4675" w:type="dxa"/>
            <w:vAlign w:val="center"/>
          </w:tcPr>
          <w:p w:rsidR="00C25A7F" w:rsidRPr="00485811" w:rsidRDefault="005D6226" w:rsidP="00C25A7F">
            <w:pPr>
              <w:rPr>
                <w:color w:val="FF0000"/>
                <w:lang w:val="uk-UA"/>
              </w:rPr>
            </w:pPr>
            <w:r w:rsidRPr="00485811">
              <w:rPr>
                <w:lang w:val="uk-UA"/>
              </w:rPr>
              <w:t>Б</w:t>
            </w:r>
            <w:r w:rsidRPr="00485811">
              <w:t xml:space="preserve">рендування </w:t>
            </w:r>
            <w:r w:rsidRPr="00485811">
              <w:rPr>
                <w:lang w:val="uk-UA"/>
              </w:rPr>
              <w:t xml:space="preserve">Срібнянської </w:t>
            </w:r>
            <w:r w:rsidRPr="00485811">
              <w:t xml:space="preserve"> громади та просування її </w:t>
            </w:r>
            <w:r w:rsidRPr="00485811">
              <w:rPr>
                <w:lang w:val="uk-UA"/>
              </w:rPr>
              <w:t xml:space="preserve">туристичного </w:t>
            </w:r>
            <w:r w:rsidRPr="00485811">
              <w:t>бренду</w:t>
            </w:r>
            <w:r w:rsidRPr="00485811">
              <w:rPr>
                <w:lang w:val="uk-UA" w:eastAsia="it-IT"/>
              </w:rPr>
              <w:t xml:space="preserve"> «Галаганівські маєтки»</w:t>
            </w:r>
          </w:p>
        </w:tc>
        <w:tc>
          <w:tcPr>
            <w:tcW w:w="1421" w:type="dxa"/>
            <w:vAlign w:val="center"/>
          </w:tcPr>
          <w:p w:rsidR="00C25A7F" w:rsidRPr="00485811" w:rsidRDefault="00C25A7F" w:rsidP="00C25A7F">
            <w:pPr>
              <w:jc w:val="center"/>
              <w:rPr>
                <w:lang w:val="uk-UA"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50,0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50,0</w:t>
            </w:r>
          </w:p>
        </w:tc>
        <w:tc>
          <w:tcPr>
            <w:tcW w:w="1134" w:type="dxa"/>
            <w:vAlign w:val="center"/>
          </w:tcPr>
          <w:p w:rsidR="00C25A7F" w:rsidRPr="00485811" w:rsidRDefault="00C25A7F" w:rsidP="00C25A7F">
            <w:pPr>
              <w:rPr>
                <w:lang w:val="uk-UA" w:eastAsia="it-IT"/>
              </w:rPr>
            </w:pPr>
            <w:r w:rsidRPr="00485811">
              <w:rPr>
                <w:lang w:val="uk-UA" w:eastAsia="it-IT"/>
              </w:rPr>
              <w:t>100,0</w:t>
            </w:r>
          </w:p>
        </w:tc>
      </w:tr>
      <w:tr w:rsidR="00C25A7F" w:rsidRPr="00E805F9" w:rsidTr="008174DE">
        <w:trPr>
          <w:trHeight w:val="415"/>
        </w:trPr>
        <w:tc>
          <w:tcPr>
            <w:tcW w:w="9781" w:type="dxa"/>
            <w:gridSpan w:val="6"/>
          </w:tcPr>
          <w:p w:rsidR="00C25A7F" w:rsidRPr="00485811" w:rsidRDefault="00C25A7F" w:rsidP="00C25A7F">
            <w:pPr>
              <w:rPr>
                <w:b/>
                <w:lang w:val="uk-UA"/>
              </w:rPr>
            </w:pPr>
            <w:r w:rsidRPr="00485811">
              <w:rPr>
                <w:b/>
                <w:lang w:val="uk-UA"/>
              </w:rPr>
              <w:t>3.5.3.Створити  рекреаційні зони та зони для відпочинку</w:t>
            </w:r>
          </w:p>
          <w:p w:rsidR="00C25A7F" w:rsidRPr="00485811" w:rsidRDefault="00C25A7F" w:rsidP="00C25A7F">
            <w:pPr>
              <w:rPr>
                <w:b/>
                <w:lang w:val="uk-UA"/>
              </w:rPr>
            </w:pPr>
          </w:p>
        </w:tc>
      </w:tr>
      <w:tr w:rsidR="00C25A7F" w:rsidRPr="00A90D2F" w:rsidTr="008174DE">
        <w:trPr>
          <w:trHeight w:val="415"/>
        </w:trPr>
        <w:tc>
          <w:tcPr>
            <w:tcW w:w="4675" w:type="dxa"/>
          </w:tcPr>
          <w:p w:rsidR="00C25A7F" w:rsidRPr="00485811" w:rsidRDefault="00C25A7F" w:rsidP="00C25A7F">
            <w:pPr>
              <w:rPr>
                <w:lang w:val="uk-UA" w:eastAsia="it-IT"/>
              </w:rPr>
            </w:pPr>
            <w:r w:rsidRPr="00485811">
              <w:rPr>
                <w:lang w:val="uk-UA" w:eastAsia="it-IT"/>
              </w:rPr>
              <w:t xml:space="preserve">Облаштування зон відпочинку на теренах Срібнянської громади </w:t>
            </w:r>
          </w:p>
        </w:tc>
        <w:tc>
          <w:tcPr>
            <w:tcW w:w="1421" w:type="dxa"/>
            <w:vAlign w:val="center"/>
          </w:tcPr>
          <w:p w:rsidR="00C25A7F" w:rsidRPr="00485811" w:rsidRDefault="00C25A7F" w:rsidP="00C25A7F">
            <w:pPr>
              <w:jc w:val="center"/>
              <w:rPr>
                <w:lang w:val="uk-UA" w:eastAsia="it-IT"/>
              </w:rPr>
            </w:pPr>
            <w:r w:rsidRPr="00485811">
              <w:rPr>
                <w:lang w:val="uk-UA" w:eastAsia="it-IT"/>
              </w:rPr>
              <w:t>100,0</w:t>
            </w:r>
          </w:p>
        </w:tc>
        <w:tc>
          <w:tcPr>
            <w:tcW w:w="1417" w:type="dxa"/>
            <w:vAlign w:val="center"/>
          </w:tcPr>
          <w:p w:rsidR="00C25A7F" w:rsidRPr="00485811" w:rsidRDefault="00C25A7F" w:rsidP="00C25A7F">
            <w:pPr>
              <w:jc w:val="center"/>
              <w:rPr>
                <w:lang w:val="uk-UA" w:eastAsia="it-IT"/>
              </w:rPr>
            </w:pPr>
            <w:r w:rsidRPr="00485811">
              <w:rPr>
                <w:lang w:val="uk-UA" w:eastAsia="it-IT"/>
              </w:rPr>
              <w:t>200,0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200,0</w:t>
            </w:r>
          </w:p>
        </w:tc>
        <w:tc>
          <w:tcPr>
            <w:tcW w:w="1134" w:type="dxa"/>
            <w:vAlign w:val="center"/>
          </w:tcPr>
          <w:p w:rsidR="00C25A7F" w:rsidRPr="00485811" w:rsidRDefault="00C25A7F" w:rsidP="00C25A7F">
            <w:pPr>
              <w:rPr>
                <w:lang w:val="uk-UA" w:eastAsia="it-IT"/>
              </w:rPr>
            </w:pPr>
            <w:r w:rsidRPr="00485811">
              <w:rPr>
                <w:lang w:val="uk-UA" w:eastAsia="it-IT"/>
              </w:rPr>
              <w:t>500,0</w:t>
            </w:r>
          </w:p>
        </w:tc>
      </w:tr>
      <w:tr w:rsidR="00C25A7F" w:rsidRPr="00E805F9" w:rsidTr="008174DE">
        <w:trPr>
          <w:trHeight w:val="415"/>
        </w:trPr>
        <w:tc>
          <w:tcPr>
            <w:tcW w:w="9781" w:type="dxa"/>
            <w:gridSpan w:val="6"/>
          </w:tcPr>
          <w:p w:rsidR="00C25A7F" w:rsidRPr="00485811" w:rsidRDefault="00C25A7F" w:rsidP="00C25A7F">
            <w:pPr>
              <w:spacing w:line="276" w:lineRule="auto"/>
              <w:rPr>
                <w:b/>
                <w:color w:val="FF0000"/>
                <w:lang w:val="uk-UA" w:eastAsia="en-US"/>
              </w:rPr>
            </w:pPr>
            <w:r w:rsidRPr="00485811">
              <w:rPr>
                <w:b/>
                <w:lang w:val="uk-UA"/>
              </w:rPr>
              <w:t>3.5.4.Сприяти розвитку туристичної інфраструктури та послуг</w:t>
            </w:r>
          </w:p>
        </w:tc>
      </w:tr>
      <w:tr w:rsidR="00C25A7F" w:rsidRPr="00804D4C" w:rsidTr="008174DE">
        <w:trPr>
          <w:trHeight w:val="415"/>
        </w:trPr>
        <w:tc>
          <w:tcPr>
            <w:tcW w:w="4675" w:type="dxa"/>
          </w:tcPr>
          <w:p w:rsidR="00C25A7F" w:rsidRPr="00485811" w:rsidRDefault="00C25A7F" w:rsidP="00C25A7F">
            <w:pPr>
              <w:rPr>
                <w:rStyle w:val="textexposedshow"/>
                <w:rFonts w:eastAsia="Calibri"/>
                <w:b/>
                <w:color w:val="FF0000"/>
                <w:shd w:val="clear" w:color="auto" w:fill="FFFFFF"/>
                <w:lang w:eastAsia="en-US"/>
              </w:rPr>
            </w:pPr>
            <w:r w:rsidRPr="00485811">
              <w:rPr>
                <w:lang w:val="uk-UA"/>
              </w:rPr>
              <w:t>Створення туристичного інформаційно-консультативного пункту Срібнянської громади</w:t>
            </w:r>
          </w:p>
        </w:tc>
        <w:tc>
          <w:tcPr>
            <w:tcW w:w="1421" w:type="dxa"/>
            <w:vAlign w:val="center"/>
          </w:tcPr>
          <w:p w:rsidR="00C25A7F" w:rsidRPr="00485811" w:rsidRDefault="00C25A7F" w:rsidP="00C25A7F">
            <w:pPr>
              <w:jc w:val="center"/>
              <w:rPr>
                <w:lang w:val="uk-UA" w:eastAsia="it-IT"/>
              </w:rPr>
            </w:pPr>
            <w:r w:rsidRPr="00485811">
              <w:rPr>
                <w:lang w:val="uk-UA" w:eastAsia="it-IT"/>
              </w:rPr>
              <w:t>-</w:t>
            </w:r>
          </w:p>
        </w:tc>
        <w:tc>
          <w:tcPr>
            <w:tcW w:w="1417" w:type="dxa"/>
            <w:vAlign w:val="center"/>
          </w:tcPr>
          <w:p w:rsidR="00C25A7F" w:rsidRPr="00485811" w:rsidRDefault="00C25A7F" w:rsidP="00C25A7F">
            <w:pPr>
              <w:jc w:val="center"/>
              <w:rPr>
                <w:lang w:val="uk-UA" w:eastAsia="it-IT"/>
              </w:rPr>
            </w:pPr>
            <w:r w:rsidRPr="00485811">
              <w:rPr>
                <w:lang w:val="uk-UA" w:eastAsia="it-IT"/>
              </w:rPr>
              <w:t>100,0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100,0</w:t>
            </w:r>
          </w:p>
        </w:tc>
        <w:tc>
          <w:tcPr>
            <w:tcW w:w="1134" w:type="dxa"/>
            <w:vAlign w:val="center"/>
          </w:tcPr>
          <w:p w:rsidR="00C25A7F" w:rsidRPr="00485811" w:rsidRDefault="00C25A7F" w:rsidP="00C25A7F">
            <w:pPr>
              <w:jc w:val="center"/>
              <w:rPr>
                <w:lang w:val="uk-UA" w:eastAsia="it-IT"/>
              </w:rPr>
            </w:pPr>
            <w:r w:rsidRPr="00485811">
              <w:rPr>
                <w:lang w:val="uk-UA" w:eastAsia="it-IT"/>
              </w:rPr>
              <w:t>200,0</w:t>
            </w:r>
          </w:p>
        </w:tc>
      </w:tr>
      <w:tr w:rsidR="00C25A7F" w:rsidRPr="00E805F9" w:rsidTr="008174DE">
        <w:trPr>
          <w:trHeight w:val="415"/>
        </w:trPr>
        <w:tc>
          <w:tcPr>
            <w:tcW w:w="9781" w:type="dxa"/>
            <w:gridSpan w:val="6"/>
          </w:tcPr>
          <w:p w:rsidR="00C25A7F" w:rsidRPr="00485811" w:rsidRDefault="00C25A7F" w:rsidP="005D5833">
            <w:pPr>
              <w:pStyle w:val="aff0"/>
              <w:rPr>
                <w:b/>
                <w:color w:val="FF0000"/>
                <w:lang w:eastAsia="en-US"/>
              </w:rPr>
            </w:pPr>
            <w:r w:rsidRPr="00485811">
              <w:rPr>
                <w:b/>
              </w:rPr>
              <w:t>3.5.5. Розробити та запровадити  нові  туристичні маршрути та інші туристично-рекреаційні продукти,  просувати інформаційну продукцію про туристичні можливості громади</w:t>
            </w:r>
          </w:p>
        </w:tc>
      </w:tr>
      <w:tr w:rsidR="00C25A7F" w:rsidRPr="00804D4C" w:rsidTr="008174DE">
        <w:trPr>
          <w:trHeight w:val="415"/>
        </w:trPr>
        <w:tc>
          <w:tcPr>
            <w:tcW w:w="4675" w:type="dxa"/>
          </w:tcPr>
          <w:p w:rsidR="00C25A7F" w:rsidRPr="00485811" w:rsidRDefault="00C25A7F" w:rsidP="00C25A7F">
            <w:pPr>
              <w:rPr>
                <w:rStyle w:val="textexposedshow"/>
                <w:rFonts w:eastAsia="Calibri"/>
                <w:b/>
                <w:color w:val="FF0000"/>
                <w:shd w:val="clear" w:color="auto" w:fill="FFFFFF"/>
                <w:lang w:eastAsia="en-US"/>
              </w:rPr>
            </w:pPr>
            <w:r w:rsidRPr="00485811">
              <w:rPr>
                <w:lang w:val="uk-UA"/>
              </w:rPr>
              <w:t>Створення  та запровадження туристичного маршруту «Подорож Срібнянщиною»</w:t>
            </w:r>
          </w:p>
        </w:tc>
        <w:tc>
          <w:tcPr>
            <w:tcW w:w="1421" w:type="dxa"/>
            <w:vAlign w:val="center"/>
          </w:tcPr>
          <w:p w:rsidR="00C25A7F" w:rsidRPr="00485811" w:rsidRDefault="00C25A7F" w:rsidP="00C25A7F">
            <w:pPr>
              <w:jc w:val="center"/>
              <w:rPr>
                <w:lang w:val="uk-UA" w:eastAsia="it-IT"/>
              </w:rPr>
            </w:pPr>
            <w:r w:rsidRPr="00485811">
              <w:rPr>
                <w:lang w:val="uk-UA" w:eastAsia="it-IT"/>
              </w:rPr>
              <w:t>50,0</w:t>
            </w:r>
          </w:p>
        </w:tc>
        <w:tc>
          <w:tcPr>
            <w:tcW w:w="1417" w:type="dxa"/>
            <w:vAlign w:val="center"/>
          </w:tcPr>
          <w:p w:rsidR="00C25A7F" w:rsidRPr="00485811" w:rsidRDefault="00C25A7F" w:rsidP="00C25A7F">
            <w:pPr>
              <w:jc w:val="center"/>
              <w:rPr>
                <w:lang w:val="uk-UA" w:eastAsia="it-IT"/>
              </w:rPr>
            </w:pPr>
            <w:r w:rsidRPr="00485811">
              <w:rPr>
                <w:lang w:val="uk-UA" w:eastAsia="it-IT"/>
              </w:rPr>
              <w:t>100,0</w:t>
            </w:r>
          </w:p>
        </w:tc>
        <w:tc>
          <w:tcPr>
            <w:tcW w:w="1134" w:type="dxa"/>
            <w:gridSpan w:val="2"/>
            <w:vAlign w:val="center"/>
          </w:tcPr>
          <w:p w:rsidR="00C25A7F" w:rsidRPr="00485811" w:rsidRDefault="00C25A7F" w:rsidP="00C25A7F">
            <w:pPr>
              <w:jc w:val="center"/>
              <w:rPr>
                <w:lang w:val="uk-UA" w:eastAsia="it-IT"/>
              </w:rPr>
            </w:pPr>
            <w:r w:rsidRPr="00485811">
              <w:rPr>
                <w:lang w:val="uk-UA" w:eastAsia="it-IT"/>
              </w:rPr>
              <w:t>50,0</w:t>
            </w:r>
          </w:p>
        </w:tc>
        <w:tc>
          <w:tcPr>
            <w:tcW w:w="1134" w:type="dxa"/>
            <w:vAlign w:val="center"/>
          </w:tcPr>
          <w:p w:rsidR="00C25A7F" w:rsidRPr="00485811" w:rsidRDefault="00C25A7F" w:rsidP="00C25A7F">
            <w:pPr>
              <w:jc w:val="center"/>
              <w:rPr>
                <w:lang w:val="uk-UA" w:eastAsia="it-IT"/>
              </w:rPr>
            </w:pPr>
            <w:r w:rsidRPr="00485811">
              <w:rPr>
                <w:lang w:val="uk-UA" w:eastAsia="it-IT"/>
              </w:rPr>
              <w:t>200,0</w:t>
            </w:r>
          </w:p>
        </w:tc>
      </w:tr>
      <w:tr w:rsidR="005E23A3" w:rsidRPr="00804D4C" w:rsidTr="008174DE">
        <w:trPr>
          <w:trHeight w:val="415"/>
        </w:trPr>
        <w:tc>
          <w:tcPr>
            <w:tcW w:w="4675" w:type="dxa"/>
          </w:tcPr>
          <w:p w:rsidR="005E23A3" w:rsidRPr="00A54BEE" w:rsidRDefault="005E23A3" w:rsidP="00FE7CD0">
            <w:pPr>
              <w:rPr>
                <w:lang w:val="uk-UA" w:eastAsia="it-IT"/>
              </w:rPr>
            </w:pPr>
            <w:r w:rsidRPr="009919C6">
              <w:rPr>
                <w:lang w:val="uk-UA" w:eastAsia="it-IT"/>
              </w:rPr>
              <w:t xml:space="preserve">Заснування та підтримка діяльності </w:t>
            </w:r>
            <w:r>
              <w:rPr>
                <w:lang w:val="uk-UA" w:eastAsia="it-IT"/>
              </w:rPr>
              <w:t>туристичного</w:t>
            </w:r>
            <w:r w:rsidRPr="009919C6">
              <w:rPr>
                <w:lang w:val="uk-UA" w:eastAsia="it-IT"/>
              </w:rPr>
              <w:t xml:space="preserve"> ві</w:t>
            </w:r>
            <w:r>
              <w:rPr>
                <w:lang w:val="uk-UA" w:eastAsia="it-IT"/>
              </w:rPr>
              <w:t xml:space="preserve">део You-Toube-каналу </w:t>
            </w:r>
            <w:r>
              <w:rPr>
                <w:lang w:val="uk-UA" w:eastAsia="it-IT"/>
              </w:rPr>
              <w:lastRenderedPageBreak/>
              <w:t>Срібнянської</w:t>
            </w:r>
            <w:r w:rsidRPr="009919C6">
              <w:rPr>
                <w:lang w:val="uk-UA" w:eastAsia="it-IT"/>
              </w:rPr>
              <w:t xml:space="preserve"> селищної ради</w:t>
            </w:r>
          </w:p>
        </w:tc>
        <w:tc>
          <w:tcPr>
            <w:tcW w:w="1421" w:type="dxa"/>
            <w:vAlign w:val="center"/>
          </w:tcPr>
          <w:p w:rsidR="005E23A3" w:rsidRPr="00485811" w:rsidRDefault="008231C4" w:rsidP="00C25A7F">
            <w:pPr>
              <w:jc w:val="center"/>
              <w:rPr>
                <w:lang w:val="uk-UA" w:eastAsia="it-IT"/>
              </w:rPr>
            </w:pPr>
            <w:r w:rsidRPr="00485811">
              <w:rPr>
                <w:lang w:val="uk-UA" w:eastAsia="it-IT"/>
              </w:rPr>
              <w:lastRenderedPageBreak/>
              <w:t>-</w:t>
            </w:r>
          </w:p>
        </w:tc>
        <w:tc>
          <w:tcPr>
            <w:tcW w:w="1417" w:type="dxa"/>
            <w:vAlign w:val="center"/>
          </w:tcPr>
          <w:p w:rsidR="005E23A3" w:rsidRPr="001E7E2A" w:rsidRDefault="00BA3C4B" w:rsidP="00C25A7F">
            <w:pPr>
              <w:jc w:val="center"/>
              <w:rPr>
                <w:lang w:val="uk-UA" w:eastAsia="it-IT"/>
              </w:rPr>
            </w:pPr>
            <w:r w:rsidRPr="001E7E2A">
              <w:rPr>
                <w:lang w:val="uk-UA" w:eastAsia="it-IT"/>
              </w:rPr>
              <w:t>2</w:t>
            </w:r>
            <w:r w:rsidR="008231C4" w:rsidRPr="001E7E2A">
              <w:rPr>
                <w:lang w:val="en-US" w:eastAsia="it-IT"/>
              </w:rPr>
              <w:t>0</w:t>
            </w:r>
            <w:r w:rsidR="008231C4" w:rsidRPr="001E7E2A">
              <w:rPr>
                <w:lang w:val="uk-UA" w:eastAsia="it-IT"/>
              </w:rPr>
              <w:t>,0</w:t>
            </w:r>
          </w:p>
        </w:tc>
        <w:tc>
          <w:tcPr>
            <w:tcW w:w="1134" w:type="dxa"/>
            <w:gridSpan w:val="2"/>
            <w:vAlign w:val="center"/>
          </w:tcPr>
          <w:p w:rsidR="005E23A3" w:rsidRPr="001E7E2A" w:rsidRDefault="00BA3C4B" w:rsidP="00C25A7F">
            <w:pPr>
              <w:jc w:val="center"/>
              <w:rPr>
                <w:lang w:val="uk-UA" w:eastAsia="it-IT"/>
              </w:rPr>
            </w:pPr>
            <w:r w:rsidRPr="001E7E2A">
              <w:rPr>
                <w:lang w:val="uk-UA" w:eastAsia="it-IT"/>
              </w:rPr>
              <w:t>10,0</w:t>
            </w:r>
          </w:p>
        </w:tc>
        <w:tc>
          <w:tcPr>
            <w:tcW w:w="1134" w:type="dxa"/>
            <w:vAlign w:val="center"/>
          </w:tcPr>
          <w:p w:rsidR="005E23A3" w:rsidRPr="001E7E2A" w:rsidRDefault="009E7F91" w:rsidP="00C25A7F">
            <w:pPr>
              <w:jc w:val="center"/>
              <w:rPr>
                <w:lang w:val="uk-UA" w:eastAsia="it-IT"/>
              </w:rPr>
            </w:pPr>
            <w:r w:rsidRPr="001E7E2A">
              <w:rPr>
                <w:lang w:val="uk-UA" w:eastAsia="it-IT"/>
              </w:rPr>
              <w:t>3</w:t>
            </w:r>
            <w:r w:rsidR="008231C4" w:rsidRPr="001E7E2A">
              <w:rPr>
                <w:lang w:val="uk-UA" w:eastAsia="it-IT"/>
              </w:rPr>
              <w:t>0,0</w:t>
            </w:r>
          </w:p>
        </w:tc>
      </w:tr>
      <w:tr w:rsidR="005E23A3" w:rsidRPr="00D1336F" w:rsidTr="008174DE">
        <w:trPr>
          <w:trHeight w:val="276"/>
        </w:trPr>
        <w:tc>
          <w:tcPr>
            <w:tcW w:w="4675" w:type="dxa"/>
          </w:tcPr>
          <w:p w:rsidR="005E23A3" w:rsidRPr="00485811" w:rsidRDefault="005E23A3" w:rsidP="00C25A7F">
            <w:pPr>
              <w:spacing w:line="276" w:lineRule="auto"/>
              <w:rPr>
                <w:rStyle w:val="textexposedshow"/>
                <w:rFonts w:eastAsia="Calibri"/>
                <w:b/>
                <w:shd w:val="clear" w:color="auto" w:fill="FFFFFF"/>
                <w:lang w:eastAsia="en-US"/>
              </w:rPr>
            </w:pPr>
            <w:r w:rsidRPr="00485811">
              <w:rPr>
                <w:rStyle w:val="textexposedshow"/>
                <w:rFonts w:eastAsia="Calibri"/>
                <w:b/>
                <w:shd w:val="clear" w:color="auto" w:fill="FFFFFF"/>
                <w:lang w:eastAsia="en-US"/>
              </w:rPr>
              <w:lastRenderedPageBreak/>
              <w:t>ВСЬОГО</w:t>
            </w:r>
          </w:p>
        </w:tc>
        <w:tc>
          <w:tcPr>
            <w:tcW w:w="1421" w:type="dxa"/>
            <w:vAlign w:val="bottom"/>
          </w:tcPr>
          <w:p w:rsidR="005E23A3" w:rsidRPr="001E7E2A" w:rsidRDefault="005E23A3" w:rsidP="001E7E2A">
            <w:pPr>
              <w:tabs>
                <w:tab w:val="left" w:pos="709"/>
                <w:tab w:val="left" w:pos="851"/>
              </w:tabs>
              <w:rPr>
                <w:b/>
                <w:lang w:val="uk-UA"/>
              </w:rPr>
            </w:pPr>
            <w:r w:rsidRPr="001E7E2A">
              <w:rPr>
                <w:b/>
                <w:lang w:val="uk-UA"/>
              </w:rPr>
              <w:t>75</w:t>
            </w:r>
            <w:r w:rsidR="001E7E2A" w:rsidRPr="001E7E2A">
              <w:rPr>
                <w:b/>
                <w:lang w:val="uk-UA"/>
              </w:rPr>
              <w:t>64</w:t>
            </w:r>
            <w:r w:rsidRPr="001E7E2A">
              <w:rPr>
                <w:b/>
                <w:lang w:val="uk-UA"/>
              </w:rPr>
              <w:t>,2</w:t>
            </w:r>
          </w:p>
        </w:tc>
        <w:tc>
          <w:tcPr>
            <w:tcW w:w="1417" w:type="dxa"/>
            <w:vAlign w:val="bottom"/>
          </w:tcPr>
          <w:p w:rsidR="005E23A3" w:rsidRPr="001E7E2A" w:rsidRDefault="005E23A3" w:rsidP="001E7E2A">
            <w:pPr>
              <w:tabs>
                <w:tab w:val="left" w:pos="709"/>
                <w:tab w:val="left" w:pos="851"/>
              </w:tabs>
              <w:rPr>
                <w:b/>
                <w:lang w:val="uk-UA"/>
              </w:rPr>
            </w:pPr>
            <w:r w:rsidRPr="001E7E2A">
              <w:rPr>
                <w:b/>
                <w:lang w:val="uk-UA"/>
              </w:rPr>
              <w:t>26</w:t>
            </w:r>
            <w:r w:rsidR="001E7E2A" w:rsidRPr="001E7E2A">
              <w:rPr>
                <w:b/>
                <w:lang w:val="uk-UA"/>
              </w:rPr>
              <w:t>71</w:t>
            </w:r>
            <w:r w:rsidRPr="001E7E2A">
              <w:rPr>
                <w:b/>
                <w:lang w:val="uk-UA"/>
              </w:rPr>
              <w:t>5,1</w:t>
            </w:r>
          </w:p>
        </w:tc>
        <w:tc>
          <w:tcPr>
            <w:tcW w:w="1134" w:type="dxa"/>
            <w:gridSpan w:val="2"/>
            <w:vAlign w:val="bottom"/>
          </w:tcPr>
          <w:p w:rsidR="005E23A3" w:rsidRPr="001E7E2A" w:rsidRDefault="001E7E2A" w:rsidP="00A47890">
            <w:pPr>
              <w:tabs>
                <w:tab w:val="left" w:pos="709"/>
                <w:tab w:val="left" w:pos="851"/>
              </w:tabs>
              <w:rPr>
                <w:b/>
                <w:lang w:val="uk-UA"/>
              </w:rPr>
            </w:pPr>
            <w:r w:rsidRPr="001E7E2A">
              <w:rPr>
                <w:b/>
                <w:lang w:val="uk-UA"/>
              </w:rPr>
              <w:t>2805</w:t>
            </w:r>
            <w:r w:rsidR="005E23A3" w:rsidRPr="001E7E2A">
              <w:rPr>
                <w:b/>
                <w:lang w:val="uk-UA"/>
              </w:rPr>
              <w:t>0,0</w:t>
            </w:r>
          </w:p>
        </w:tc>
        <w:tc>
          <w:tcPr>
            <w:tcW w:w="1134" w:type="dxa"/>
            <w:vAlign w:val="bottom"/>
          </w:tcPr>
          <w:p w:rsidR="005E23A3" w:rsidRPr="001E7E2A" w:rsidRDefault="005E23A3" w:rsidP="001E7E2A">
            <w:pPr>
              <w:rPr>
                <w:b/>
                <w:lang w:val="uk-UA"/>
              </w:rPr>
            </w:pPr>
            <w:r w:rsidRPr="001E7E2A">
              <w:rPr>
                <w:b/>
                <w:lang w:val="uk-UA"/>
              </w:rPr>
              <w:t>62</w:t>
            </w:r>
            <w:r w:rsidR="001E7E2A" w:rsidRPr="001E7E2A">
              <w:rPr>
                <w:b/>
                <w:lang w:val="uk-UA"/>
              </w:rPr>
              <w:t>329</w:t>
            </w:r>
            <w:r w:rsidRPr="001E7E2A">
              <w:rPr>
                <w:b/>
                <w:lang w:val="uk-UA"/>
              </w:rPr>
              <w:t>,2</w:t>
            </w:r>
          </w:p>
        </w:tc>
      </w:tr>
    </w:tbl>
    <w:p w:rsidR="001E7E2A" w:rsidRDefault="008231C4" w:rsidP="001E7E2A">
      <w:pPr>
        <w:pStyle w:val="a5"/>
        <w:jc w:val="both"/>
        <w:rPr>
          <w:bCs/>
          <w:i/>
          <w:color w:val="000000"/>
          <w:lang w:val="uk-UA"/>
        </w:rPr>
      </w:pPr>
      <w:r>
        <w:rPr>
          <w:bCs/>
          <w:i/>
          <w:color w:val="000000"/>
          <w:lang w:val="uk-UA"/>
        </w:rPr>
        <w:t xml:space="preserve">                                                                                                          </w:t>
      </w:r>
      <w:r w:rsidR="009E7F91">
        <w:rPr>
          <w:bCs/>
          <w:i/>
          <w:color w:val="000000"/>
          <w:lang w:val="uk-UA"/>
        </w:rPr>
        <w:t xml:space="preserve">                              </w:t>
      </w:r>
    </w:p>
    <w:p w:rsidR="001E7E2A" w:rsidRDefault="001E7E2A" w:rsidP="001E7E2A">
      <w:pPr>
        <w:pStyle w:val="a5"/>
        <w:jc w:val="both"/>
        <w:rPr>
          <w:bCs/>
          <w:i/>
          <w:color w:val="000000"/>
          <w:lang w:val="uk-UA"/>
        </w:rPr>
      </w:pPr>
    </w:p>
    <w:p w:rsidR="00A47890" w:rsidRDefault="001E7E2A" w:rsidP="001E7E2A">
      <w:pPr>
        <w:pStyle w:val="a5"/>
        <w:jc w:val="both"/>
        <w:rPr>
          <w:b/>
          <w:color w:val="000000"/>
          <w:sz w:val="22"/>
          <w:szCs w:val="22"/>
          <w:lang w:val="uk-UA"/>
        </w:rPr>
      </w:pPr>
      <w:r>
        <w:rPr>
          <w:b/>
          <w:color w:val="000000"/>
          <w:sz w:val="22"/>
          <w:szCs w:val="22"/>
          <w:lang w:val="uk-UA"/>
        </w:rPr>
        <w:t xml:space="preserve"> </w:t>
      </w:r>
    </w:p>
    <w:p w:rsidR="00A47890" w:rsidRDefault="00A47890" w:rsidP="003403DB">
      <w:pPr>
        <w:tabs>
          <w:tab w:val="left" w:pos="709"/>
          <w:tab w:val="left" w:pos="851"/>
        </w:tabs>
        <w:ind w:left="360"/>
        <w:jc w:val="center"/>
        <w:rPr>
          <w:b/>
          <w:color w:val="000000"/>
          <w:sz w:val="22"/>
          <w:szCs w:val="22"/>
          <w:lang w:val="uk-UA"/>
        </w:rPr>
      </w:pPr>
    </w:p>
    <w:p w:rsidR="005D5833" w:rsidRPr="005D5833" w:rsidRDefault="005D5833" w:rsidP="003403DB">
      <w:pPr>
        <w:tabs>
          <w:tab w:val="left" w:pos="709"/>
          <w:tab w:val="left" w:pos="851"/>
        </w:tabs>
        <w:ind w:left="360"/>
        <w:jc w:val="center"/>
        <w:rPr>
          <w:b/>
          <w:color w:val="000000"/>
          <w:sz w:val="22"/>
          <w:szCs w:val="22"/>
          <w:lang w:val="uk-UA"/>
        </w:rPr>
      </w:pPr>
    </w:p>
    <w:p w:rsidR="002E0095" w:rsidRPr="00EC79F7" w:rsidRDefault="009B7E1F" w:rsidP="003403DB">
      <w:pPr>
        <w:tabs>
          <w:tab w:val="left" w:pos="709"/>
          <w:tab w:val="left" w:pos="851"/>
        </w:tabs>
        <w:ind w:left="360"/>
        <w:jc w:val="center"/>
        <w:rPr>
          <w:b/>
          <w:color w:val="365F91" w:themeColor="accent1" w:themeShade="BF"/>
          <w:sz w:val="28"/>
          <w:szCs w:val="28"/>
        </w:rPr>
      </w:pPr>
      <w:r>
        <w:rPr>
          <w:b/>
          <w:color w:val="365F91" w:themeColor="accent1" w:themeShade="BF"/>
          <w:sz w:val="28"/>
          <w:szCs w:val="28"/>
          <w:lang w:val="uk-UA"/>
        </w:rPr>
        <w:t>4</w:t>
      </w:r>
      <w:r w:rsidR="00B771F0" w:rsidRPr="00EC79F7">
        <w:rPr>
          <w:b/>
          <w:color w:val="365F91" w:themeColor="accent1" w:themeShade="BF"/>
          <w:sz w:val="28"/>
          <w:szCs w:val="28"/>
        </w:rPr>
        <w:t xml:space="preserve">. </w:t>
      </w:r>
      <w:r w:rsidR="002E0095">
        <w:rPr>
          <w:b/>
          <w:color w:val="365F91" w:themeColor="accent1" w:themeShade="BF"/>
          <w:sz w:val="28"/>
          <w:szCs w:val="28"/>
        </w:rPr>
        <w:t>Джерела</w:t>
      </w:r>
      <w:r w:rsidR="00F2120D">
        <w:rPr>
          <w:b/>
          <w:color w:val="365F91" w:themeColor="accent1" w:themeShade="BF"/>
          <w:sz w:val="28"/>
          <w:szCs w:val="28"/>
          <w:lang w:val="uk-UA"/>
        </w:rPr>
        <w:t xml:space="preserve"> </w:t>
      </w:r>
      <w:r w:rsidR="002E0095">
        <w:rPr>
          <w:b/>
          <w:color w:val="365F91" w:themeColor="accent1" w:themeShade="BF"/>
          <w:sz w:val="28"/>
          <w:szCs w:val="28"/>
        </w:rPr>
        <w:t>фінансування</w:t>
      </w:r>
      <w:r w:rsidR="00F2120D">
        <w:rPr>
          <w:b/>
          <w:color w:val="365F91" w:themeColor="accent1" w:themeShade="BF"/>
          <w:sz w:val="28"/>
          <w:szCs w:val="28"/>
          <w:lang w:val="uk-UA"/>
        </w:rPr>
        <w:t xml:space="preserve"> </w:t>
      </w:r>
      <w:r w:rsidR="002E0095">
        <w:rPr>
          <w:b/>
          <w:color w:val="365F91" w:themeColor="accent1" w:themeShade="BF"/>
          <w:sz w:val="28"/>
          <w:szCs w:val="28"/>
        </w:rPr>
        <w:t>реалізації</w:t>
      </w:r>
      <w:r w:rsidR="00F2120D">
        <w:rPr>
          <w:b/>
          <w:color w:val="365F91" w:themeColor="accent1" w:themeShade="BF"/>
          <w:sz w:val="28"/>
          <w:szCs w:val="28"/>
          <w:lang w:val="uk-UA"/>
        </w:rPr>
        <w:t xml:space="preserve"> </w:t>
      </w:r>
      <w:r w:rsidR="002E0095">
        <w:rPr>
          <w:b/>
          <w:color w:val="365F91" w:themeColor="accent1" w:themeShade="BF"/>
          <w:sz w:val="28"/>
          <w:szCs w:val="28"/>
        </w:rPr>
        <w:t>завдань</w:t>
      </w:r>
    </w:p>
    <w:p w:rsidR="00662290" w:rsidRPr="00662290" w:rsidRDefault="002E0095" w:rsidP="00662290">
      <w:pPr>
        <w:shd w:val="clear" w:color="auto" w:fill="FFFFFF"/>
        <w:spacing w:after="60"/>
        <w:ind w:firstLine="720"/>
        <w:jc w:val="both"/>
        <w:rPr>
          <w:sz w:val="28"/>
          <w:szCs w:val="28"/>
          <w:lang w:val="uk-UA"/>
        </w:rPr>
      </w:pPr>
      <w:r>
        <w:rPr>
          <w:color w:val="000000"/>
          <w:sz w:val="28"/>
          <w:szCs w:val="28"/>
          <w:lang w:val="uk-UA"/>
        </w:rPr>
        <w:t>Основним</w:t>
      </w:r>
      <w:r w:rsidR="00F06192">
        <w:rPr>
          <w:color w:val="000000"/>
          <w:sz w:val="28"/>
          <w:szCs w:val="28"/>
          <w:lang w:val="uk-UA"/>
        </w:rPr>
        <w:t xml:space="preserve"> </w:t>
      </w:r>
      <w:r>
        <w:rPr>
          <w:color w:val="000000"/>
          <w:sz w:val="28"/>
          <w:szCs w:val="28"/>
          <w:lang w:val="uk-UA"/>
        </w:rPr>
        <w:t xml:space="preserve">джерелом фінансування реалізації Стратегії розвитку </w:t>
      </w:r>
      <w:r w:rsidR="00AC25D4">
        <w:rPr>
          <w:color w:val="000000"/>
          <w:sz w:val="28"/>
          <w:szCs w:val="28"/>
          <w:lang w:val="uk-UA"/>
        </w:rPr>
        <w:t xml:space="preserve">Срібнянської </w:t>
      </w:r>
      <w:r>
        <w:rPr>
          <w:color w:val="000000"/>
          <w:sz w:val="28"/>
          <w:szCs w:val="28"/>
          <w:lang w:val="uk-UA"/>
        </w:rPr>
        <w:t>територіальної громади є власні надходження до бюджету громади, а також зовнішні джерела (</w:t>
      </w:r>
      <w:r w:rsidR="004E0692">
        <w:rPr>
          <w:color w:val="000000"/>
          <w:sz w:val="28"/>
          <w:szCs w:val="28"/>
          <w:lang w:val="uk-UA"/>
        </w:rPr>
        <w:t>у</w:t>
      </w:r>
      <w:r>
        <w:rPr>
          <w:color w:val="000000"/>
          <w:sz w:val="28"/>
          <w:szCs w:val="28"/>
          <w:lang w:val="uk-UA"/>
        </w:rPr>
        <w:t xml:space="preserve"> тому числі цільові субвенції, кредити). </w:t>
      </w:r>
      <w:r w:rsidR="00662290" w:rsidRPr="00662290">
        <w:rPr>
          <w:sz w:val="28"/>
          <w:szCs w:val="28"/>
          <w:lang w:val="uk-UA"/>
        </w:rPr>
        <w:t xml:space="preserve">Джерело отримання державних цільових субвенцій – це урядові програми, що реалізуються за посередництвом профільних міністерств (Мінрегіон, Міносвіти, Мінкультури та ін.). Також, в окремих випадках, можуть залучатися кошти обласного бюджету (через облдержадміністрацію та її структурні підрозділи – відповідальні за реалізацію тих чи інших регіональних програм). </w:t>
      </w:r>
    </w:p>
    <w:p w:rsidR="002E0095" w:rsidRDefault="002E0095" w:rsidP="002E0095">
      <w:pPr>
        <w:shd w:val="clear" w:color="auto" w:fill="FFFFFF"/>
        <w:ind w:firstLine="720"/>
        <w:jc w:val="both"/>
        <w:rPr>
          <w:color w:val="000000"/>
          <w:sz w:val="28"/>
          <w:szCs w:val="28"/>
        </w:rPr>
      </w:pPr>
      <w:r>
        <w:rPr>
          <w:color w:val="000000"/>
          <w:sz w:val="28"/>
          <w:szCs w:val="28"/>
        </w:rPr>
        <w:t>Державний бюджет – це:</w:t>
      </w:r>
    </w:p>
    <w:p w:rsidR="002E0095" w:rsidRDefault="002E0095" w:rsidP="002E0095">
      <w:pPr>
        <w:numPr>
          <w:ilvl w:val="0"/>
          <w:numId w:val="4"/>
        </w:numPr>
        <w:shd w:val="clear" w:color="auto" w:fill="FFFFFF"/>
        <w:jc w:val="both"/>
        <w:rPr>
          <w:color w:val="000000"/>
          <w:sz w:val="28"/>
          <w:szCs w:val="28"/>
        </w:rPr>
      </w:pPr>
      <w:r>
        <w:rPr>
          <w:color w:val="000000"/>
          <w:sz w:val="28"/>
          <w:szCs w:val="28"/>
        </w:rPr>
        <w:t>субвенція на соціально-економічний розвиток;</w:t>
      </w:r>
    </w:p>
    <w:p w:rsidR="002E0095" w:rsidRDefault="002E0095" w:rsidP="002E0095">
      <w:pPr>
        <w:numPr>
          <w:ilvl w:val="0"/>
          <w:numId w:val="4"/>
        </w:numPr>
        <w:shd w:val="clear" w:color="auto" w:fill="FFFFFF"/>
        <w:jc w:val="both"/>
        <w:rPr>
          <w:color w:val="000000"/>
          <w:sz w:val="28"/>
          <w:szCs w:val="28"/>
        </w:rPr>
      </w:pPr>
      <w:r>
        <w:rPr>
          <w:color w:val="000000"/>
          <w:sz w:val="28"/>
          <w:szCs w:val="28"/>
          <w:lang w:val="uk-UA"/>
        </w:rPr>
        <w:t>галузеві державні програми</w:t>
      </w:r>
      <w:r w:rsidR="00662290">
        <w:rPr>
          <w:color w:val="000000"/>
          <w:sz w:val="28"/>
          <w:szCs w:val="28"/>
          <w:lang w:val="uk-UA"/>
        </w:rPr>
        <w:t xml:space="preserve"> </w:t>
      </w:r>
      <w:r w:rsidR="00662290" w:rsidRPr="00AF4224">
        <w:rPr>
          <w:sz w:val="28"/>
          <w:szCs w:val="28"/>
        </w:rPr>
        <w:t>(НУШ, спортивна, розвитку мережі ЦНАПів, «велика реставрація», для поширення Інтернет та ін.)</w:t>
      </w:r>
      <w:r>
        <w:rPr>
          <w:color w:val="000000"/>
          <w:sz w:val="28"/>
          <w:szCs w:val="28"/>
          <w:lang w:val="uk-UA"/>
        </w:rPr>
        <w:t>;</w:t>
      </w:r>
    </w:p>
    <w:p w:rsidR="002E0095" w:rsidRDefault="002E0095" w:rsidP="002E0095">
      <w:pPr>
        <w:numPr>
          <w:ilvl w:val="0"/>
          <w:numId w:val="4"/>
        </w:numPr>
        <w:shd w:val="clear" w:color="auto" w:fill="FFFFFF"/>
        <w:jc w:val="both"/>
        <w:rPr>
          <w:color w:val="000000"/>
          <w:sz w:val="28"/>
          <w:szCs w:val="28"/>
        </w:rPr>
      </w:pPr>
      <w:r>
        <w:rPr>
          <w:color w:val="000000"/>
          <w:sz w:val="28"/>
          <w:szCs w:val="28"/>
        </w:rPr>
        <w:t>кошти ДФРР;</w:t>
      </w:r>
    </w:p>
    <w:p w:rsidR="002E0095" w:rsidRDefault="002E0095" w:rsidP="002E0095">
      <w:pPr>
        <w:numPr>
          <w:ilvl w:val="0"/>
          <w:numId w:val="4"/>
        </w:numPr>
        <w:shd w:val="clear" w:color="auto" w:fill="FFFFFF"/>
        <w:jc w:val="both"/>
        <w:rPr>
          <w:color w:val="000000"/>
          <w:sz w:val="28"/>
          <w:szCs w:val="28"/>
        </w:rPr>
      </w:pPr>
      <w:r>
        <w:rPr>
          <w:color w:val="000000"/>
          <w:sz w:val="28"/>
          <w:szCs w:val="28"/>
        </w:rPr>
        <w:t>секторальна бюджетна підтримка</w:t>
      </w:r>
      <w:r w:rsidR="00662290">
        <w:rPr>
          <w:color w:val="000000"/>
          <w:sz w:val="28"/>
          <w:szCs w:val="28"/>
          <w:lang w:val="uk-UA"/>
        </w:rPr>
        <w:t xml:space="preserve"> </w:t>
      </w:r>
      <w:r w:rsidR="00662290" w:rsidRPr="00AF4224">
        <w:rPr>
          <w:sz w:val="28"/>
          <w:szCs w:val="28"/>
        </w:rPr>
        <w:t>(за рахунок коштів ЄС)</w:t>
      </w:r>
      <w:r>
        <w:rPr>
          <w:color w:val="000000"/>
          <w:sz w:val="28"/>
          <w:szCs w:val="28"/>
        </w:rPr>
        <w:t>;</w:t>
      </w:r>
    </w:p>
    <w:p w:rsidR="002E0095" w:rsidRDefault="002E0095" w:rsidP="002E0095">
      <w:pPr>
        <w:numPr>
          <w:ilvl w:val="0"/>
          <w:numId w:val="4"/>
        </w:numPr>
        <w:shd w:val="clear" w:color="auto" w:fill="FFFFFF"/>
        <w:jc w:val="both"/>
        <w:rPr>
          <w:color w:val="000000"/>
          <w:sz w:val="28"/>
          <w:szCs w:val="28"/>
        </w:rPr>
      </w:pPr>
      <w:r>
        <w:rPr>
          <w:color w:val="000000"/>
          <w:sz w:val="28"/>
          <w:szCs w:val="28"/>
        </w:rPr>
        <w:t xml:space="preserve">інші державні субвенції на виконання інвестиційних програм. </w:t>
      </w:r>
    </w:p>
    <w:p w:rsidR="002E0095" w:rsidRDefault="004E0692" w:rsidP="002E0095">
      <w:pPr>
        <w:ind w:firstLine="708"/>
        <w:jc w:val="both"/>
        <w:rPr>
          <w:color w:val="000000"/>
          <w:sz w:val="28"/>
          <w:szCs w:val="28"/>
        </w:rPr>
      </w:pPr>
      <w:r>
        <w:rPr>
          <w:color w:val="000000"/>
          <w:sz w:val="28"/>
          <w:szCs w:val="28"/>
          <w:lang w:val="uk-UA"/>
        </w:rPr>
        <w:t>О</w:t>
      </w:r>
      <w:r w:rsidR="002E0095">
        <w:rPr>
          <w:color w:val="000000"/>
          <w:sz w:val="28"/>
          <w:szCs w:val="28"/>
        </w:rPr>
        <w:t xml:space="preserve">чікується, що через кілька років так само зникне субвенція на соціально-економічний розвиток території. Натомість зазначені кошти концентруватимуться в ДФРР для стимулювання регіонального розвиту. Найближчими роками ДФРР буде одним із джерел фінансування діяльності </w:t>
      </w:r>
      <w:r w:rsidR="00AC25D4">
        <w:rPr>
          <w:color w:val="000000"/>
          <w:sz w:val="28"/>
          <w:szCs w:val="28"/>
          <w:lang w:val="uk-UA"/>
        </w:rPr>
        <w:t xml:space="preserve">Срібнянської </w:t>
      </w:r>
      <w:r w:rsidR="002E0095">
        <w:rPr>
          <w:color w:val="000000"/>
          <w:sz w:val="28"/>
          <w:szCs w:val="28"/>
        </w:rPr>
        <w:t xml:space="preserve"> громади, спрямованої на її розвиток.</w:t>
      </w:r>
    </w:p>
    <w:p w:rsidR="002E0095" w:rsidRDefault="002E0095" w:rsidP="002E0095">
      <w:pPr>
        <w:shd w:val="clear" w:color="auto" w:fill="FFFFFF"/>
        <w:ind w:firstLine="720"/>
        <w:jc w:val="both"/>
        <w:rPr>
          <w:color w:val="000000"/>
          <w:sz w:val="28"/>
          <w:szCs w:val="28"/>
        </w:rPr>
      </w:pPr>
      <w:r>
        <w:rPr>
          <w:color w:val="000000"/>
          <w:sz w:val="28"/>
          <w:szCs w:val="28"/>
        </w:rPr>
        <w:t xml:space="preserve">Також очікується, що триватиме секторальна бюджетна підтримка України зі сторони ЄС – </w:t>
      </w:r>
      <w:r w:rsidR="004E0692">
        <w:rPr>
          <w:color w:val="000000"/>
          <w:sz w:val="28"/>
          <w:szCs w:val="28"/>
          <w:lang w:val="uk-UA"/>
        </w:rPr>
        <w:t>у</w:t>
      </w:r>
      <w:r>
        <w:rPr>
          <w:color w:val="000000"/>
          <w:sz w:val="28"/>
          <w:szCs w:val="28"/>
        </w:rPr>
        <w:t xml:space="preserve"> рамках реалізації Угоди про асоціацію. </w:t>
      </w:r>
      <w:r w:rsidR="00ED1A29">
        <w:rPr>
          <w:color w:val="000000"/>
          <w:sz w:val="28"/>
          <w:szCs w:val="28"/>
          <w:lang w:val="uk-UA"/>
        </w:rPr>
        <w:t>Й</w:t>
      </w:r>
      <w:r w:rsidR="004E0692">
        <w:rPr>
          <w:color w:val="000000"/>
          <w:sz w:val="28"/>
          <w:szCs w:val="28"/>
        </w:rPr>
        <w:t>мовірн</w:t>
      </w:r>
      <w:r w:rsidR="004E0692">
        <w:rPr>
          <w:color w:val="000000"/>
          <w:sz w:val="28"/>
          <w:szCs w:val="28"/>
          <w:lang w:val="uk-UA"/>
        </w:rPr>
        <w:t>е</w:t>
      </w:r>
      <w:r>
        <w:rPr>
          <w:color w:val="000000"/>
          <w:sz w:val="28"/>
          <w:szCs w:val="28"/>
        </w:rPr>
        <w:t xml:space="preserve"> збільшення коштів, що виділятимуться із бюджету ЄС</w:t>
      </w:r>
      <w:r w:rsidR="00ED1A29">
        <w:rPr>
          <w:color w:val="000000"/>
          <w:sz w:val="28"/>
          <w:szCs w:val="28"/>
          <w:lang w:val="uk-UA"/>
        </w:rPr>
        <w:t>,</w:t>
      </w:r>
      <w:r>
        <w:rPr>
          <w:color w:val="000000"/>
          <w:sz w:val="28"/>
          <w:szCs w:val="28"/>
        </w:rPr>
        <w:t xml:space="preserve"> та розподілятимуться на конкурсних засадах в Україні.  </w:t>
      </w:r>
    </w:p>
    <w:p w:rsidR="002E0095" w:rsidRDefault="002E0095" w:rsidP="002E0095">
      <w:pPr>
        <w:shd w:val="clear" w:color="auto" w:fill="FFFFFF"/>
        <w:ind w:firstLine="720"/>
        <w:jc w:val="both"/>
        <w:rPr>
          <w:color w:val="000000"/>
          <w:sz w:val="28"/>
          <w:szCs w:val="28"/>
        </w:rPr>
      </w:pPr>
      <w:r w:rsidRPr="007766E7">
        <w:rPr>
          <w:color w:val="000000"/>
          <w:sz w:val="28"/>
          <w:szCs w:val="28"/>
        </w:rPr>
        <w:t xml:space="preserve">Відповідно </w:t>
      </w:r>
      <w:r w:rsidRPr="007766E7">
        <w:rPr>
          <w:color w:val="000000"/>
          <w:sz w:val="28"/>
          <w:szCs w:val="28"/>
          <w:lang w:val="uk-UA"/>
        </w:rPr>
        <w:t xml:space="preserve">до </w:t>
      </w:r>
      <w:r w:rsidRPr="007766E7">
        <w:rPr>
          <w:color w:val="000000"/>
          <w:sz w:val="28"/>
          <w:szCs w:val="28"/>
        </w:rPr>
        <w:t xml:space="preserve">законодавства України та змісту Стратегії </w:t>
      </w:r>
      <w:r w:rsidR="00AC25D4">
        <w:rPr>
          <w:color w:val="000000"/>
          <w:sz w:val="28"/>
          <w:szCs w:val="28"/>
          <w:lang w:val="uk-UA"/>
        </w:rPr>
        <w:t xml:space="preserve">Срібнянської </w:t>
      </w:r>
      <w:r w:rsidRPr="007766E7">
        <w:rPr>
          <w:color w:val="000000"/>
          <w:sz w:val="28"/>
          <w:szCs w:val="28"/>
          <w:lang w:val="uk-UA"/>
        </w:rPr>
        <w:t>територіальної</w:t>
      </w:r>
      <w:r w:rsidRPr="007766E7">
        <w:rPr>
          <w:color w:val="000000"/>
          <w:sz w:val="28"/>
          <w:szCs w:val="28"/>
        </w:rPr>
        <w:t xml:space="preserve"> громади ці кошти переважно використовуватимуться для:</w:t>
      </w:r>
    </w:p>
    <w:p w:rsidR="002E0095" w:rsidRDefault="002E0095" w:rsidP="002E0095">
      <w:pPr>
        <w:shd w:val="clear" w:color="auto" w:fill="FFFFFF"/>
        <w:ind w:firstLine="720"/>
        <w:jc w:val="right"/>
        <w:rPr>
          <w:i/>
          <w:iCs/>
          <w:color w:val="000000"/>
          <w:lang w:val="uk-UA"/>
        </w:rPr>
      </w:pPr>
      <w:r>
        <w:rPr>
          <w:i/>
          <w:iCs/>
          <w:color w:val="000000"/>
        </w:rPr>
        <w:t>Таблиця</w:t>
      </w:r>
      <w:r>
        <w:rPr>
          <w:i/>
          <w:iCs/>
          <w:color w:val="000000"/>
          <w:lang w:val="uk-UA"/>
        </w:rPr>
        <w:t xml:space="preserve"> «</w:t>
      </w:r>
      <w:r>
        <w:rPr>
          <w:i/>
          <w:iCs/>
          <w:color w:val="000000"/>
        </w:rPr>
        <w:t>Зовнішні джерела фінансування</w:t>
      </w:r>
      <w:r>
        <w:rPr>
          <w:i/>
          <w:iCs/>
          <w:color w:val="000000"/>
          <w:lang w:val="uk-UA"/>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126"/>
        <w:gridCol w:w="1418"/>
        <w:gridCol w:w="1275"/>
        <w:gridCol w:w="993"/>
      </w:tblGrid>
      <w:tr w:rsidR="00F06192" w:rsidTr="00F06192">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ED1A29" w:rsidRDefault="00F06192">
            <w:pPr>
              <w:spacing w:line="276" w:lineRule="auto"/>
              <w:jc w:val="center"/>
              <w:rPr>
                <w:b/>
                <w:bCs/>
                <w:color w:val="000000"/>
                <w:lang w:eastAsia="en-US"/>
              </w:rPr>
            </w:pPr>
            <w:r w:rsidRPr="00ED1A29">
              <w:rPr>
                <w:b/>
                <w:bCs/>
                <w:color w:val="000000"/>
                <w:lang w:eastAsia="en-US"/>
              </w:rPr>
              <w:t>Опер</w:t>
            </w:r>
            <w:r w:rsidRPr="00ED1A29">
              <w:rPr>
                <w:b/>
                <w:bCs/>
                <w:color w:val="000000"/>
                <w:lang w:val="uk-UA" w:eastAsia="en-US"/>
              </w:rPr>
              <w:t>ативні</w:t>
            </w:r>
            <w:r w:rsidRPr="00ED1A29">
              <w:rPr>
                <w:b/>
                <w:bCs/>
                <w:color w:val="000000"/>
                <w:lang w:eastAsia="en-US"/>
              </w:rPr>
              <w:t xml:space="preserve"> цілі</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ED1A29" w:rsidRDefault="00F06192">
            <w:pPr>
              <w:spacing w:line="276" w:lineRule="auto"/>
              <w:jc w:val="center"/>
              <w:rPr>
                <w:bCs/>
                <w:color w:val="000000"/>
                <w:lang w:val="uk-UA" w:eastAsia="en-US"/>
              </w:rPr>
            </w:pPr>
            <w:r w:rsidRPr="00ED1A29">
              <w:rPr>
                <w:bCs/>
                <w:color w:val="000000"/>
                <w:lang w:eastAsia="en-US"/>
              </w:rPr>
              <w:t>ДФРР</w:t>
            </w:r>
            <w:r w:rsidRPr="00ED1A29">
              <w:rPr>
                <w:bCs/>
                <w:color w:val="000000"/>
                <w:lang w:val="uk-UA" w:eastAsia="en-US"/>
              </w:rPr>
              <w:t>,</w:t>
            </w:r>
            <w:r w:rsidR="001E7281" w:rsidRPr="00ED1A29">
              <w:rPr>
                <w:bCs/>
                <w:color w:val="000000"/>
                <w:lang w:val="uk-UA" w:eastAsia="en-US"/>
              </w:rPr>
              <w:t xml:space="preserve"> субвенція соц.-економ,</w:t>
            </w:r>
            <w:r w:rsidRPr="00ED1A29">
              <w:rPr>
                <w:bCs/>
                <w:color w:val="000000"/>
                <w:lang w:val="uk-UA" w:eastAsia="en-US"/>
              </w:rPr>
              <w:t xml:space="preserve"> </w:t>
            </w:r>
            <w:r w:rsidRPr="00ED1A29">
              <w:rPr>
                <w:bCs/>
                <w:color w:val="000000"/>
                <w:lang w:eastAsia="en-US"/>
              </w:rPr>
              <w:t>секторальна бюджетна підтримка</w:t>
            </w:r>
            <w:r w:rsidR="001E7281" w:rsidRPr="00ED1A29">
              <w:rPr>
                <w:bCs/>
                <w:color w:val="000000"/>
                <w:lang w:val="uk-UA" w:eastAsia="en-US"/>
              </w:rPr>
              <w:t xml:space="preserve"> ЄС</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ED1A29" w:rsidRDefault="00F06192">
            <w:pPr>
              <w:spacing w:line="276" w:lineRule="auto"/>
              <w:jc w:val="center"/>
              <w:rPr>
                <w:bCs/>
                <w:color w:val="000000"/>
                <w:lang w:eastAsia="en-US"/>
              </w:rPr>
            </w:pPr>
            <w:r w:rsidRPr="00ED1A29">
              <w:rPr>
                <w:bCs/>
                <w:color w:val="000000"/>
                <w:lang w:eastAsia="en-US"/>
              </w:rPr>
              <w:t>Міжнародна технічна допомога</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ED1A29" w:rsidRDefault="00F06192">
            <w:pPr>
              <w:spacing w:line="276" w:lineRule="auto"/>
              <w:jc w:val="center"/>
              <w:rPr>
                <w:bCs/>
                <w:color w:val="000000"/>
                <w:lang w:val="uk-UA" w:eastAsia="en-US"/>
              </w:rPr>
            </w:pPr>
            <w:r w:rsidRPr="00ED1A29">
              <w:rPr>
                <w:bCs/>
                <w:color w:val="000000"/>
                <w:lang w:val="uk-UA" w:eastAsia="en-US"/>
              </w:rPr>
              <w:t>Державні галузеві програми</w:t>
            </w:r>
          </w:p>
          <w:p w:rsidR="00C60BE6" w:rsidRPr="00ED1A29" w:rsidRDefault="00C60BE6">
            <w:pPr>
              <w:spacing w:line="276" w:lineRule="auto"/>
              <w:jc w:val="center"/>
              <w:rPr>
                <w:bCs/>
                <w:color w:val="000000"/>
                <w:lang w:eastAsia="en-US"/>
              </w:rPr>
            </w:pPr>
            <w:r w:rsidRPr="00ED1A29">
              <w:rPr>
                <w:bCs/>
                <w:color w:val="000000"/>
                <w:lang w:val="uk-UA" w:eastAsia="en-US"/>
              </w:rPr>
              <w:t>(субвенції)</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F06192" w:rsidRPr="00ED1A29" w:rsidRDefault="00F06192">
            <w:pPr>
              <w:spacing w:line="276" w:lineRule="auto"/>
              <w:jc w:val="center"/>
              <w:rPr>
                <w:bCs/>
                <w:color w:val="000000"/>
                <w:lang w:eastAsia="en-US"/>
              </w:rPr>
            </w:pPr>
            <w:r w:rsidRPr="00ED1A29">
              <w:rPr>
                <w:bCs/>
                <w:color w:val="000000"/>
                <w:lang w:eastAsia="en-US"/>
              </w:rPr>
              <w:t>Інші джерела</w:t>
            </w:r>
          </w:p>
        </w:tc>
      </w:tr>
      <w:tr w:rsidR="00F06192" w:rsidTr="002A0A50">
        <w:trPr>
          <w:trHeight w:val="755"/>
        </w:trPr>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lang w:eastAsia="en-US"/>
              </w:rPr>
            </w:pPr>
            <w:r w:rsidRPr="008F4257">
              <w:t>1.1. Забезпечення доступу до якісної освіти</w:t>
            </w:r>
          </w:p>
        </w:tc>
        <w:tc>
          <w:tcPr>
            <w:tcW w:w="2126" w:type="dxa"/>
            <w:tcBorders>
              <w:top w:val="single" w:sz="4" w:space="0" w:color="auto"/>
              <w:left w:val="single" w:sz="4" w:space="0" w:color="auto"/>
              <w:bottom w:val="single" w:sz="4" w:space="0" w:color="auto"/>
              <w:right w:val="single" w:sz="4" w:space="0" w:color="auto"/>
            </w:tcBorders>
          </w:tcPr>
          <w:p w:rsidR="00F06192" w:rsidRPr="00AC25D4" w:rsidRDefault="001E7281">
            <w:pPr>
              <w:spacing w:line="276" w:lineRule="auto"/>
              <w:jc w:val="center"/>
              <w:rPr>
                <w:color w:val="FF0000"/>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F06192" w:rsidRPr="005754F2" w:rsidRDefault="001E7281">
            <w:pPr>
              <w:spacing w:line="276" w:lineRule="auto"/>
              <w:jc w:val="center"/>
              <w:rPr>
                <w:lang w:val="uk-UA" w:eastAsia="en-US"/>
              </w:rPr>
            </w:pPr>
            <w:r w:rsidRPr="005754F2">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shd w:val="clear" w:color="auto" w:fill="FFFFFF"/>
                <w:lang w:eastAsia="en-US"/>
              </w:rPr>
            </w:pPr>
            <w:r w:rsidRPr="008F4257">
              <w:t xml:space="preserve">1.2.Просування здорового способу життя та розвиток </w:t>
            </w:r>
            <w:r w:rsidRPr="008F4257">
              <w:lastRenderedPageBreak/>
              <w:t>спортивної інфраструктури</w:t>
            </w:r>
          </w:p>
        </w:tc>
        <w:tc>
          <w:tcPr>
            <w:tcW w:w="2126" w:type="dxa"/>
            <w:tcBorders>
              <w:top w:val="single" w:sz="4" w:space="0" w:color="auto"/>
              <w:left w:val="single" w:sz="4" w:space="0" w:color="auto"/>
              <w:bottom w:val="single" w:sz="4" w:space="0" w:color="auto"/>
              <w:right w:val="single" w:sz="4" w:space="0" w:color="auto"/>
            </w:tcBorders>
          </w:tcPr>
          <w:p w:rsidR="00F06192" w:rsidRPr="00AC25D4" w:rsidRDefault="001E7281" w:rsidP="007D0E69">
            <w:pPr>
              <w:jc w:val="center"/>
              <w:rPr>
                <w:color w:val="FF0000"/>
                <w:lang w:val="uk-UA"/>
              </w:rPr>
            </w:pPr>
            <w:r w:rsidRPr="002A0A50">
              <w:rPr>
                <w:sz w:val="22"/>
                <w:szCs w:val="22"/>
                <w:lang w:val="uk-UA"/>
              </w:rPr>
              <w:lastRenderedPageBreak/>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AC25D4" w:rsidRDefault="001E7281">
            <w:pPr>
              <w:spacing w:line="276" w:lineRule="auto"/>
              <w:jc w:val="center"/>
              <w:rPr>
                <w:color w:val="FF0000"/>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F06192" w:rsidRPr="00AC25D4" w:rsidRDefault="00F06192">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F06192" w:rsidRPr="00AC25D4" w:rsidRDefault="001E7281">
            <w:pPr>
              <w:spacing w:line="276" w:lineRule="auto"/>
              <w:jc w:val="center"/>
              <w:rPr>
                <w:color w:val="FF0000"/>
                <w:lang w:val="uk-UA" w:eastAsia="en-US"/>
              </w:rPr>
            </w:pPr>
            <w:r w:rsidRPr="002A0A50">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8F4257" w:rsidRDefault="00AC25D4" w:rsidP="006B3A65">
            <w:pPr>
              <w:pStyle w:val="aff0"/>
            </w:pPr>
            <w:r w:rsidRPr="008F4257">
              <w:lastRenderedPageBreak/>
              <w:t>1.3.</w:t>
            </w:r>
            <w:r w:rsidRPr="00ED1A29">
              <w:t>Створення єдиного культурного простору із збереженням основних факторів історичної самобутності  Срібнянщини</w:t>
            </w:r>
          </w:p>
        </w:tc>
        <w:tc>
          <w:tcPr>
            <w:tcW w:w="2126" w:type="dxa"/>
            <w:tcBorders>
              <w:top w:val="single" w:sz="4" w:space="0" w:color="auto"/>
              <w:left w:val="single" w:sz="4" w:space="0" w:color="auto"/>
              <w:bottom w:val="single" w:sz="4" w:space="0" w:color="auto"/>
              <w:right w:val="single" w:sz="4" w:space="0" w:color="auto"/>
            </w:tcBorders>
          </w:tcPr>
          <w:p w:rsidR="00AC25D4" w:rsidRPr="00AC25D4" w:rsidRDefault="002A0A50" w:rsidP="007D0E69">
            <w:pPr>
              <w:jc w:val="center"/>
              <w:rPr>
                <w:color w:val="FF0000"/>
                <w:lang w:val="uk-UA"/>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AC25D4" w:rsidRDefault="002A0A50">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AC25D4" w:rsidRDefault="00AC25D4">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AC25D4" w:rsidRDefault="002A0A50">
            <w:pPr>
              <w:spacing w:line="276" w:lineRule="auto"/>
              <w:jc w:val="center"/>
              <w:rPr>
                <w:color w:val="FF0000"/>
                <w:lang w:val="uk-UA" w:eastAsia="en-US"/>
              </w:rPr>
            </w:pPr>
            <w:r w:rsidRPr="005754F2">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8F4257" w:rsidRDefault="00AC25D4" w:rsidP="006B3A65">
            <w:pPr>
              <w:pStyle w:val="aff0"/>
            </w:pPr>
            <w:r w:rsidRPr="008F4257">
              <w:t>1.4.Підвищення громадянської та гендерної обізнаності, соціальної активності мешканців громади</w:t>
            </w:r>
          </w:p>
        </w:tc>
        <w:tc>
          <w:tcPr>
            <w:tcW w:w="2126" w:type="dxa"/>
            <w:tcBorders>
              <w:top w:val="single" w:sz="4" w:space="0" w:color="auto"/>
              <w:left w:val="single" w:sz="4" w:space="0" w:color="auto"/>
              <w:bottom w:val="single" w:sz="4" w:space="0" w:color="auto"/>
              <w:right w:val="single" w:sz="4" w:space="0" w:color="auto"/>
            </w:tcBorders>
          </w:tcPr>
          <w:p w:rsidR="00AC25D4" w:rsidRPr="00AC25D4" w:rsidRDefault="002A0A50" w:rsidP="007D0E69">
            <w:pPr>
              <w:jc w:val="center"/>
              <w:rPr>
                <w:color w:val="FF0000"/>
                <w:lang w:val="uk-UA"/>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AC25D4" w:rsidRDefault="006B3A65">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AC25D4" w:rsidRDefault="00AC25D4">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AC25D4" w:rsidRDefault="002A0A50">
            <w:pPr>
              <w:spacing w:line="276" w:lineRule="auto"/>
              <w:jc w:val="center"/>
              <w:rPr>
                <w:color w:val="FF0000"/>
                <w:lang w:val="uk-UA" w:eastAsia="en-US"/>
              </w:rPr>
            </w:pPr>
            <w:r w:rsidRPr="005754F2">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shd w:val="clear" w:color="auto" w:fill="FFFFFF"/>
                <w:lang w:eastAsia="en-US"/>
              </w:rPr>
            </w:pPr>
            <w:r w:rsidRPr="008F4257">
              <w:t>2.1. Модернізація та розвиток інженерної інфраструктури. Енергозбереження</w:t>
            </w:r>
          </w:p>
        </w:tc>
        <w:tc>
          <w:tcPr>
            <w:tcW w:w="2126" w:type="dxa"/>
            <w:tcBorders>
              <w:top w:val="single" w:sz="4" w:space="0" w:color="auto"/>
              <w:left w:val="single" w:sz="4" w:space="0" w:color="auto"/>
              <w:bottom w:val="single" w:sz="4" w:space="0" w:color="auto"/>
              <w:right w:val="single" w:sz="4" w:space="0" w:color="auto"/>
            </w:tcBorders>
            <w:hideMark/>
          </w:tcPr>
          <w:p w:rsidR="00F06192" w:rsidRPr="002A0A50" w:rsidRDefault="001E7281">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F06192" w:rsidRPr="002A0A50" w:rsidRDefault="001E7281" w:rsidP="00FD0B1E">
            <w:pPr>
              <w:pStyle w:val="rvps2"/>
              <w:shd w:val="clear" w:color="auto" w:fill="FFFFFF"/>
              <w:spacing w:line="276" w:lineRule="auto"/>
              <w:jc w:val="center"/>
              <w:textAlignment w:val="baseline"/>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F06192" w:rsidRPr="002A0A50" w:rsidRDefault="001E7281" w:rsidP="00FD0B1E">
            <w:pPr>
              <w:spacing w:line="276" w:lineRule="auto"/>
              <w:jc w:val="center"/>
              <w:rPr>
                <w:lang w:val="uk-UA" w:eastAsia="en-US"/>
              </w:rPr>
            </w:pPr>
            <w:r w:rsidRPr="002A0A50">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F06192" w:rsidRPr="002A0A50" w:rsidRDefault="001E7281">
            <w:pPr>
              <w:spacing w:line="276" w:lineRule="auto"/>
              <w:jc w:val="center"/>
              <w:rPr>
                <w:lang w:val="uk-UA" w:eastAsia="en-US"/>
              </w:rPr>
            </w:pPr>
            <w:r w:rsidRPr="002A0A50">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bCs/>
                <w:color w:val="FF0000"/>
                <w:highlight w:val="yellow"/>
                <w:lang w:eastAsia="en-US"/>
              </w:rPr>
            </w:pPr>
            <w:r w:rsidRPr="008F4257">
              <w:t>2.2. Збереження та відновлення довкілля, підвищення екологічної культури мешканців громади</w:t>
            </w:r>
          </w:p>
        </w:tc>
        <w:tc>
          <w:tcPr>
            <w:tcW w:w="2126" w:type="dxa"/>
            <w:tcBorders>
              <w:top w:val="single" w:sz="4" w:space="0" w:color="auto"/>
              <w:left w:val="single" w:sz="4" w:space="0" w:color="auto"/>
              <w:bottom w:val="single" w:sz="4" w:space="0" w:color="auto"/>
              <w:right w:val="single" w:sz="4" w:space="0" w:color="auto"/>
            </w:tcBorders>
          </w:tcPr>
          <w:p w:rsidR="00F06192" w:rsidRPr="005754F2" w:rsidRDefault="005754F2" w:rsidP="00FD0B1E">
            <w:pPr>
              <w:spacing w:line="276" w:lineRule="auto"/>
              <w:jc w:val="center"/>
              <w:rPr>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hideMark/>
          </w:tcPr>
          <w:p w:rsidR="00F06192" w:rsidRPr="005754F2" w:rsidRDefault="005754F2">
            <w:pPr>
              <w:spacing w:line="276" w:lineRule="auto"/>
              <w:jc w:val="center"/>
              <w:rPr>
                <w:lang w:val="uk-UA" w:eastAsia="en-US"/>
              </w:rPr>
            </w:pPr>
            <w:r w:rsidRPr="005754F2">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hideMark/>
          </w:tcPr>
          <w:p w:rsidR="00F06192" w:rsidRPr="005754F2" w:rsidRDefault="001E7281">
            <w:pPr>
              <w:spacing w:line="276" w:lineRule="auto"/>
              <w:jc w:val="center"/>
              <w:rPr>
                <w:lang w:val="uk-UA" w:eastAsia="en-US"/>
              </w:rPr>
            </w:pPr>
            <w:r w:rsidRPr="005754F2">
              <w:rPr>
                <w:sz w:val="22"/>
                <w:szCs w:val="22"/>
                <w:lang w:val="uk-UA" w:eastAsia="en-US"/>
              </w:rPr>
              <w:t>Х</w:t>
            </w:r>
          </w:p>
        </w:tc>
      </w:tr>
      <w:tr w:rsidR="00F06192" w:rsidTr="00F06192">
        <w:tc>
          <w:tcPr>
            <w:tcW w:w="3686" w:type="dxa"/>
            <w:tcBorders>
              <w:top w:val="single" w:sz="4" w:space="0" w:color="auto"/>
              <w:left w:val="single" w:sz="4" w:space="0" w:color="auto"/>
              <w:bottom w:val="single" w:sz="4" w:space="0" w:color="auto"/>
              <w:right w:val="single" w:sz="4" w:space="0" w:color="auto"/>
            </w:tcBorders>
            <w:hideMark/>
          </w:tcPr>
          <w:p w:rsidR="00F06192" w:rsidRPr="00AC25D4" w:rsidRDefault="00AC25D4" w:rsidP="006B3A65">
            <w:pPr>
              <w:pStyle w:val="aff0"/>
              <w:rPr>
                <w:color w:val="FF0000"/>
                <w:highlight w:val="yellow"/>
                <w:lang w:eastAsia="en-US"/>
              </w:rPr>
            </w:pPr>
            <w:r w:rsidRPr="008F4257">
              <w:t>2.3.Збільшення кількості та покращення якості  комунальних послуг</w:t>
            </w:r>
          </w:p>
        </w:tc>
        <w:tc>
          <w:tcPr>
            <w:tcW w:w="2126" w:type="dxa"/>
            <w:tcBorders>
              <w:top w:val="single" w:sz="4" w:space="0" w:color="auto"/>
              <w:left w:val="single" w:sz="4" w:space="0" w:color="auto"/>
              <w:bottom w:val="single" w:sz="4" w:space="0" w:color="auto"/>
              <w:right w:val="single" w:sz="4" w:space="0" w:color="auto"/>
            </w:tcBorders>
          </w:tcPr>
          <w:p w:rsidR="00F06192" w:rsidRPr="00AC25D4" w:rsidRDefault="002A0A50" w:rsidP="00FD0B1E">
            <w:pPr>
              <w:spacing w:line="276" w:lineRule="auto"/>
              <w:jc w:val="center"/>
              <w:rPr>
                <w:color w:val="FF0000"/>
                <w:lang w:val="uk-UA" w:eastAsia="en-US"/>
              </w:rPr>
            </w:pPr>
            <w:r w:rsidRPr="005754F2">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F06192" w:rsidRPr="00AC25D4" w:rsidRDefault="001E7281">
            <w:pPr>
              <w:spacing w:line="276" w:lineRule="auto"/>
              <w:jc w:val="center"/>
              <w:rPr>
                <w:color w:val="FF0000"/>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F06192" w:rsidRPr="00AC25D4" w:rsidRDefault="00F06192" w:rsidP="00FD0B1E">
            <w:pPr>
              <w:pStyle w:val="rvps2"/>
              <w:shd w:val="clear" w:color="auto" w:fill="FFFFFF"/>
              <w:spacing w:line="276" w:lineRule="auto"/>
              <w:jc w:val="center"/>
              <w:textAlignment w:val="baseline"/>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F06192" w:rsidRPr="00AC25D4" w:rsidRDefault="002A0A50" w:rsidP="00FD0B1E">
            <w:pPr>
              <w:spacing w:line="276" w:lineRule="auto"/>
              <w:jc w:val="center"/>
              <w:rPr>
                <w:color w:val="FF0000"/>
                <w:lang w:val="uk-UA" w:eastAsia="en-US"/>
              </w:rPr>
            </w:pPr>
            <w:r w:rsidRPr="005754F2">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8F4257" w:rsidRDefault="00AC25D4" w:rsidP="006B3A65">
            <w:pPr>
              <w:pStyle w:val="aff0"/>
            </w:pPr>
            <w:r w:rsidRPr="008F4257">
              <w:t>3.1.Стимулювання розвитку аграрного сектору</w:t>
            </w:r>
          </w:p>
        </w:tc>
        <w:tc>
          <w:tcPr>
            <w:tcW w:w="2126"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r w:rsidRPr="000C6244">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r w:rsidRPr="000C6244">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0C6244" w:rsidRDefault="00AC25D4" w:rsidP="00AC25D4">
            <w:pPr>
              <w:spacing w:line="276" w:lineRule="auto"/>
              <w:jc w:val="center"/>
              <w:rPr>
                <w:lang w:val="uk-UA" w:eastAsia="en-US"/>
              </w:rPr>
            </w:pPr>
            <w:r w:rsidRPr="000C6244">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AC25D4" w:rsidRDefault="00AC25D4" w:rsidP="006B3A65">
            <w:pPr>
              <w:pStyle w:val="aff0"/>
              <w:rPr>
                <w:rStyle w:val="textexposedshow"/>
                <w:color w:val="FF0000"/>
                <w:shd w:val="clear" w:color="auto" w:fill="FFFFFF"/>
                <w:lang w:eastAsia="en-US"/>
              </w:rPr>
            </w:pPr>
            <w:r w:rsidRPr="008F4257">
              <w:t>3.2.Розвиток переробки сільськогосподарської продукції</w:t>
            </w:r>
          </w:p>
        </w:tc>
        <w:tc>
          <w:tcPr>
            <w:tcW w:w="2126"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r w:rsidRPr="000B04F5">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r w:rsidRPr="000B04F5">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0B04F5" w:rsidRDefault="00AC25D4" w:rsidP="00AC25D4">
            <w:pPr>
              <w:spacing w:line="276" w:lineRule="auto"/>
              <w:jc w:val="center"/>
              <w:rPr>
                <w:lang w:val="uk-UA" w:eastAsia="en-US"/>
              </w:rPr>
            </w:pPr>
            <w:r w:rsidRPr="000B04F5">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hideMark/>
          </w:tcPr>
          <w:p w:rsidR="00AC25D4" w:rsidRPr="00AC25D4" w:rsidRDefault="00AC25D4" w:rsidP="006B3A65">
            <w:pPr>
              <w:pStyle w:val="aff0"/>
              <w:rPr>
                <w:color w:val="FF0000"/>
                <w:highlight w:val="yellow"/>
                <w:lang w:eastAsia="en-US"/>
              </w:rPr>
            </w:pPr>
            <w:r w:rsidRPr="008F4257">
              <w:t>3.3.Покращення умов підприємницької діяльності</w:t>
            </w:r>
          </w:p>
        </w:tc>
        <w:tc>
          <w:tcPr>
            <w:tcW w:w="2126" w:type="dxa"/>
            <w:tcBorders>
              <w:top w:val="single" w:sz="4" w:space="0" w:color="auto"/>
              <w:left w:val="single" w:sz="4" w:space="0" w:color="auto"/>
              <w:bottom w:val="single" w:sz="4" w:space="0" w:color="auto"/>
              <w:right w:val="single" w:sz="4" w:space="0" w:color="auto"/>
            </w:tcBorders>
          </w:tcPr>
          <w:p w:rsidR="00AC25D4" w:rsidRPr="00AC25D4" w:rsidRDefault="00AC25D4" w:rsidP="00AC25D4">
            <w:pPr>
              <w:spacing w:line="276" w:lineRule="auto"/>
              <w:jc w:val="center"/>
              <w:rPr>
                <w:color w:val="FF0000"/>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AC25D4" w:rsidRPr="00AC25D4" w:rsidRDefault="002A0A50" w:rsidP="00AC25D4">
            <w:pPr>
              <w:spacing w:line="276" w:lineRule="auto"/>
              <w:jc w:val="center"/>
              <w:rPr>
                <w:color w:val="FF0000"/>
                <w:lang w:val="uk-UA" w:eastAsia="en-US"/>
              </w:rPr>
            </w:pPr>
            <w:r w:rsidRPr="005754F2">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AC25D4" w:rsidRDefault="00AC25D4" w:rsidP="00AC25D4">
            <w:pPr>
              <w:spacing w:line="276" w:lineRule="auto"/>
              <w:jc w:val="center"/>
              <w:rPr>
                <w:color w:val="FF0000"/>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AC25D4" w:rsidRPr="00AC25D4" w:rsidRDefault="00AC25D4" w:rsidP="00AC25D4">
            <w:pPr>
              <w:spacing w:line="276" w:lineRule="auto"/>
              <w:jc w:val="center"/>
              <w:rPr>
                <w:color w:val="FF0000"/>
                <w:lang w:val="uk-UA" w:eastAsia="en-US"/>
              </w:rPr>
            </w:pPr>
            <w:r w:rsidRPr="002A0A50">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6B7946" w:rsidRDefault="00AC25D4" w:rsidP="006B3A65">
            <w:pPr>
              <w:pStyle w:val="aff0"/>
              <w:rPr>
                <w:color w:val="FF0000"/>
              </w:rPr>
            </w:pPr>
            <w:r w:rsidRPr="006B7946">
              <w:t xml:space="preserve">3.4. Забезпечення комплексного просторового планування розвитку території громади  </w:t>
            </w:r>
          </w:p>
        </w:tc>
        <w:tc>
          <w:tcPr>
            <w:tcW w:w="2126"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r>
      <w:tr w:rsidR="00AC25D4" w:rsidTr="00F06192">
        <w:tc>
          <w:tcPr>
            <w:tcW w:w="3686" w:type="dxa"/>
            <w:tcBorders>
              <w:top w:val="single" w:sz="4" w:space="0" w:color="auto"/>
              <w:left w:val="single" w:sz="4" w:space="0" w:color="auto"/>
              <w:bottom w:val="single" w:sz="4" w:space="0" w:color="auto"/>
              <w:right w:val="single" w:sz="4" w:space="0" w:color="auto"/>
            </w:tcBorders>
          </w:tcPr>
          <w:p w:rsidR="00AC25D4" w:rsidRPr="006B7946" w:rsidRDefault="006B7946" w:rsidP="006B3A65">
            <w:pPr>
              <w:pStyle w:val="aff0"/>
              <w:rPr>
                <w:rStyle w:val="textexposedshow"/>
                <w:color w:val="FF0000"/>
                <w:shd w:val="clear" w:color="auto" w:fill="FFFFFF"/>
              </w:rPr>
            </w:pPr>
            <w:r w:rsidRPr="006B7946">
              <w:t>3.5. Розвиток сполученого багатоманіття туризму та рекреації</w:t>
            </w:r>
          </w:p>
        </w:tc>
        <w:tc>
          <w:tcPr>
            <w:tcW w:w="2126"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1275"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c>
          <w:tcPr>
            <w:tcW w:w="993" w:type="dxa"/>
            <w:tcBorders>
              <w:top w:val="single" w:sz="4" w:space="0" w:color="auto"/>
              <w:left w:val="single" w:sz="4" w:space="0" w:color="auto"/>
              <w:bottom w:val="single" w:sz="4" w:space="0" w:color="auto"/>
              <w:right w:val="single" w:sz="4" w:space="0" w:color="auto"/>
            </w:tcBorders>
          </w:tcPr>
          <w:p w:rsidR="00AC25D4" w:rsidRPr="002A0A50" w:rsidRDefault="00AC25D4" w:rsidP="00AC25D4">
            <w:pPr>
              <w:spacing w:line="276" w:lineRule="auto"/>
              <w:jc w:val="center"/>
              <w:rPr>
                <w:lang w:val="uk-UA" w:eastAsia="en-US"/>
              </w:rPr>
            </w:pPr>
            <w:r w:rsidRPr="002A0A50">
              <w:rPr>
                <w:sz w:val="22"/>
                <w:szCs w:val="22"/>
                <w:lang w:val="uk-UA" w:eastAsia="en-US"/>
              </w:rPr>
              <w:t>Х</w:t>
            </w:r>
          </w:p>
        </w:tc>
      </w:tr>
    </w:tbl>
    <w:p w:rsidR="002E0095" w:rsidRDefault="002E0095" w:rsidP="002E0095">
      <w:pPr>
        <w:pStyle w:val="rvps2"/>
        <w:shd w:val="clear" w:color="auto" w:fill="FFFFFF"/>
        <w:spacing w:before="0" w:beforeAutospacing="0" w:after="0" w:afterAutospacing="0"/>
        <w:ind w:firstLine="360"/>
        <w:jc w:val="both"/>
        <w:textAlignment w:val="baseline"/>
        <w:rPr>
          <w:rFonts w:ascii="Calibri" w:hAnsi="Calibri"/>
          <w:color w:val="000000"/>
          <w:sz w:val="28"/>
          <w:szCs w:val="28"/>
          <w:lang w:val="uk-UA"/>
        </w:rPr>
      </w:pPr>
    </w:p>
    <w:p w:rsidR="002E0095" w:rsidRDefault="002E0095" w:rsidP="002E0095">
      <w:pPr>
        <w:pStyle w:val="rvps2"/>
        <w:shd w:val="clear" w:color="auto" w:fill="FFFFFF"/>
        <w:spacing w:before="0" w:beforeAutospacing="0" w:after="0" w:afterAutospacing="0"/>
        <w:ind w:firstLine="360"/>
        <w:jc w:val="both"/>
        <w:textAlignment w:val="baseline"/>
        <w:rPr>
          <w:color w:val="000000"/>
          <w:sz w:val="28"/>
          <w:szCs w:val="28"/>
          <w:lang w:val="uk-UA"/>
        </w:rPr>
      </w:pPr>
      <w:r>
        <w:rPr>
          <w:color w:val="000000"/>
          <w:sz w:val="28"/>
          <w:szCs w:val="28"/>
          <w:lang w:val="uk-UA"/>
        </w:rPr>
        <w:t>Можливості обласного бюджету значно менші. Фактично громада може розраховувати на кошти спеціального (але не загального) фонду обласного бюджету за двома напрямами:</w:t>
      </w:r>
    </w:p>
    <w:p w:rsidR="002E0095" w:rsidRDefault="002E0095" w:rsidP="002E0095">
      <w:pPr>
        <w:numPr>
          <w:ilvl w:val="0"/>
          <w:numId w:val="5"/>
        </w:numPr>
        <w:shd w:val="clear" w:color="auto" w:fill="FFFFFF"/>
        <w:jc w:val="both"/>
        <w:rPr>
          <w:color w:val="000000"/>
          <w:sz w:val="28"/>
          <w:szCs w:val="28"/>
          <w:lang w:val="uk-UA"/>
        </w:rPr>
      </w:pPr>
      <w:r>
        <w:rPr>
          <w:color w:val="000000"/>
          <w:sz w:val="28"/>
          <w:szCs w:val="28"/>
          <w:lang w:val="uk-UA"/>
        </w:rPr>
        <w:t>так звані екологічні кошти обласного бюджету (насамперед, розчистка русел водоймищ)</w:t>
      </w:r>
      <w:r w:rsidR="007019AE">
        <w:rPr>
          <w:color w:val="000000"/>
          <w:sz w:val="28"/>
          <w:szCs w:val="28"/>
          <w:lang w:val="uk-UA"/>
        </w:rPr>
        <w:t xml:space="preserve"> </w:t>
      </w:r>
      <w:r w:rsidR="007019AE">
        <w:rPr>
          <w:color w:val="000000"/>
          <w:sz w:val="28"/>
          <w:szCs w:val="28"/>
        </w:rPr>
        <w:t xml:space="preserve">– </w:t>
      </w:r>
      <w:r>
        <w:rPr>
          <w:color w:val="000000"/>
          <w:sz w:val="28"/>
          <w:szCs w:val="28"/>
          <w:lang w:val="uk-UA"/>
        </w:rPr>
        <w:t xml:space="preserve"> це природоохоронний фонд;</w:t>
      </w:r>
    </w:p>
    <w:p w:rsidR="002E0095" w:rsidRDefault="002E0095" w:rsidP="002E0095">
      <w:pPr>
        <w:numPr>
          <w:ilvl w:val="0"/>
          <w:numId w:val="5"/>
        </w:numPr>
        <w:shd w:val="clear" w:color="auto" w:fill="FFFFFF"/>
        <w:jc w:val="both"/>
        <w:rPr>
          <w:color w:val="000000"/>
          <w:sz w:val="28"/>
          <w:szCs w:val="28"/>
        </w:rPr>
      </w:pPr>
      <w:r>
        <w:rPr>
          <w:color w:val="000000"/>
          <w:sz w:val="28"/>
          <w:szCs w:val="28"/>
        </w:rPr>
        <w:t>кошти для співфінансування реконструкції доріг місцевого значення.</w:t>
      </w:r>
    </w:p>
    <w:p w:rsidR="002E0095" w:rsidRDefault="002E0095" w:rsidP="002E0095">
      <w:pPr>
        <w:shd w:val="clear" w:color="auto" w:fill="FFFFFF"/>
        <w:ind w:firstLine="360"/>
        <w:jc w:val="both"/>
        <w:rPr>
          <w:color w:val="000000"/>
          <w:sz w:val="28"/>
          <w:szCs w:val="28"/>
        </w:rPr>
      </w:pPr>
      <w:r>
        <w:rPr>
          <w:color w:val="000000"/>
          <w:sz w:val="28"/>
          <w:szCs w:val="28"/>
        </w:rPr>
        <w:tab/>
        <w:t>Обсяг</w:t>
      </w:r>
      <w:r w:rsidR="00ED1A29">
        <w:rPr>
          <w:color w:val="000000"/>
          <w:sz w:val="28"/>
          <w:szCs w:val="28"/>
          <w:lang w:val="uk-UA"/>
        </w:rPr>
        <w:t>и</w:t>
      </w:r>
      <w:r>
        <w:rPr>
          <w:color w:val="000000"/>
          <w:sz w:val="28"/>
          <w:szCs w:val="28"/>
        </w:rPr>
        <w:t xml:space="preserve"> коштів обласного бюджету, на</w:t>
      </w:r>
      <w:r w:rsidR="006B7946">
        <w:rPr>
          <w:color w:val="000000"/>
          <w:sz w:val="28"/>
          <w:szCs w:val="28"/>
          <w:lang w:val="uk-UA"/>
        </w:rPr>
        <w:t xml:space="preserve"> </w:t>
      </w:r>
      <w:r>
        <w:rPr>
          <w:color w:val="000000"/>
          <w:sz w:val="28"/>
          <w:szCs w:val="28"/>
        </w:rPr>
        <w:t xml:space="preserve">які претендуватиме громада, можуть збільшитися в разі заснування обласного конкурсу </w:t>
      </w:r>
      <w:r w:rsidR="00D93A86">
        <w:rPr>
          <w:color w:val="000000"/>
          <w:sz w:val="28"/>
          <w:szCs w:val="28"/>
        </w:rPr>
        <w:t>проєкт</w:t>
      </w:r>
      <w:r>
        <w:rPr>
          <w:color w:val="000000"/>
          <w:sz w:val="28"/>
          <w:szCs w:val="28"/>
        </w:rPr>
        <w:t xml:space="preserve">ів місцевого розвитку. </w:t>
      </w:r>
      <w:r w:rsidR="004E0692">
        <w:rPr>
          <w:color w:val="000000"/>
          <w:sz w:val="28"/>
          <w:szCs w:val="28"/>
          <w:lang w:val="uk-UA"/>
        </w:rPr>
        <w:t>У</w:t>
      </w:r>
      <w:r>
        <w:rPr>
          <w:color w:val="000000"/>
          <w:sz w:val="28"/>
          <w:szCs w:val="28"/>
        </w:rPr>
        <w:t xml:space="preserve"> такому разі </w:t>
      </w:r>
      <w:r w:rsidR="006B7946">
        <w:rPr>
          <w:color w:val="000000"/>
          <w:sz w:val="28"/>
          <w:szCs w:val="28"/>
          <w:lang w:val="uk-UA"/>
        </w:rPr>
        <w:t xml:space="preserve">Срібнянська </w:t>
      </w:r>
      <w:r>
        <w:rPr>
          <w:color w:val="000000"/>
          <w:sz w:val="28"/>
          <w:szCs w:val="28"/>
          <w:lang w:val="uk-UA"/>
        </w:rPr>
        <w:t>територіальна</w:t>
      </w:r>
      <w:r>
        <w:rPr>
          <w:color w:val="000000"/>
          <w:sz w:val="28"/>
          <w:szCs w:val="28"/>
        </w:rPr>
        <w:t xml:space="preserve"> громада братиме в них участь за напрямами, що визначені в Стратегії для державної інфраструктурної субвенції та ДФРР.</w:t>
      </w:r>
    </w:p>
    <w:p w:rsidR="002E0095" w:rsidRDefault="002E0095" w:rsidP="002E0095">
      <w:pPr>
        <w:shd w:val="clear" w:color="auto" w:fill="FFFFFF"/>
        <w:ind w:firstLine="720"/>
        <w:jc w:val="both"/>
        <w:rPr>
          <w:color w:val="000000"/>
          <w:sz w:val="28"/>
          <w:szCs w:val="28"/>
        </w:rPr>
      </w:pPr>
      <w:r>
        <w:rPr>
          <w:color w:val="000000"/>
          <w:sz w:val="28"/>
          <w:szCs w:val="28"/>
        </w:rPr>
        <w:t>Надалі діятимуть програми</w:t>
      </w:r>
      <w:r>
        <w:rPr>
          <w:color w:val="000000"/>
          <w:sz w:val="28"/>
          <w:szCs w:val="28"/>
          <w:lang w:val="uk-UA"/>
        </w:rPr>
        <w:t xml:space="preserve"> по залученню</w:t>
      </w:r>
      <w:r>
        <w:rPr>
          <w:color w:val="000000"/>
          <w:sz w:val="28"/>
          <w:szCs w:val="28"/>
        </w:rPr>
        <w:t xml:space="preserve"> міжнародни</w:t>
      </w:r>
      <w:r>
        <w:rPr>
          <w:color w:val="000000"/>
          <w:sz w:val="28"/>
          <w:szCs w:val="28"/>
          <w:lang w:val="uk-UA"/>
        </w:rPr>
        <w:t>х</w:t>
      </w:r>
      <w:r>
        <w:rPr>
          <w:color w:val="000000"/>
          <w:sz w:val="28"/>
          <w:szCs w:val="28"/>
        </w:rPr>
        <w:t xml:space="preserve"> інституці</w:t>
      </w:r>
      <w:r>
        <w:rPr>
          <w:color w:val="000000"/>
          <w:sz w:val="28"/>
          <w:szCs w:val="28"/>
          <w:lang w:val="uk-UA"/>
        </w:rPr>
        <w:t>й</w:t>
      </w:r>
      <w:r>
        <w:rPr>
          <w:color w:val="000000"/>
          <w:sz w:val="28"/>
          <w:szCs w:val="28"/>
        </w:rPr>
        <w:t xml:space="preserve">, </w:t>
      </w:r>
      <w:r w:rsidR="004E0692">
        <w:rPr>
          <w:color w:val="000000"/>
          <w:sz w:val="28"/>
          <w:szCs w:val="28"/>
          <w:lang w:val="uk-UA"/>
        </w:rPr>
        <w:t>у</w:t>
      </w:r>
      <w:r>
        <w:rPr>
          <w:color w:val="000000"/>
          <w:sz w:val="28"/>
          <w:szCs w:val="28"/>
        </w:rPr>
        <w:t xml:space="preserve"> тому числі – Рад</w:t>
      </w:r>
      <w:r w:rsidR="004E0692">
        <w:rPr>
          <w:color w:val="000000"/>
          <w:sz w:val="28"/>
          <w:szCs w:val="28"/>
          <w:lang w:val="uk-UA"/>
        </w:rPr>
        <w:t xml:space="preserve">и </w:t>
      </w:r>
      <w:r>
        <w:rPr>
          <w:color w:val="000000"/>
          <w:sz w:val="28"/>
          <w:szCs w:val="28"/>
        </w:rPr>
        <w:t xml:space="preserve"> Європи, Європейськ</w:t>
      </w:r>
      <w:r w:rsidR="004E0692">
        <w:rPr>
          <w:color w:val="000000"/>
          <w:sz w:val="28"/>
          <w:szCs w:val="28"/>
          <w:lang w:val="uk-UA"/>
        </w:rPr>
        <w:t>ого</w:t>
      </w:r>
      <w:r>
        <w:rPr>
          <w:color w:val="000000"/>
          <w:sz w:val="28"/>
          <w:szCs w:val="28"/>
        </w:rPr>
        <w:t xml:space="preserve"> Союз</w:t>
      </w:r>
      <w:r w:rsidR="004E0692">
        <w:rPr>
          <w:color w:val="000000"/>
          <w:sz w:val="28"/>
          <w:szCs w:val="28"/>
          <w:lang w:val="uk-UA"/>
        </w:rPr>
        <w:t>у</w:t>
      </w:r>
      <w:r>
        <w:rPr>
          <w:color w:val="000000"/>
          <w:sz w:val="28"/>
          <w:szCs w:val="28"/>
        </w:rPr>
        <w:t>, США, окреми</w:t>
      </w:r>
      <w:r w:rsidR="004E0692">
        <w:rPr>
          <w:color w:val="000000"/>
          <w:sz w:val="28"/>
          <w:szCs w:val="28"/>
          <w:lang w:val="uk-UA"/>
        </w:rPr>
        <w:t xml:space="preserve">х </w:t>
      </w:r>
      <w:r>
        <w:rPr>
          <w:color w:val="000000"/>
          <w:sz w:val="28"/>
          <w:szCs w:val="28"/>
        </w:rPr>
        <w:t xml:space="preserve"> країн ЄС, Швейцарі</w:t>
      </w:r>
      <w:r w:rsidR="004E0692">
        <w:rPr>
          <w:color w:val="000000"/>
          <w:sz w:val="28"/>
          <w:szCs w:val="28"/>
          <w:lang w:val="uk-UA"/>
        </w:rPr>
        <w:t>ї</w:t>
      </w:r>
      <w:r>
        <w:rPr>
          <w:color w:val="000000"/>
          <w:sz w:val="28"/>
          <w:szCs w:val="28"/>
        </w:rPr>
        <w:t>, Норвегі</w:t>
      </w:r>
      <w:r w:rsidR="004E0692">
        <w:rPr>
          <w:color w:val="000000"/>
          <w:sz w:val="28"/>
          <w:szCs w:val="28"/>
          <w:lang w:val="uk-UA"/>
        </w:rPr>
        <w:t>ї</w:t>
      </w:r>
      <w:r>
        <w:rPr>
          <w:color w:val="000000"/>
          <w:sz w:val="28"/>
          <w:szCs w:val="28"/>
        </w:rPr>
        <w:t>, Канад</w:t>
      </w:r>
      <w:r w:rsidR="004E0692">
        <w:rPr>
          <w:color w:val="000000"/>
          <w:sz w:val="28"/>
          <w:szCs w:val="28"/>
          <w:lang w:val="uk-UA"/>
        </w:rPr>
        <w:t>и</w:t>
      </w:r>
      <w:r>
        <w:rPr>
          <w:color w:val="000000"/>
          <w:sz w:val="28"/>
          <w:szCs w:val="28"/>
        </w:rPr>
        <w:t>, Ізраїл</w:t>
      </w:r>
      <w:r w:rsidR="004E0692">
        <w:rPr>
          <w:color w:val="000000"/>
          <w:sz w:val="28"/>
          <w:szCs w:val="28"/>
          <w:lang w:val="uk-UA"/>
        </w:rPr>
        <w:t>ю</w:t>
      </w:r>
      <w:r>
        <w:rPr>
          <w:color w:val="000000"/>
          <w:sz w:val="28"/>
          <w:szCs w:val="28"/>
        </w:rPr>
        <w:t xml:space="preserve">, </w:t>
      </w:r>
      <w:r>
        <w:rPr>
          <w:color w:val="000000"/>
          <w:sz w:val="28"/>
          <w:szCs w:val="28"/>
          <w:lang w:val="uk-UA"/>
        </w:rPr>
        <w:t>Японі</w:t>
      </w:r>
      <w:r w:rsidR="004E0692">
        <w:rPr>
          <w:color w:val="000000"/>
          <w:sz w:val="28"/>
          <w:szCs w:val="28"/>
          <w:lang w:val="uk-UA"/>
        </w:rPr>
        <w:t>ї</w:t>
      </w:r>
      <w:r>
        <w:rPr>
          <w:color w:val="000000"/>
          <w:sz w:val="28"/>
          <w:szCs w:val="28"/>
          <w:lang w:val="uk-UA"/>
        </w:rPr>
        <w:t xml:space="preserve">, </w:t>
      </w:r>
      <w:r>
        <w:rPr>
          <w:color w:val="000000"/>
          <w:sz w:val="28"/>
          <w:szCs w:val="28"/>
        </w:rPr>
        <w:t>приватн</w:t>
      </w:r>
      <w:r w:rsidR="004E0692">
        <w:rPr>
          <w:color w:val="000000"/>
          <w:sz w:val="28"/>
          <w:szCs w:val="28"/>
          <w:lang w:val="uk-UA"/>
        </w:rPr>
        <w:t>их</w:t>
      </w:r>
      <w:r>
        <w:rPr>
          <w:color w:val="000000"/>
          <w:sz w:val="28"/>
          <w:szCs w:val="28"/>
        </w:rPr>
        <w:t xml:space="preserve"> міжнародн</w:t>
      </w:r>
      <w:r w:rsidR="004E0692">
        <w:rPr>
          <w:color w:val="000000"/>
          <w:sz w:val="28"/>
          <w:szCs w:val="28"/>
          <w:lang w:val="uk-UA"/>
        </w:rPr>
        <w:t xml:space="preserve">их </w:t>
      </w:r>
      <w:r>
        <w:rPr>
          <w:color w:val="000000"/>
          <w:sz w:val="28"/>
          <w:szCs w:val="28"/>
        </w:rPr>
        <w:t>фонд</w:t>
      </w:r>
      <w:r w:rsidR="004E0692">
        <w:rPr>
          <w:color w:val="000000"/>
          <w:sz w:val="28"/>
          <w:szCs w:val="28"/>
          <w:lang w:val="uk-UA"/>
        </w:rPr>
        <w:t>ів</w:t>
      </w:r>
      <w:r>
        <w:rPr>
          <w:color w:val="000000"/>
          <w:sz w:val="28"/>
          <w:szCs w:val="28"/>
        </w:rPr>
        <w:t>, інш</w:t>
      </w:r>
      <w:r w:rsidR="004E0692">
        <w:rPr>
          <w:color w:val="000000"/>
          <w:sz w:val="28"/>
          <w:szCs w:val="28"/>
          <w:lang w:val="uk-UA"/>
        </w:rPr>
        <w:t>их</w:t>
      </w:r>
      <w:r>
        <w:rPr>
          <w:color w:val="000000"/>
          <w:sz w:val="28"/>
          <w:szCs w:val="28"/>
        </w:rPr>
        <w:t xml:space="preserve"> суб`єкт</w:t>
      </w:r>
      <w:r w:rsidR="004E0692">
        <w:rPr>
          <w:color w:val="000000"/>
          <w:sz w:val="28"/>
          <w:szCs w:val="28"/>
          <w:lang w:val="uk-UA"/>
        </w:rPr>
        <w:t>ів</w:t>
      </w:r>
      <w:r>
        <w:rPr>
          <w:color w:val="000000"/>
          <w:sz w:val="28"/>
          <w:szCs w:val="28"/>
        </w:rPr>
        <w:t>. Їх обсяг для України</w:t>
      </w:r>
      <w:r w:rsidR="006B7946">
        <w:rPr>
          <w:color w:val="000000"/>
          <w:sz w:val="28"/>
          <w:szCs w:val="28"/>
          <w:lang w:val="uk-UA"/>
        </w:rPr>
        <w:t xml:space="preserve"> </w:t>
      </w:r>
      <w:r>
        <w:rPr>
          <w:color w:val="000000"/>
          <w:sz w:val="28"/>
          <w:szCs w:val="28"/>
        </w:rPr>
        <w:t xml:space="preserve">безпрецедентний. У зв`язку з цим дуже бажаною є співпраця з громадами країн ЄС для реалізації </w:t>
      </w:r>
      <w:r>
        <w:rPr>
          <w:color w:val="000000"/>
          <w:sz w:val="28"/>
          <w:szCs w:val="28"/>
        </w:rPr>
        <w:lastRenderedPageBreak/>
        <w:t>трьохсторонніх про</w:t>
      </w:r>
      <w:r w:rsidR="00FD0B1E">
        <w:rPr>
          <w:color w:val="000000"/>
          <w:sz w:val="28"/>
          <w:szCs w:val="28"/>
          <w:lang w:val="uk-UA"/>
        </w:rPr>
        <w:t>є</w:t>
      </w:r>
      <w:r>
        <w:rPr>
          <w:color w:val="000000"/>
          <w:sz w:val="28"/>
          <w:szCs w:val="28"/>
        </w:rPr>
        <w:t xml:space="preserve">ктів. При цьому </w:t>
      </w:r>
      <w:r w:rsidR="006B7946">
        <w:rPr>
          <w:color w:val="000000"/>
          <w:sz w:val="28"/>
          <w:szCs w:val="28"/>
          <w:lang w:val="uk-UA"/>
        </w:rPr>
        <w:t xml:space="preserve">селищна </w:t>
      </w:r>
      <w:r>
        <w:rPr>
          <w:color w:val="000000"/>
          <w:sz w:val="28"/>
          <w:szCs w:val="28"/>
        </w:rPr>
        <w:t>рада надаватиме всю необхідну підтримку громадським організаціям, які ініціюватимуть та реалізовуватимуть про</w:t>
      </w:r>
      <w:r w:rsidR="00FD0B1E">
        <w:rPr>
          <w:color w:val="000000"/>
          <w:sz w:val="28"/>
          <w:szCs w:val="28"/>
          <w:lang w:val="uk-UA"/>
        </w:rPr>
        <w:t>є</w:t>
      </w:r>
      <w:r>
        <w:rPr>
          <w:color w:val="000000"/>
          <w:sz w:val="28"/>
          <w:szCs w:val="28"/>
        </w:rPr>
        <w:t>кти на території громади, що відповідають цілям та завданням її стратегії (включно з можливістю співфінансування).</w:t>
      </w:r>
    </w:p>
    <w:p w:rsidR="002E0095" w:rsidRDefault="002E0095" w:rsidP="002E0095">
      <w:pPr>
        <w:shd w:val="clear" w:color="auto" w:fill="FFFFFF"/>
        <w:ind w:firstLine="720"/>
        <w:jc w:val="both"/>
        <w:rPr>
          <w:color w:val="000000"/>
          <w:sz w:val="28"/>
          <w:szCs w:val="28"/>
        </w:rPr>
      </w:pPr>
      <w:r>
        <w:rPr>
          <w:color w:val="000000"/>
          <w:sz w:val="28"/>
          <w:szCs w:val="28"/>
        </w:rPr>
        <w:t>З огляду на зазначене можлива співпраця з такими донорами (вибірково):</w:t>
      </w:r>
    </w:p>
    <w:p w:rsidR="00441247" w:rsidRPr="00AF4224" w:rsidRDefault="00441247" w:rsidP="00BE6F07">
      <w:pPr>
        <w:pStyle w:val="a5"/>
        <w:numPr>
          <w:ilvl w:val="0"/>
          <w:numId w:val="6"/>
        </w:numPr>
        <w:spacing w:afterLines="60" w:line="276" w:lineRule="auto"/>
        <w:jc w:val="both"/>
        <w:rPr>
          <w:sz w:val="28"/>
          <w:szCs w:val="28"/>
        </w:rPr>
      </w:pPr>
      <w:r w:rsidRPr="00AF4224">
        <w:rPr>
          <w:bCs/>
          <w:sz w:val="28"/>
          <w:szCs w:val="28"/>
        </w:rPr>
        <w:t>Програма U-LEAD з Європою: Програма для України з розширення прав і можливостей на місцевому рівні, підзвітності та розвит</w:t>
      </w:r>
      <w:r w:rsidRPr="00441247">
        <w:rPr>
          <w:bCs/>
          <w:sz w:val="28"/>
          <w:szCs w:val="28"/>
        </w:rPr>
        <w:t>ку.</w:t>
      </w:r>
      <w:hyperlink r:id="rId8" w:history="1">
        <w:r w:rsidRPr="00441247">
          <w:rPr>
            <w:rStyle w:val="a3"/>
            <w:rFonts w:eastAsia="Calibri"/>
            <w:sz w:val="28"/>
            <w:szCs w:val="28"/>
          </w:rPr>
          <w:t>http://tsnap.ulead.org.ua/</w:t>
        </w:r>
      </w:hyperlink>
      <w:r>
        <w:rPr>
          <w:sz w:val="28"/>
          <w:szCs w:val="28"/>
          <w:lang w:val="uk-UA"/>
        </w:rPr>
        <w:t>.</w:t>
      </w:r>
    </w:p>
    <w:p w:rsidR="00441247" w:rsidRPr="00441247" w:rsidRDefault="00441247" w:rsidP="00BE6F07">
      <w:pPr>
        <w:pStyle w:val="a5"/>
        <w:numPr>
          <w:ilvl w:val="0"/>
          <w:numId w:val="6"/>
        </w:numPr>
        <w:spacing w:afterLines="60" w:line="276" w:lineRule="auto"/>
        <w:jc w:val="both"/>
        <w:rPr>
          <w:rStyle w:val="a3"/>
          <w:rFonts w:eastAsia="Calibri"/>
          <w:bCs/>
          <w:sz w:val="28"/>
          <w:szCs w:val="28"/>
        </w:rPr>
      </w:pPr>
      <w:r w:rsidRPr="00441247">
        <w:rPr>
          <w:bCs/>
          <w:sz w:val="28"/>
          <w:szCs w:val="28"/>
        </w:rPr>
        <w:t>Deutsche Gesellschaft für Internationale Zusammenarbeit (GIZ) GmbH підтримує Україну за дорученням Федерального уряду Німеччини з 1993 року. Пріоритетними напрямами німецько-української співпраці є:</w:t>
      </w:r>
      <w:r w:rsidRPr="00441247">
        <w:rPr>
          <w:sz w:val="28"/>
          <w:szCs w:val="28"/>
        </w:rPr>
        <w:t>.</w:t>
      </w:r>
      <w:hyperlink r:id="rId9" w:history="1">
        <w:r w:rsidRPr="00441247">
          <w:rPr>
            <w:rStyle w:val="a3"/>
            <w:rFonts w:eastAsia="Calibri"/>
            <w:sz w:val="28"/>
            <w:szCs w:val="28"/>
          </w:rPr>
          <w:t>https://www.giz.de/en/worldwide/32413.html</w:t>
        </w:r>
      </w:hyperlink>
    </w:p>
    <w:p w:rsidR="00441247" w:rsidRPr="00441247" w:rsidRDefault="00441247" w:rsidP="00BE6F07">
      <w:pPr>
        <w:pStyle w:val="a5"/>
        <w:numPr>
          <w:ilvl w:val="0"/>
          <w:numId w:val="6"/>
        </w:numPr>
        <w:spacing w:afterLines="60" w:line="276" w:lineRule="auto"/>
        <w:jc w:val="both"/>
        <w:rPr>
          <w:rStyle w:val="a3"/>
          <w:rFonts w:eastAsia="Calibri"/>
          <w:bCs/>
          <w:sz w:val="28"/>
          <w:szCs w:val="28"/>
        </w:rPr>
      </w:pPr>
      <w:r w:rsidRPr="00441247">
        <w:rPr>
          <w:rStyle w:val="a3"/>
          <w:rFonts w:eastAsia="Calibri"/>
          <w:sz w:val="28"/>
          <w:szCs w:val="28"/>
        </w:rPr>
        <w:t>Німецькі бюджетні фонди в Україні: Генріха Бьеля, Фредеріка Наумана, Ганса Зайделя, Конрада Аденауера, Гете-інститут Фридриха Еберта, Рози Люксембург</w:t>
      </w:r>
    </w:p>
    <w:p w:rsidR="00441247" w:rsidRPr="00441247" w:rsidRDefault="00441247" w:rsidP="00BE6F07">
      <w:pPr>
        <w:pStyle w:val="a5"/>
        <w:numPr>
          <w:ilvl w:val="0"/>
          <w:numId w:val="6"/>
        </w:numPr>
        <w:spacing w:afterLines="60" w:line="276" w:lineRule="auto"/>
        <w:jc w:val="both"/>
        <w:rPr>
          <w:rStyle w:val="a3"/>
          <w:rFonts w:eastAsia="Calibri"/>
          <w:bCs/>
          <w:sz w:val="28"/>
          <w:szCs w:val="28"/>
        </w:rPr>
      </w:pPr>
      <w:r w:rsidRPr="00441247">
        <w:rPr>
          <w:rStyle w:val="a3"/>
          <w:rFonts w:eastAsia="Calibri"/>
          <w:sz w:val="28"/>
          <w:szCs w:val="28"/>
        </w:rPr>
        <w:t xml:space="preserve">Польска допомога </w:t>
      </w:r>
      <w:hyperlink r:id="rId10" w:history="1">
        <w:r w:rsidRPr="00441247">
          <w:rPr>
            <w:rStyle w:val="a3"/>
            <w:rFonts w:eastAsia="Calibri"/>
            <w:sz w:val="28"/>
            <w:szCs w:val="28"/>
          </w:rPr>
          <w:t>https://www.gov.pl/web/polskapomoc</w:t>
        </w:r>
      </w:hyperlink>
      <w:r w:rsidRPr="00441247">
        <w:rPr>
          <w:rStyle w:val="a3"/>
          <w:rFonts w:eastAsia="Calibri"/>
          <w:sz w:val="28"/>
          <w:szCs w:val="28"/>
        </w:rPr>
        <w:t xml:space="preserve"> </w:t>
      </w:r>
    </w:p>
    <w:p w:rsidR="00441247" w:rsidRPr="00441247" w:rsidRDefault="00441247" w:rsidP="00BE6F07">
      <w:pPr>
        <w:pStyle w:val="a5"/>
        <w:numPr>
          <w:ilvl w:val="0"/>
          <w:numId w:val="6"/>
        </w:numPr>
        <w:spacing w:afterLines="60" w:line="276" w:lineRule="auto"/>
        <w:jc w:val="both"/>
        <w:rPr>
          <w:bCs/>
          <w:sz w:val="28"/>
          <w:szCs w:val="28"/>
        </w:rPr>
      </w:pPr>
      <w:r w:rsidRPr="00441247">
        <w:rPr>
          <w:bCs/>
          <w:sz w:val="28"/>
          <w:szCs w:val="28"/>
        </w:rPr>
        <w:t>Рамкова програма Європейського Союзу, спрямована на підтримку культурного, креативног</w:t>
      </w:r>
      <w:r w:rsidR="003B2631">
        <w:rPr>
          <w:bCs/>
          <w:sz w:val="28"/>
          <w:szCs w:val="28"/>
        </w:rPr>
        <w:t>о та аудіовізуального секторів </w:t>
      </w:r>
      <w:r w:rsidR="003B2631">
        <w:rPr>
          <w:bCs/>
          <w:sz w:val="28"/>
          <w:szCs w:val="28"/>
          <w:lang w:val="uk-UA"/>
        </w:rPr>
        <w:t>«</w:t>
      </w:r>
      <w:r w:rsidR="003B2631">
        <w:rPr>
          <w:bCs/>
          <w:sz w:val="28"/>
          <w:szCs w:val="28"/>
        </w:rPr>
        <w:t>Креативна Європа</w:t>
      </w:r>
      <w:r w:rsidR="003B2631">
        <w:rPr>
          <w:bCs/>
          <w:sz w:val="28"/>
          <w:szCs w:val="28"/>
          <w:lang w:val="uk-UA"/>
        </w:rPr>
        <w:t>»</w:t>
      </w:r>
      <w:r w:rsidRPr="00441247">
        <w:rPr>
          <w:bCs/>
          <w:sz w:val="28"/>
          <w:szCs w:val="28"/>
        </w:rPr>
        <w:t xml:space="preserve"> </w:t>
      </w:r>
      <w:hyperlink r:id="rId11" w:history="1">
        <w:r w:rsidRPr="00441247">
          <w:rPr>
            <w:rStyle w:val="a3"/>
            <w:rFonts w:eastAsia="Calibri"/>
            <w:sz w:val="28"/>
            <w:szCs w:val="28"/>
          </w:rPr>
          <w:t>https://creativeeurope.in.ua/</w:t>
        </w:r>
      </w:hyperlink>
      <w:r w:rsidRPr="00441247">
        <w:rPr>
          <w:bCs/>
          <w:sz w:val="28"/>
          <w:szCs w:val="28"/>
        </w:rPr>
        <w:t xml:space="preserve"> </w:t>
      </w:r>
    </w:p>
    <w:p w:rsidR="00441247" w:rsidRPr="00441247" w:rsidRDefault="00441247" w:rsidP="00BE6F07">
      <w:pPr>
        <w:pStyle w:val="a5"/>
        <w:numPr>
          <w:ilvl w:val="0"/>
          <w:numId w:val="6"/>
        </w:numPr>
        <w:spacing w:afterLines="60" w:line="276" w:lineRule="auto"/>
        <w:jc w:val="both"/>
        <w:rPr>
          <w:bCs/>
          <w:sz w:val="28"/>
          <w:szCs w:val="28"/>
        </w:rPr>
      </w:pPr>
      <w:r w:rsidRPr="00441247">
        <w:rPr>
          <w:bCs/>
          <w:sz w:val="28"/>
          <w:szCs w:val="28"/>
        </w:rPr>
        <w:t xml:space="preserve">Програма Європейського Союзу ERASMUS+ </w:t>
      </w:r>
      <w:hyperlink r:id="rId12" w:history="1">
        <w:r w:rsidRPr="00441247">
          <w:rPr>
            <w:rStyle w:val="a3"/>
            <w:rFonts w:eastAsia="Calibri"/>
            <w:sz w:val="28"/>
            <w:szCs w:val="28"/>
          </w:rPr>
          <w:t>https://erasmusplus.org.ua/erasmus/pro-prohramu.html</w:t>
        </w:r>
      </w:hyperlink>
      <w:r w:rsidRPr="00441247">
        <w:rPr>
          <w:bCs/>
          <w:sz w:val="28"/>
          <w:szCs w:val="28"/>
        </w:rPr>
        <w:t xml:space="preserve"> </w:t>
      </w:r>
    </w:p>
    <w:p w:rsidR="00441247" w:rsidRPr="00441247" w:rsidRDefault="00441247" w:rsidP="00BE6F07">
      <w:pPr>
        <w:pStyle w:val="a5"/>
        <w:numPr>
          <w:ilvl w:val="0"/>
          <w:numId w:val="6"/>
        </w:numPr>
        <w:spacing w:afterLines="60" w:line="276" w:lineRule="auto"/>
        <w:jc w:val="both"/>
        <w:rPr>
          <w:bCs/>
          <w:sz w:val="28"/>
          <w:szCs w:val="28"/>
        </w:rPr>
      </w:pPr>
      <w:r w:rsidRPr="00441247">
        <w:rPr>
          <w:bCs/>
          <w:sz w:val="28"/>
          <w:szCs w:val="28"/>
        </w:rPr>
        <w:t xml:space="preserve">Гранти від Європейської Комісії для країн Східного партнерства: </w:t>
      </w:r>
      <w:hyperlink r:id="rId13" w:history="1">
        <w:r w:rsidRPr="00441247">
          <w:rPr>
            <w:rStyle w:val="a3"/>
            <w:rFonts w:eastAsia="Calibri"/>
            <w:sz w:val="28"/>
            <w:szCs w:val="28"/>
          </w:rPr>
          <w:t>https://eap-csf.eu/4th-call-for-project-proposals-under-the-eap-csf-re-granting-scheme/</w:t>
        </w:r>
      </w:hyperlink>
    </w:p>
    <w:p w:rsidR="00441247" w:rsidRPr="00441247" w:rsidRDefault="00441247" w:rsidP="00BE6F07">
      <w:pPr>
        <w:pStyle w:val="a5"/>
        <w:numPr>
          <w:ilvl w:val="0"/>
          <w:numId w:val="6"/>
        </w:numPr>
        <w:spacing w:afterLines="60" w:line="276" w:lineRule="auto"/>
        <w:jc w:val="both"/>
        <w:rPr>
          <w:bCs/>
          <w:sz w:val="28"/>
          <w:szCs w:val="28"/>
        </w:rPr>
      </w:pPr>
      <w:r w:rsidRPr="00441247">
        <w:rPr>
          <w:sz w:val="28"/>
          <w:szCs w:val="28"/>
          <w:shd w:val="clear" w:color="auto" w:fill="FFFFFF"/>
        </w:rPr>
        <w:t xml:space="preserve">Швейцарсько-український проєкт «Підтримка децентралізації в Україні» – DESPRO </w:t>
      </w:r>
      <w:hyperlink r:id="rId14" w:history="1">
        <w:r w:rsidRPr="00441247">
          <w:rPr>
            <w:rStyle w:val="a3"/>
            <w:rFonts w:eastAsia="Calibri"/>
            <w:sz w:val="28"/>
            <w:szCs w:val="28"/>
            <w:shd w:val="clear" w:color="auto" w:fill="FFFFFF"/>
          </w:rPr>
          <w:t>http://despro.org.ua/news/news/?ELEMENT_ID=1838</w:t>
        </w:r>
      </w:hyperlink>
    </w:p>
    <w:p w:rsidR="00441247" w:rsidRPr="00441247" w:rsidRDefault="003B2631" w:rsidP="00BE6F07">
      <w:pPr>
        <w:pStyle w:val="a5"/>
        <w:numPr>
          <w:ilvl w:val="0"/>
          <w:numId w:val="6"/>
        </w:numPr>
        <w:spacing w:afterLines="60" w:line="276" w:lineRule="auto"/>
        <w:jc w:val="both"/>
        <w:rPr>
          <w:bCs/>
          <w:sz w:val="28"/>
          <w:szCs w:val="28"/>
        </w:rPr>
      </w:pPr>
      <w:r>
        <w:rPr>
          <w:bCs/>
          <w:sz w:val="28"/>
          <w:szCs w:val="28"/>
        </w:rPr>
        <w:t xml:space="preserve">Міжнародний фонд </w:t>
      </w:r>
      <w:r>
        <w:rPr>
          <w:bCs/>
          <w:sz w:val="28"/>
          <w:szCs w:val="28"/>
          <w:lang w:val="uk-UA"/>
        </w:rPr>
        <w:t>«</w:t>
      </w:r>
      <w:r>
        <w:rPr>
          <w:bCs/>
          <w:sz w:val="28"/>
          <w:szCs w:val="28"/>
        </w:rPr>
        <w:t>Відродження</w:t>
      </w:r>
      <w:r>
        <w:rPr>
          <w:bCs/>
          <w:sz w:val="28"/>
          <w:szCs w:val="28"/>
          <w:lang w:val="uk-UA"/>
        </w:rPr>
        <w:t>»</w:t>
      </w:r>
      <w:r w:rsidR="00441247" w:rsidRPr="00441247">
        <w:rPr>
          <w:sz w:val="28"/>
          <w:szCs w:val="28"/>
        </w:rPr>
        <w:t xml:space="preserve">: </w:t>
      </w:r>
      <w:hyperlink r:id="rId15" w:history="1">
        <w:r w:rsidR="00441247" w:rsidRPr="00441247">
          <w:rPr>
            <w:rStyle w:val="a3"/>
            <w:rFonts w:eastAsia="Calibri"/>
            <w:sz w:val="28"/>
            <w:szCs w:val="28"/>
          </w:rPr>
          <w:t>http://www.irf.ua/</w:t>
        </w:r>
      </w:hyperlink>
    </w:p>
    <w:p w:rsidR="00441247" w:rsidRPr="00441247" w:rsidRDefault="003B2631" w:rsidP="00BE6F07">
      <w:pPr>
        <w:pStyle w:val="a5"/>
        <w:numPr>
          <w:ilvl w:val="0"/>
          <w:numId w:val="6"/>
        </w:numPr>
        <w:spacing w:afterLines="60" w:line="276" w:lineRule="auto"/>
        <w:jc w:val="both"/>
        <w:rPr>
          <w:bCs/>
          <w:sz w:val="28"/>
          <w:szCs w:val="28"/>
        </w:rPr>
      </w:pPr>
      <w:r>
        <w:rPr>
          <w:sz w:val="28"/>
          <w:szCs w:val="28"/>
        </w:rPr>
        <w:t xml:space="preserve">Проєкт USAID </w:t>
      </w:r>
      <w:r>
        <w:rPr>
          <w:sz w:val="28"/>
          <w:szCs w:val="28"/>
          <w:lang w:val="uk-UA"/>
        </w:rPr>
        <w:t>«</w:t>
      </w:r>
      <w:r w:rsidR="00441247" w:rsidRPr="00441247">
        <w:rPr>
          <w:sz w:val="28"/>
          <w:szCs w:val="28"/>
        </w:rPr>
        <w:t xml:space="preserve">Підтримка аграрного та сільського розвитку» </w:t>
      </w:r>
      <w:hyperlink r:id="rId16" w:history="1">
        <w:r w:rsidR="00441247" w:rsidRPr="00441247">
          <w:rPr>
            <w:rStyle w:val="a3"/>
            <w:rFonts w:eastAsia="Calibri"/>
            <w:sz w:val="28"/>
            <w:szCs w:val="28"/>
          </w:rPr>
          <w:t>https://www.facebook.com/usaid.ards/</w:t>
        </w:r>
      </w:hyperlink>
    </w:p>
    <w:p w:rsidR="002E0095" w:rsidRPr="00441247" w:rsidRDefault="002E0095" w:rsidP="002E0095">
      <w:pPr>
        <w:pStyle w:val="a5"/>
        <w:jc w:val="both"/>
        <w:rPr>
          <w:bCs/>
          <w:color w:val="000000"/>
          <w:sz w:val="28"/>
          <w:szCs w:val="28"/>
        </w:rPr>
      </w:pPr>
    </w:p>
    <w:p w:rsidR="00231542" w:rsidRDefault="002E0095" w:rsidP="00231542">
      <w:pPr>
        <w:pStyle w:val="a5"/>
        <w:ind w:left="709"/>
        <w:jc w:val="center"/>
        <w:rPr>
          <w:b/>
          <w:color w:val="365F91" w:themeColor="accent1" w:themeShade="BF"/>
          <w:sz w:val="28"/>
          <w:szCs w:val="28"/>
          <w:lang w:val="uk-UA" w:eastAsia="it-IT"/>
        </w:rPr>
      </w:pPr>
      <w:r w:rsidRPr="00441247">
        <w:rPr>
          <w:b/>
          <w:caps/>
          <w:color w:val="000000"/>
          <w:sz w:val="28"/>
          <w:szCs w:val="28"/>
          <w:lang w:val="uk-UA"/>
        </w:rPr>
        <w:br w:type="page"/>
      </w:r>
      <w:bookmarkStart w:id="2" w:name="_Toc489300126"/>
      <w:bookmarkStart w:id="3" w:name="_Toc488229071"/>
      <w:bookmarkStart w:id="4" w:name="_Toc488833072"/>
      <w:bookmarkEnd w:id="2"/>
      <w:bookmarkEnd w:id="3"/>
      <w:bookmarkEnd w:id="4"/>
      <w:r w:rsidR="00C84948">
        <w:rPr>
          <w:b/>
          <w:caps/>
          <w:color w:val="365F91" w:themeColor="accent1" w:themeShade="BF"/>
          <w:sz w:val="28"/>
          <w:szCs w:val="28"/>
          <w:lang w:val="uk-UA"/>
        </w:rPr>
        <w:lastRenderedPageBreak/>
        <w:t>5</w:t>
      </w:r>
      <w:r w:rsidR="00231542" w:rsidRPr="009F2665">
        <w:rPr>
          <w:b/>
          <w:caps/>
          <w:color w:val="365F91" w:themeColor="accent1" w:themeShade="BF"/>
          <w:sz w:val="28"/>
          <w:szCs w:val="28"/>
        </w:rPr>
        <w:t>.</w:t>
      </w:r>
      <w:r w:rsidR="00FB01F8">
        <w:rPr>
          <w:b/>
          <w:caps/>
          <w:color w:val="365F91" w:themeColor="accent1" w:themeShade="BF"/>
          <w:sz w:val="28"/>
          <w:szCs w:val="28"/>
          <w:lang w:val="uk-UA"/>
        </w:rPr>
        <w:t xml:space="preserve"> </w:t>
      </w:r>
      <w:r w:rsidR="00231542">
        <w:rPr>
          <w:b/>
          <w:color w:val="365F91" w:themeColor="accent1" w:themeShade="BF"/>
          <w:sz w:val="28"/>
          <w:szCs w:val="28"/>
          <w:lang w:val="uk-UA" w:eastAsia="it-IT"/>
        </w:rPr>
        <w:t xml:space="preserve">Каталог технічних завдань </w:t>
      </w:r>
    </w:p>
    <w:p w:rsidR="00767D40" w:rsidRDefault="00231542" w:rsidP="00767D40">
      <w:pPr>
        <w:pStyle w:val="a5"/>
        <w:ind w:left="709"/>
        <w:jc w:val="center"/>
        <w:rPr>
          <w:b/>
          <w:color w:val="365F91" w:themeColor="accent1" w:themeShade="BF"/>
          <w:sz w:val="28"/>
          <w:szCs w:val="28"/>
          <w:lang w:val="uk-UA" w:eastAsia="it-IT"/>
        </w:rPr>
      </w:pPr>
      <w:r>
        <w:rPr>
          <w:b/>
          <w:color w:val="365F91" w:themeColor="accent1" w:themeShade="BF"/>
          <w:sz w:val="28"/>
          <w:szCs w:val="28"/>
          <w:lang w:val="uk-UA" w:eastAsia="it-IT"/>
        </w:rPr>
        <w:t>та проєктів місцевого розвитку на 202</w:t>
      </w:r>
      <w:r w:rsidR="007019AE">
        <w:rPr>
          <w:b/>
          <w:color w:val="365F91" w:themeColor="accent1" w:themeShade="BF"/>
          <w:sz w:val="28"/>
          <w:szCs w:val="28"/>
          <w:lang w:val="uk-UA" w:eastAsia="it-IT"/>
        </w:rPr>
        <w:t>1</w:t>
      </w:r>
      <w:r>
        <w:rPr>
          <w:b/>
          <w:color w:val="365F91" w:themeColor="accent1" w:themeShade="BF"/>
          <w:sz w:val="28"/>
          <w:szCs w:val="28"/>
          <w:lang w:val="uk-UA" w:eastAsia="it-IT"/>
        </w:rPr>
        <w:t xml:space="preserve">–2023 рр. </w:t>
      </w:r>
    </w:p>
    <w:p w:rsidR="003F208B" w:rsidRDefault="003F208B"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keepNext/>
              <w:keepLines/>
              <w:outlineLvl w:val="5"/>
              <w:rPr>
                <w:rFonts w:eastAsiaTheme="majorEastAsia"/>
                <w:color w:val="000000"/>
                <w:lang w:val="uk-UA"/>
              </w:rPr>
            </w:pPr>
            <w:r w:rsidRPr="00B206A5">
              <w:rPr>
                <w:rFonts w:eastAsiaTheme="majorEastAsia"/>
                <w:color w:val="000000"/>
                <w:lang w:val="uk-UA"/>
              </w:rPr>
              <w:t>Завдання Стратегії, якому відповідає проєкт:</w:t>
            </w:r>
          </w:p>
        </w:tc>
        <w:tc>
          <w:tcPr>
            <w:tcW w:w="6731" w:type="dxa"/>
            <w:gridSpan w:val="4"/>
            <w:shd w:val="clear" w:color="auto" w:fill="FFFFFF" w:themeFill="background1"/>
            <w:vAlign w:val="center"/>
            <w:hideMark/>
          </w:tcPr>
          <w:p w:rsidR="005D5833" w:rsidRPr="00B206A5" w:rsidRDefault="005D5833" w:rsidP="00D36B34">
            <w:pPr>
              <w:rPr>
                <w:b/>
                <w:lang w:eastAsia="it-IT"/>
              </w:rPr>
            </w:pPr>
            <w:r w:rsidRPr="00B206A5">
              <w:rPr>
                <w:lang w:val="uk-UA"/>
              </w:rPr>
              <w:t>1.1.1. Реорганізувати та  оптимізувати мережу  закладів загальної середньої освіти та  модернізувати її матеріально-технічну базу</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Назва про</w:t>
            </w:r>
            <w:r w:rsidRPr="00B206A5">
              <w:rPr>
                <w:bCs/>
                <w:color w:val="000000"/>
                <w:lang w:val="uk-UA"/>
              </w:rPr>
              <w:t>є</w:t>
            </w:r>
            <w:r w:rsidRPr="00B206A5">
              <w:rPr>
                <w:bCs/>
                <w:color w:val="000000"/>
              </w:rPr>
              <w:t>кту:</w:t>
            </w:r>
          </w:p>
        </w:tc>
        <w:tc>
          <w:tcPr>
            <w:tcW w:w="6731" w:type="dxa"/>
            <w:gridSpan w:val="4"/>
            <w:shd w:val="clear" w:color="auto" w:fill="FFFFFF" w:themeFill="background1"/>
            <w:vAlign w:val="center"/>
            <w:hideMark/>
          </w:tcPr>
          <w:p w:rsidR="005D5833" w:rsidRPr="00B206A5" w:rsidRDefault="005D5833" w:rsidP="00D36B34">
            <w:pPr>
              <w:rPr>
                <w:b/>
                <w:lang w:eastAsia="it-IT"/>
              </w:rPr>
            </w:pPr>
            <w:r w:rsidRPr="00B206A5">
              <w:t>Встановлення  системи  протипожежного захисту (пожежної сигналізації), оповіщення про пожежу та управління евакуацією людей, передавання тривожних сповіщень  в  Срібнянській ЗОШ I-III ступенів</w:t>
            </w:r>
          </w:p>
        </w:tc>
      </w:tr>
      <w:tr w:rsidR="005D5833" w:rsidRPr="00B206A5" w:rsidTr="00D36B34">
        <w:trPr>
          <w:trHeight w:val="467"/>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Цілі про</w:t>
            </w:r>
            <w:r w:rsidRPr="00B206A5">
              <w:rPr>
                <w:bCs/>
                <w:color w:val="000000"/>
                <w:lang w:val="uk-UA"/>
              </w:rPr>
              <w:t>є</w:t>
            </w:r>
            <w:r w:rsidRPr="00B206A5">
              <w:rPr>
                <w:bCs/>
                <w:color w:val="000000"/>
              </w:rPr>
              <w:t>кту:</w:t>
            </w:r>
          </w:p>
        </w:tc>
        <w:tc>
          <w:tcPr>
            <w:tcW w:w="6731" w:type="dxa"/>
            <w:gridSpan w:val="4"/>
            <w:shd w:val="clear" w:color="auto" w:fill="FFFFFF" w:themeFill="background1"/>
            <w:vAlign w:val="center"/>
            <w:hideMark/>
          </w:tcPr>
          <w:p w:rsidR="005D5833" w:rsidRPr="00B206A5" w:rsidRDefault="005D5833" w:rsidP="00D36B34">
            <w:pPr>
              <w:rPr>
                <w:lang w:val="uk-UA" w:eastAsia="it-IT"/>
              </w:rPr>
            </w:pPr>
            <w:r w:rsidRPr="00B206A5">
              <w:rPr>
                <w:lang w:val="uk-UA" w:eastAsia="it-IT"/>
              </w:rPr>
              <w:t xml:space="preserve">Забезпечення норм протипожежного захисту в закладі освіти </w:t>
            </w:r>
          </w:p>
          <w:p w:rsidR="006F09CF" w:rsidRPr="00B206A5" w:rsidRDefault="006F09CF" w:rsidP="00D36B34">
            <w:pPr>
              <w:rPr>
                <w:lang w:val="uk-UA" w:eastAsia="it-IT"/>
              </w:rPr>
            </w:pPr>
            <w:r w:rsidRPr="00B206A5">
              <w:rPr>
                <w:lang w:val="uk-UA" w:eastAsia="uk-UA"/>
              </w:rPr>
              <w:t>Створення безпечного простору для перебування учнів та педагогічних працівників у закладі освіти, який відповідає всім сучасним вимогам.</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autoSpaceDE w:val="0"/>
              <w:autoSpaceDN w:val="0"/>
              <w:adjustRightInd w:val="0"/>
              <w:rPr>
                <w:color w:val="000000"/>
              </w:rPr>
            </w:pPr>
            <w:r w:rsidRPr="00B206A5">
              <w:rPr>
                <w:color w:val="000000"/>
              </w:rPr>
              <w:t>Територія</w:t>
            </w:r>
            <w:r w:rsidRPr="00B206A5">
              <w:rPr>
                <w:color w:val="000000"/>
                <w:lang w:val="uk-UA"/>
              </w:rPr>
              <w:t xml:space="preserve"> </w:t>
            </w:r>
            <w:r w:rsidRPr="00B206A5">
              <w:rPr>
                <w:color w:val="000000"/>
              </w:rPr>
              <w:t>впливу про</w:t>
            </w:r>
            <w:r w:rsidRPr="00B206A5">
              <w:rPr>
                <w:color w:val="000000"/>
                <w:lang w:val="uk-UA"/>
              </w:rPr>
              <w:t>є</w:t>
            </w:r>
            <w:r w:rsidRPr="00B206A5">
              <w:rPr>
                <w:color w:val="000000"/>
              </w:rPr>
              <w:t>кту:</w:t>
            </w:r>
          </w:p>
        </w:tc>
        <w:tc>
          <w:tcPr>
            <w:tcW w:w="6731" w:type="dxa"/>
            <w:gridSpan w:val="4"/>
            <w:shd w:val="clear" w:color="auto" w:fill="FFFFFF" w:themeFill="background1"/>
            <w:vAlign w:val="center"/>
          </w:tcPr>
          <w:p w:rsidR="005D5833" w:rsidRPr="00B206A5" w:rsidRDefault="005D5833" w:rsidP="00D36B34">
            <w:pPr>
              <w:rPr>
                <w:lang w:eastAsia="it-IT"/>
              </w:rPr>
            </w:pPr>
            <w:r w:rsidRPr="00B206A5">
              <w:rPr>
                <w:lang w:val="uk-UA" w:eastAsia="it-IT"/>
              </w:rPr>
              <w:t xml:space="preserve">Срібнянська територіальна громада </w:t>
            </w:r>
            <w:r w:rsidRPr="00B206A5">
              <w:rPr>
                <w:lang w:eastAsia="it-IT"/>
              </w:rPr>
              <w:t xml:space="preserve"> </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autoSpaceDE w:val="0"/>
              <w:autoSpaceDN w:val="0"/>
              <w:adjustRightInd w:val="0"/>
              <w:rPr>
                <w:color w:val="000000"/>
              </w:rPr>
            </w:pPr>
            <w:r w:rsidRPr="00B206A5">
              <w:rPr>
                <w:color w:val="000000"/>
              </w:rPr>
              <w:t>Орієнтовна</w:t>
            </w:r>
            <w:r w:rsidRPr="00B206A5">
              <w:rPr>
                <w:color w:val="000000"/>
                <w:lang w:val="uk-UA"/>
              </w:rPr>
              <w:t xml:space="preserve"> </w:t>
            </w:r>
            <w:r w:rsidRPr="00B206A5">
              <w:rPr>
                <w:color w:val="000000"/>
              </w:rPr>
              <w:t>кількість</w:t>
            </w:r>
            <w:r w:rsidRPr="00B206A5">
              <w:rPr>
                <w:color w:val="000000"/>
                <w:lang w:val="uk-UA"/>
              </w:rPr>
              <w:t xml:space="preserve"> </w:t>
            </w:r>
            <w:r w:rsidRPr="00B206A5">
              <w:rPr>
                <w:color w:val="000000"/>
              </w:rPr>
              <w:t>отримувачів</w:t>
            </w:r>
            <w:r w:rsidRPr="00B206A5">
              <w:rPr>
                <w:color w:val="000000"/>
                <w:lang w:val="uk-UA"/>
              </w:rPr>
              <w:t xml:space="preserve"> </w:t>
            </w:r>
            <w:r w:rsidRPr="00B206A5">
              <w:rPr>
                <w:color w:val="000000"/>
              </w:rPr>
              <w:t>вигод</w:t>
            </w:r>
          </w:p>
        </w:tc>
        <w:tc>
          <w:tcPr>
            <w:tcW w:w="6731" w:type="dxa"/>
            <w:gridSpan w:val="4"/>
            <w:shd w:val="clear" w:color="auto" w:fill="FFFFFF" w:themeFill="background1"/>
            <w:vAlign w:val="center"/>
          </w:tcPr>
          <w:p w:rsidR="005D5833" w:rsidRPr="00B206A5" w:rsidRDefault="005D5833" w:rsidP="00D36B34">
            <w:pPr>
              <w:rPr>
                <w:lang w:eastAsia="it-IT"/>
              </w:rPr>
            </w:pPr>
            <w:r w:rsidRPr="00B206A5">
              <w:rPr>
                <w:lang w:val="uk-UA" w:eastAsia="it-IT"/>
              </w:rPr>
              <w:t>Близько 500 мешканців</w:t>
            </w:r>
            <w:r w:rsidRPr="00B206A5">
              <w:rPr>
                <w:lang w:eastAsia="it-IT"/>
              </w:rPr>
              <w:t xml:space="preserve"> </w:t>
            </w:r>
          </w:p>
        </w:tc>
      </w:tr>
      <w:tr w:rsidR="005D5833" w:rsidRPr="00B206A5" w:rsidTr="00D36B34">
        <w:trPr>
          <w:trHeight w:val="1742"/>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Стислий</w:t>
            </w:r>
            <w:r w:rsidRPr="00B206A5">
              <w:rPr>
                <w:bCs/>
                <w:color w:val="000000"/>
                <w:lang w:val="uk-UA"/>
              </w:rPr>
              <w:t xml:space="preserve"> </w:t>
            </w:r>
            <w:r w:rsidRPr="00B206A5">
              <w:rPr>
                <w:bCs/>
                <w:color w:val="000000"/>
              </w:rPr>
              <w:t>опис проекту:</w:t>
            </w:r>
          </w:p>
        </w:tc>
        <w:tc>
          <w:tcPr>
            <w:tcW w:w="6731" w:type="dxa"/>
            <w:gridSpan w:val="4"/>
            <w:shd w:val="clear" w:color="auto" w:fill="FFFFFF" w:themeFill="background1"/>
            <w:vAlign w:val="center"/>
          </w:tcPr>
          <w:p w:rsidR="005D5833" w:rsidRPr="00B206A5" w:rsidRDefault="005D5833" w:rsidP="00D36B34">
            <w:pPr>
              <w:jc w:val="both"/>
              <w:rPr>
                <w:lang w:val="uk-UA" w:eastAsia="it-IT"/>
              </w:rPr>
            </w:pPr>
            <w:r w:rsidRPr="00B206A5">
              <w:rPr>
                <w:lang w:val="uk-UA"/>
              </w:rPr>
              <w:t xml:space="preserve">Срібнянська ЗОШ </w:t>
            </w:r>
            <w:r w:rsidRPr="00B206A5">
              <w:t>I</w:t>
            </w:r>
            <w:r w:rsidRPr="00B206A5">
              <w:rPr>
                <w:lang w:val="uk-UA"/>
              </w:rPr>
              <w:t>-</w:t>
            </w:r>
            <w:r w:rsidRPr="00B206A5">
              <w:t>III</w:t>
            </w:r>
            <w:r w:rsidRPr="00B206A5">
              <w:rPr>
                <w:lang w:val="uk-UA"/>
              </w:rPr>
              <w:t xml:space="preserve"> ступенів визначена як опорний заклад освіти  громади, де навчаються та працюють найбільша кількість мешканців громади. Дотримання правил протипожежного стану – одне із завдань при проведенні навчального процесу. Проте протипожежна система закладу застаріла та потребує оновлення. Проєктом планується встановлення новітньої </w:t>
            </w:r>
            <w:r w:rsidRPr="00B206A5">
              <w:t>системи  протипожежного захисту</w:t>
            </w:r>
            <w:r w:rsidRPr="00B206A5">
              <w:rPr>
                <w:lang w:val="uk-UA"/>
              </w:rPr>
              <w:t xml:space="preserve"> з метою  створення умов для безпечного перебування учнів та педагогічних працівників у закладі.</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Очікувані</w:t>
            </w:r>
            <w:r w:rsidRPr="00B206A5">
              <w:rPr>
                <w:bCs/>
                <w:color w:val="000000"/>
                <w:lang w:val="uk-UA"/>
              </w:rPr>
              <w:t xml:space="preserve"> </w:t>
            </w:r>
            <w:r w:rsidRPr="00B206A5">
              <w:rPr>
                <w:bCs/>
                <w:color w:val="000000"/>
              </w:rPr>
              <w:t>результати:</w:t>
            </w:r>
          </w:p>
        </w:tc>
        <w:tc>
          <w:tcPr>
            <w:tcW w:w="6731" w:type="dxa"/>
            <w:gridSpan w:val="4"/>
            <w:shd w:val="clear" w:color="auto" w:fill="FFFFFF" w:themeFill="background1"/>
            <w:vAlign w:val="center"/>
          </w:tcPr>
          <w:p w:rsidR="006F09CF" w:rsidRPr="00B206A5" w:rsidRDefault="006F09CF" w:rsidP="006F09CF">
            <w:pPr>
              <w:shd w:val="clear" w:color="auto" w:fill="FFFFFF"/>
              <w:jc w:val="both"/>
              <w:rPr>
                <w:lang w:val="uk-UA" w:eastAsia="uk-UA"/>
              </w:rPr>
            </w:pPr>
            <w:r w:rsidRPr="00B206A5">
              <w:rPr>
                <w:lang w:val="uk-UA" w:eastAsia="uk-UA"/>
              </w:rPr>
              <w:t>Розроблена ПКД  та отримані дозволи для встановлення протипожежного обладнання.</w:t>
            </w:r>
          </w:p>
          <w:p w:rsidR="006F09CF" w:rsidRPr="00B206A5" w:rsidRDefault="006F09CF" w:rsidP="006F09CF">
            <w:pPr>
              <w:shd w:val="clear" w:color="auto" w:fill="FFFFFF"/>
              <w:jc w:val="both"/>
              <w:rPr>
                <w:lang w:val="uk-UA" w:eastAsia="uk-UA"/>
              </w:rPr>
            </w:pPr>
            <w:r w:rsidRPr="00B206A5">
              <w:rPr>
                <w:lang w:val="uk-UA" w:eastAsia="uk-UA"/>
              </w:rPr>
              <w:t>Нове протипожежне обладнання  придбано, встановлено та працює.</w:t>
            </w:r>
          </w:p>
          <w:p w:rsidR="005D5833" w:rsidRPr="00B206A5" w:rsidRDefault="005D5833" w:rsidP="00D36B34">
            <w:pPr>
              <w:shd w:val="clear" w:color="auto" w:fill="FFFFFF"/>
              <w:jc w:val="both"/>
              <w:rPr>
                <w:lang w:eastAsia="uk-UA"/>
              </w:rPr>
            </w:pPr>
          </w:p>
        </w:tc>
      </w:tr>
      <w:tr w:rsidR="005D5833" w:rsidRPr="00B206A5" w:rsidTr="00D36B34">
        <w:trPr>
          <w:trHeight w:val="1280"/>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Ключові заходи про</w:t>
            </w:r>
            <w:r w:rsidRPr="00B206A5">
              <w:rPr>
                <w:bCs/>
                <w:color w:val="000000"/>
                <w:lang w:val="uk-UA"/>
              </w:rPr>
              <w:t>є</w:t>
            </w:r>
            <w:r w:rsidRPr="00B206A5">
              <w:rPr>
                <w:bCs/>
                <w:color w:val="000000"/>
              </w:rPr>
              <w:t>кту:</w:t>
            </w:r>
          </w:p>
        </w:tc>
        <w:tc>
          <w:tcPr>
            <w:tcW w:w="6731" w:type="dxa"/>
            <w:gridSpan w:val="4"/>
            <w:shd w:val="clear" w:color="auto" w:fill="FFFFFF" w:themeFill="background1"/>
            <w:vAlign w:val="center"/>
          </w:tcPr>
          <w:p w:rsidR="006F09CF" w:rsidRPr="00B206A5" w:rsidRDefault="006F09CF" w:rsidP="00D36B34">
            <w:pPr>
              <w:jc w:val="both"/>
              <w:rPr>
                <w:lang w:val="uk-UA" w:eastAsia="it-IT"/>
              </w:rPr>
            </w:pPr>
            <w:r w:rsidRPr="00B206A5">
              <w:rPr>
                <w:lang w:val="uk-UA" w:eastAsia="it-IT"/>
              </w:rPr>
              <w:t>Виконання припису ДСНС.</w:t>
            </w:r>
          </w:p>
          <w:p w:rsidR="005D5833" w:rsidRPr="00B206A5" w:rsidRDefault="005D5833" w:rsidP="00D36B34">
            <w:pPr>
              <w:jc w:val="both"/>
              <w:rPr>
                <w:lang w:val="uk-UA" w:eastAsia="it-IT"/>
              </w:rPr>
            </w:pPr>
            <w:r w:rsidRPr="00B206A5">
              <w:rPr>
                <w:lang w:val="uk-UA" w:eastAsia="it-IT"/>
              </w:rPr>
              <w:t>Розробка ПКД.</w:t>
            </w:r>
          </w:p>
          <w:p w:rsidR="005D5833" w:rsidRPr="00B206A5" w:rsidRDefault="005D5833" w:rsidP="00D36B34">
            <w:pPr>
              <w:jc w:val="both"/>
              <w:rPr>
                <w:lang w:val="uk-UA" w:eastAsia="it-IT"/>
              </w:rPr>
            </w:pPr>
            <w:r w:rsidRPr="00B206A5">
              <w:rPr>
                <w:lang w:val="uk-UA" w:eastAsia="it-IT"/>
              </w:rPr>
              <w:t xml:space="preserve">Оголошення та проведення тендерних процедур по визначенню переможця та виконавця проектних робіт по проекту. </w:t>
            </w:r>
          </w:p>
          <w:p w:rsidR="005D5833" w:rsidRPr="00B206A5" w:rsidRDefault="005D5833" w:rsidP="00D36B34">
            <w:pPr>
              <w:jc w:val="both"/>
              <w:rPr>
                <w:lang w:val="uk-UA" w:eastAsia="it-IT"/>
              </w:rPr>
            </w:pPr>
            <w:r w:rsidRPr="00B206A5">
              <w:rPr>
                <w:lang w:val="uk-UA" w:eastAsia="it-IT"/>
              </w:rPr>
              <w:t>Заключення договору з виконавцем робіт.</w:t>
            </w:r>
          </w:p>
          <w:p w:rsidR="005D5833" w:rsidRPr="00B206A5" w:rsidRDefault="005D5833" w:rsidP="00D36B34">
            <w:pPr>
              <w:jc w:val="both"/>
              <w:rPr>
                <w:lang w:val="uk-UA"/>
              </w:rPr>
            </w:pPr>
            <w:r w:rsidRPr="00B206A5">
              <w:rPr>
                <w:lang w:val="uk-UA" w:eastAsia="it-IT"/>
              </w:rPr>
              <w:t xml:space="preserve">Встановлення </w:t>
            </w:r>
            <w:r w:rsidRPr="00B206A5">
              <w:t>системи  протипожежного захисту</w:t>
            </w:r>
            <w:r w:rsidRPr="00B206A5">
              <w:rPr>
                <w:lang w:val="uk-UA"/>
              </w:rPr>
              <w:t xml:space="preserve"> у  навчальному закладі. </w:t>
            </w:r>
          </w:p>
          <w:p w:rsidR="005D5833" w:rsidRPr="00B206A5" w:rsidRDefault="005D5833" w:rsidP="00D36B34">
            <w:pPr>
              <w:jc w:val="both"/>
              <w:rPr>
                <w:lang w:val="uk-UA" w:eastAsia="it-IT"/>
              </w:rPr>
            </w:pPr>
            <w:r w:rsidRPr="00B206A5">
              <w:rPr>
                <w:lang w:val="uk-UA"/>
              </w:rPr>
              <w:t>Інформування мешканців громади.</w:t>
            </w:r>
          </w:p>
        </w:tc>
      </w:tr>
      <w:tr w:rsidR="005D5833" w:rsidRPr="00B206A5" w:rsidTr="00D36B34">
        <w:trPr>
          <w:trHeight w:val="222"/>
          <w:jc w:val="right"/>
        </w:trPr>
        <w:tc>
          <w:tcPr>
            <w:tcW w:w="3402" w:type="dxa"/>
            <w:shd w:val="clear" w:color="auto" w:fill="FFFFFF" w:themeFill="background1"/>
            <w:vAlign w:val="center"/>
            <w:hideMark/>
          </w:tcPr>
          <w:p w:rsidR="005D5833" w:rsidRPr="00B206A5" w:rsidRDefault="005D5833" w:rsidP="00D36B34">
            <w:pPr>
              <w:rPr>
                <w:color w:val="000000"/>
              </w:rPr>
            </w:pPr>
            <w:r w:rsidRPr="00B206A5">
              <w:rPr>
                <w:color w:val="000000"/>
              </w:rPr>
              <w:t>Період</w:t>
            </w:r>
            <w:r w:rsidRPr="00B206A5">
              <w:rPr>
                <w:color w:val="000000"/>
                <w:lang w:val="en-US"/>
              </w:rPr>
              <w:t xml:space="preserve"> </w:t>
            </w:r>
            <w:r w:rsidRPr="00B206A5">
              <w:rPr>
                <w:color w:val="000000"/>
              </w:rPr>
              <w:t xml:space="preserve">здійснення: </w:t>
            </w:r>
          </w:p>
        </w:tc>
        <w:tc>
          <w:tcPr>
            <w:tcW w:w="6731" w:type="dxa"/>
            <w:gridSpan w:val="4"/>
            <w:shd w:val="clear" w:color="auto" w:fill="FFFFFF" w:themeFill="background1"/>
            <w:vAlign w:val="center"/>
            <w:hideMark/>
          </w:tcPr>
          <w:p w:rsidR="005D5833" w:rsidRPr="00B206A5" w:rsidRDefault="005D5833" w:rsidP="00D36B34">
            <w:pPr>
              <w:jc w:val="center"/>
              <w:rPr>
                <w:color w:val="000000"/>
                <w:lang w:val="uk-UA" w:eastAsia="it-IT"/>
              </w:rPr>
            </w:pPr>
            <w:r w:rsidRPr="00B206A5">
              <w:rPr>
                <w:color w:val="000000"/>
                <w:lang w:val="uk-UA" w:eastAsia="it-IT"/>
              </w:rPr>
              <w:t>202</w:t>
            </w:r>
            <w:r w:rsidRPr="00B206A5">
              <w:rPr>
                <w:color w:val="000000"/>
                <w:lang w:val="en-US" w:eastAsia="it-IT"/>
              </w:rPr>
              <w:t>1</w:t>
            </w:r>
            <w:r w:rsidRPr="00B206A5">
              <w:rPr>
                <w:color w:val="000000"/>
                <w:lang w:val="uk-UA" w:eastAsia="it-IT"/>
              </w:rPr>
              <w:t>–202</w:t>
            </w:r>
            <w:r w:rsidRPr="00B206A5">
              <w:rPr>
                <w:color w:val="000000"/>
                <w:lang w:val="en-US" w:eastAsia="it-IT"/>
              </w:rPr>
              <w:t xml:space="preserve">3 </w:t>
            </w:r>
            <w:r w:rsidRPr="00B206A5">
              <w:rPr>
                <w:color w:val="000000"/>
                <w:lang w:val="uk-UA" w:eastAsia="it-IT"/>
              </w:rPr>
              <w:t>рр.</w:t>
            </w:r>
          </w:p>
        </w:tc>
      </w:tr>
      <w:tr w:rsidR="005D5833" w:rsidRPr="00B206A5" w:rsidTr="00987DF2">
        <w:trPr>
          <w:jc w:val="right"/>
        </w:trPr>
        <w:tc>
          <w:tcPr>
            <w:tcW w:w="3402" w:type="dxa"/>
            <w:vMerge w:val="restart"/>
            <w:shd w:val="clear" w:color="auto" w:fill="FFFFFF" w:themeFill="background1"/>
            <w:vAlign w:val="center"/>
            <w:hideMark/>
          </w:tcPr>
          <w:p w:rsidR="005D5833" w:rsidRPr="00B206A5" w:rsidRDefault="005D5833" w:rsidP="00D36B34">
            <w:pPr>
              <w:rPr>
                <w:bCs/>
                <w:color w:val="000000"/>
              </w:rPr>
            </w:pPr>
            <w:r w:rsidRPr="00B206A5">
              <w:rPr>
                <w:bCs/>
                <w:color w:val="000000"/>
              </w:rPr>
              <w:t>Орієнтовна вартість про</w:t>
            </w:r>
            <w:r w:rsidRPr="00B206A5">
              <w:rPr>
                <w:bCs/>
                <w:color w:val="000000"/>
                <w:lang w:val="uk-UA"/>
              </w:rPr>
              <w:t>є</w:t>
            </w:r>
            <w:r w:rsidRPr="00B206A5">
              <w:rPr>
                <w:bCs/>
                <w:color w:val="000000"/>
              </w:rPr>
              <w:t>кту, тис. грн.</w:t>
            </w:r>
          </w:p>
        </w:tc>
        <w:tc>
          <w:tcPr>
            <w:tcW w:w="1985" w:type="dxa"/>
            <w:shd w:val="clear" w:color="auto" w:fill="D9D9D9" w:themeFill="background1" w:themeFillShade="D9"/>
            <w:vAlign w:val="center"/>
          </w:tcPr>
          <w:p w:rsidR="005D5833" w:rsidRPr="00B206A5" w:rsidRDefault="005D5833" w:rsidP="00D36B34">
            <w:pPr>
              <w:jc w:val="center"/>
              <w:rPr>
                <w:color w:val="000000"/>
                <w:lang w:val="en-US" w:eastAsia="it-IT"/>
              </w:rPr>
            </w:pPr>
            <w:r w:rsidRPr="00B206A5">
              <w:rPr>
                <w:color w:val="000000"/>
                <w:lang w:eastAsia="it-IT"/>
              </w:rPr>
              <w:t>202</w:t>
            </w:r>
            <w:r w:rsidRPr="00B206A5">
              <w:rPr>
                <w:color w:val="000000"/>
                <w:lang w:val="en-US" w:eastAsia="it-IT"/>
              </w:rPr>
              <w:t>1</w:t>
            </w:r>
          </w:p>
        </w:tc>
        <w:tc>
          <w:tcPr>
            <w:tcW w:w="1558" w:type="dxa"/>
            <w:shd w:val="clear" w:color="auto" w:fill="D9D9D9" w:themeFill="background1" w:themeFillShade="D9"/>
            <w:vAlign w:val="center"/>
            <w:hideMark/>
          </w:tcPr>
          <w:p w:rsidR="005D5833" w:rsidRPr="00B206A5" w:rsidRDefault="005D5833" w:rsidP="00D36B34">
            <w:pPr>
              <w:jc w:val="center"/>
              <w:rPr>
                <w:color w:val="000000"/>
                <w:lang w:val="en-US" w:eastAsia="it-IT"/>
              </w:rPr>
            </w:pPr>
            <w:r w:rsidRPr="00B206A5">
              <w:rPr>
                <w:color w:val="000000"/>
                <w:lang w:eastAsia="it-IT"/>
              </w:rPr>
              <w:t>202</w:t>
            </w:r>
            <w:r w:rsidRPr="00B206A5">
              <w:rPr>
                <w:color w:val="000000"/>
                <w:lang w:val="en-US" w:eastAsia="it-IT"/>
              </w:rPr>
              <w:t>2</w:t>
            </w:r>
          </w:p>
        </w:tc>
        <w:tc>
          <w:tcPr>
            <w:tcW w:w="1560" w:type="dxa"/>
            <w:shd w:val="clear" w:color="auto" w:fill="D9D9D9" w:themeFill="background1" w:themeFillShade="D9"/>
            <w:vAlign w:val="center"/>
            <w:hideMark/>
          </w:tcPr>
          <w:p w:rsidR="005D5833" w:rsidRPr="00B206A5" w:rsidRDefault="005D5833" w:rsidP="00D36B34">
            <w:pPr>
              <w:jc w:val="center"/>
              <w:rPr>
                <w:color w:val="000000"/>
                <w:lang w:val="en-US" w:eastAsia="it-IT"/>
              </w:rPr>
            </w:pPr>
            <w:r w:rsidRPr="00B206A5">
              <w:rPr>
                <w:color w:val="000000"/>
                <w:lang w:val="en-US" w:eastAsia="it-IT"/>
              </w:rPr>
              <w:t>2023</w:t>
            </w:r>
          </w:p>
        </w:tc>
        <w:tc>
          <w:tcPr>
            <w:tcW w:w="1628" w:type="dxa"/>
            <w:shd w:val="clear" w:color="auto" w:fill="D9D9D9" w:themeFill="background1" w:themeFillShade="D9"/>
            <w:vAlign w:val="center"/>
            <w:hideMark/>
          </w:tcPr>
          <w:p w:rsidR="005D5833" w:rsidRPr="00B206A5" w:rsidRDefault="005D5833" w:rsidP="00D36B34">
            <w:pPr>
              <w:jc w:val="center"/>
              <w:rPr>
                <w:color w:val="000000"/>
                <w:lang w:eastAsia="it-IT"/>
              </w:rPr>
            </w:pPr>
            <w:r w:rsidRPr="00B206A5">
              <w:rPr>
                <w:color w:val="000000"/>
                <w:lang w:eastAsia="it-IT"/>
              </w:rPr>
              <w:t>Разом</w:t>
            </w:r>
          </w:p>
        </w:tc>
      </w:tr>
      <w:tr w:rsidR="005D5833" w:rsidRPr="00B206A5" w:rsidTr="00D36B34">
        <w:trPr>
          <w:jc w:val="right"/>
        </w:trPr>
        <w:tc>
          <w:tcPr>
            <w:tcW w:w="3402" w:type="dxa"/>
            <w:vMerge/>
            <w:shd w:val="clear" w:color="auto" w:fill="FFFFFF" w:themeFill="background1"/>
            <w:vAlign w:val="center"/>
            <w:hideMark/>
          </w:tcPr>
          <w:p w:rsidR="005D5833" w:rsidRPr="00B206A5" w:rsidRDefault="005D5833" w:rsidP="00D36B34">
            <w:pPr>
              <w:rPr>
                <w:bCs/>
                <w:color w:val="000000"/>
              </w:rPr>
            </w:pPr>
          </w:p>
        </w:tc>
        <w:tc>
          <w:tcPr>
            <w:tcW w:w="1985" w:type="dxa"/>
            <w:shd w:val="clear" w:color="auto" w:fill="FFFFFF" w:themeFill="background1"/>
            <w:vAlign w:val="center"/>
          </w:tcPr>
          <w:p w:rsidR="005D5833" w:rsidRPr="00B206A5" w:rsidRDefault="005D5833" w:rsidP="00D36B34">
            <w:pPr>
              <w:jc w:val="center"/>
              <w:rPr>
                <w:color w:val="000000"/>
                <w:lang w:val="uk-UA" w:eastAsia="it-IT"/>
              </w:rPr>
            </w:pPr>
            <w:r w:rsidRPr="00B206A5">
              <w:rPr>
                <w:color w:val="000000"/>
                <w:lang w:val="uk-UA" w:eastAsia="it-IT"/>
              </w:rPr>
              <w:t>50,0</w:t>
            </w:r>
          </w:p>
        </w:tc>
        <w:tc>
          <w:tcPr>
            <w:tcW w:w="1558" w:type="dxa"/>
            <w:shd w:val="clear" w:color="auto" w:fill="FFFFFF" w:themeFill="background1"/>
            <w:vAlign w:val="center"/>
          </w:tcPr>
          <w:p w:rsidR="005D5833" w:rsidRPr="00B206A5" w:rsidRDefault="005D5833" w:rsidP="00D36B34">
            <w:pPr>
              <w:jc w:val="center"/>
              <w:rPr>
                <w:color w:val="000000"/>
                <w:lang w:val="uk-UA" w:eastAsia="it-IT"/>
              </w:rPr>
            </w:pPr>
            <w:r w:rsidRPr="00B206A5">
              <w:rPr>
                <w:color w:val="000000"/>
                <w:lang w:val="uk-UA" w:eastAsia="it-IT"/>
              </w:rPr>
              <w:t>600,0</w:t>
            </w:r>
          </w:p>
        </w:tc>
        <w:tc>
          <w:tcPr>
            <w:tcW w:w="1560" w:type="dxa"/>
            <w:shd w:val="clear" w:color="auto" w:fill="FFFFFF" w:themeFill="background1"/>
            <w:vAlign w:val="center"/>
          </w:tcPr>
          <w:p w:rsidR="005D5833" w:rsidRPr="00B206A5" w:rsidRDefault="005D5833" w:rsidP="00D36B34">
            <w:pPr>
              <w:jc w:val="center"/>
              <w:rPr>
                <w:color w:val="000000"/>
                <w:lang w:val="uk-UA" w:eastAsia="it-IT"/>
              </w:rPr>
            </w:pPr>
            <w:r w:rsidRPr="00B206A5">
              <w:rPr>
                <w:color w:val="000000"/>
                <w:lang w:val="uk-UA" w:eastAsia="it-IT"/>
              </w:rPr>
              <w:t>600,0</w:t>
            </w:r>
          </w:p>
        </w:tc>
        <w:tc>
          <w:tcPr>
            <w:tcW w:w="1628" w:type="dxa"/>
            <w:shd w:val="clear" w:color="auto" w:fill="FFFFFF" w:themeFill="background1"/>
            <w:vAlign w:val="center"/>
          </w:tcPr>
          <w:p w:rsidR="005D5833" w:rsidRPr="00B206A5" w:rsidRDefault="005D5833" w:rsidP="00D36B34">
            <w:pPr>
              <w:jc w:val="center"/>
              <w:rPr>
                <w:color w:val="000000"/>
                <w:lang w:val="uk-UA" w:eastAsia="it-IT"/>
              </w:rPr>
            </w:pPr>
            <w:r w:rsidRPr="00B206A5">
              <w:rPr>
                <w:color w:val="000000"/>
                <w:lang w:val="uk-UA" w:eastAsia="it-IT"/>
              </w:rPr>
              <w:t>1250,0</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Джерела</w:t>
            </w:r>
            <w:r w:rsidRPr="00B206A5">
              <w:rPr>
                <w:bCs/>
                <w:color w:val="000000"/>
                <w:lang w:val="en-US"/>
              </w:rPr>
              <w:t xml:space="preserve"> </w:t>
            </w:r>
            <w:r w:rsidRPr="00B206A5">
              <w:rPr>
                <w:bCs/>
                <w:color w:val="000000"/>
              </w:rPr>
              <w:t>фінансування:</w:t>
            </w:r>
          </w:p>
        </w:tc>
        <w:tc>
          <w:tcPr>
            <w:tcW w:w="6731" w:type="dxa"/>
            <w:gridSpan w:val="4"/>
            <w:shd w:val="clear" w:color="auto" w:fill="FFFFFF" w:themeFill="background1"/>
            <w:vAlign w:val="center"/>
          </w:tcPr>
          <w:p w:rsidR="005D5833" w:rsidRPr="00B206A5" w:rsidRDefault="005D5833" w:rsidP="006F09CF">
            <w:pPr>
              <w:pStyle w:val="a9"/>
              <w:jc w:val="both"/>
              <w:rPr>
                <w:lang w:eastAsia="it-IT"/>
              </w:rPr>
            </w:pPr>
            <w:r w:rsidRPr="00B206A5">
              <w:t>Бюджет селищної ради, субвенція на соціально-економічний розвиток територій</w:t>
            </w:r>
            <w:r w:rsidRPr="00B206A5">
              <w:rPr>
                <w:lang w:eastAsia="en-US"/>
              </w:rPr>
              <w:t>.</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color w:val="000000"/>
              </w:rPr>
              <w:t>Ключові</w:t>
            </w:r>
            <w:r w:rsidRPr="00B206A5">
              <w:rPr>
                <w:color w:val="000000"/>
                <w:lang w:val="en-US"/>
              </w:rPr>
              <w:t xml:space="preserve"> </w:t>
            </w:r>
            <w:r w:rsidRPr="00B206A5">
              <w:rPr>
                <w:color w:val="000000"/>
              </w:rPr>
              <w:t>потенційні</w:t>
            </w:r>
            <w:r w:rsidRPr="00B206A5">
              <w:rPr>
                <w:color w:val="000000"/>
                <w:lang w:val="en-US"/>
              </w:rPr>
              <w:t xml:space="preserve"> </w:t>
            </w:r>
            <w:r w:rsidRPr="00B206A5">
              <w:rPr>
                <w:color w:val="000000"/>
              </w:rPr>
              <w:t>учасники про</w:t>
            </w:r>
            <w:r w:rsidRPr="00B206A5">
              <w:rPr>
                <w:color w:val="000000"/>
                <w:lang w:val="uk-UA"/>
              </w:rPr>
              <w:t>є</w:t>
            </w:r>
            <w:r w:rsidRPr="00B206A5">
              <w:rPr>
                <w:color w:val="000000"/>
              </w:rPr>
              <w:t>кту:</w:t>
            </w:r>
          </w:p>
        </w:tc>
        <w:tc>
          <w:tcPr>
            <w:tcW w:w="6731" w:type="dxa"/>
            <w:gridSpan w:val="4"/>
            <w:shd w:val="clear" w:color="auto" w:fill="FFFFFF" w:themeFill="background1"/>
            <w:vAlign w:val="center"/>
          </w:tcPr>
          <w:p w:rsidR="005D5833" w:rsidRPr="00B206A5" w:rsidRDefault="005D5833" w:rsidP="006F09CF">
            <w:pPr>
              <w:jc w:val="both"/>
              <w:rPr>
                <w:lang w:val="uk-UA" w:eastAsia="it-IT"/>
              </w:rPr>
            </w:pPr>
            <w:r w:rsidRPr="00B206A5">
              <w:rPr>
                <w:color w:val="000000" w:themeColor="text1"/>
                <w:lang w:val="uk-UA" w:eastAsia="it-IT"/>
              </w:rPr>
              <w:t>Срібнянська селищна рада, відділ сім</w:t>
            </w:r>
            <w:r w:rsidRPr="00B206A5">
              <w:rPr>
                <w:color w:val="000000" w:themeColor="text1"/>
                <w:lang w:eastAsia="it-IT"/>
              </w:rPr>
              <w:t>’</w:t>
            </w:r>
            <w:r w:rsidRPr="00B206A5">
              <w:rPr>
                <w:color w:val="000000" w:themeColor="text1"/>
                <w:lang w:val="uk-UA" w:eastAsia="it-IT"/>
              </w:rPr>
              <w:t xml:space="preserve">ї, молоді та спорту Срібнянської селищної ради, </w:t>
            </w:r>
            <w:r w:rsidR="006F09CF" w:rsidRPr="00B206A5">
              <w:rPr>
                <w:color w:val="000000"/>
                <w:lang w:val="uk-UA" w:eastAsia="it-IT"/>
              </w:rPr>
              <w:t>Срібнянська ЗОШ</w:t>
            </w:r>
          </w:p>
        </w:tc>
      </w:tr>
      <w:tr w:rsidR="005D5833" w:rsidRPr="00B206A5" w:rsidTr="00D36B34">
        <w:trPr>
          <w:jc w:val="right"/>
        </w:trPr>
        <w:tc>
          <w:tcPr>
            <w:tcW w:w="3402" w:type="dxa"/>
            <w:shd w:val="clear" w:color="auto" w:fill="FFFFFF" w:themeFill="background1"/>
            <w:vAlign w:val="center"/>
            <w:hideMark/>
          </w:tcPr>
          <w:p w:rsidR="005D5833" w:rsidRPr="00B206A5" w:rsidRDefault="005D5833" w:rsidP="00D36B34">
            <w:pPr>
              <w:rPr>
                <w:bCs/>
                <w:color w:val="000000"/>
              </w:rPr>
            </w:pPr>
            <w:r w:rsidRPr="00B206A5">
              <w:rPr>
                <w:bCs/>
                <w:color w:val="000000"/>
              </w:rPr>
              <w:t>Інше:</w:t>
            </w:r>
          </w:p>
        </w:tc>
        <w:tc>
          <w:tcPr>
            <w:tcW w:w="6731" w:type="dxa"/>
            <w:gridSpan w:val="4"/>
            <w:shd w:val="clear" w:color="auto" w:fill="FFFFFF" w:themeFill="background1"/>
            <w:vAlign w:val="center"/>
          </w:tcPr>
          <w:p w:rsidR="005D5833" w:rsidRPr="00B206A5" w:rsidRDefault="005D5833" w:rsidP="00D36B34">
            <w:pPr>
              <w:rPr>
                <w:color w:val="000000"/>
                <w:lang w:val="uk-UA" w:eastAsia="it-IT"/>
              </w:rPr>
            </w:pPr>
          </w:p>
        </w:tc>
      </w:tr>
    </w:tbl>
    <w:p w:rsidR="00403950" w:rsidRPr="00B206A5" w:rsidRDefault="00403950" w:rsidP="00403950">
      <w:pPr>
        <w:rPr>
          <w:lang w:val="uk-UA"/>
        </w:rPr>
      </w:pPr>
    </w:p>
    <w:p w:rsidR="00403950" w:rsidRDefault="00403950" w:rsidP="00403950"/>
    <w:p w:rsidR="00A40CCB" w:rsidRDefault="00A40CCB" w:rsidP="00A40CCB">
      <w:pPr>
        <w:rPr>
          <w:lang w:val="uk-UA"/>
        </w:rPr>
      </w:pPr>
    </w:p>
    <w:p w:rsidR="00BA46B1" w:rsidRDefault="00BA46B1" w:rsidP="00A40CCB">
      <w:pPr>
        <w:rPr>
          <w:lang w:val="uk-UA"/>
        </w:rPr>
      </w:pPr>
    </w:p>
    <w:p w:rsidR="00BA46B1" w:rsidRDefault="00BA46B1" w:rsidP="00A40CCB">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5D5833" w:rsidRPr="0048256A" w:rsidTr="00D36B34">
        <w:trPr>
          <w:jc w:val="right"/>
        </w:trPr>
        <w:tc>
          <w:tcPr>
            <w:tcW w:w="3402" w:type="dxa"/>
            <w:vAlign w:val="center"/>
          </w:tcPr>
          <w:p w:rsidR="005D5833" w:rsidRPr="00B206A5" w:rsidRDefault="005D5833" w:rsidP="00D36B34">
            <w:pPr>
              <w:pStyle w:val="6"/>
              <w:spacing w:before="0"/>
              <w:rPr>
                <w:rFonts w:ascii="Times New Roman" w:hAnsi="Times New Roman"/>
                <w:i w:val="0"/>
                <w:color w:val="auto"/>
              </w:rPr>
            </w:pPr>
            <w:r w:rsidRPr="00B206A5">
              <w:rPr>
                <w:rFonts w:ascii="Times New Roman" w:hAnsi="Times New Roman"/>
                <w:i w:val="0"/>
                <w:color w:val="auto"/>
              </w:rPr>
              <w:t>Завдання Стратегії, якому відповідає проект</w:t>
            </w:r>
          </w:p>
        </w:tc>
        <w:tc>
          <w:tcPr>
            <w:tcW w:w="6873" w:type="dxa"/>
            <w:gridSpan w:val="4"/>
            <w:vAlign w:val="center"/>
          </w:tcPr>
          <w:p w:rsidR="005D5833" w:rsidRPr="00B206A5" w:rsidRDefault="005D5833" w:rsidP="00D36B34">
            <w:pPr>
              <w:rPr>
                <w:b/>
                <w:lang w:eastAsia="it-IT"/>
              </w:rPr>
            </w:pPr>
            <w:r w:rsidRPr="00B206A5">
              <w:rPr>
                <w:lang w:eastAsia="it-IT"/>
              </w:rPr>
              <w:t>1.1.</w:t>
            </w:r>
            <w:r w:rsidRPr="00B206A5">
              <w:rPr>
                <w:lang w:val="uk-UA" w:eastAsia="it-IT"/>
              </w:rPr>
              <w:t>1</w:t>
            </w:r>
            <w:r w:rsidRPr="00B206A5">
              <w:rPr>
                <w:lang w:eastAsia="it-IT"/>
              </w:rPr>
              <w:t>.</w:t>
            </w:r>
            <w:r w:rsidRPr="00B206A5">
              <w:rPr>
                <w:b/>
                <w:lang w:eastAsia="it-IT"/>
              </w:rPr>
              <w:t xml:space="preserve"> </w:t>
            </w:r>
            <w:r w:rsidRPr="00B206A5">
              <w:rPr>
                <w:lang w:val="uk-UA"/>
              </w:rPr>
              <w:t>Реорганізувати</w:t>
            </w:r>
            <w:bookmarkStart w:id="5" w:name="_GoBack"/>
            <w:bookmarkEnd w:id="5"/>
            <w:r w:rsidRPr="00B206A5">
              <w:rPr>
                <w:lang w:val="uk-UA"/>
              </w:rPr>
              <w:t xml:space="preserve"> та  оптимізувати мережу  закладів загальної середньої освіти та  модернізувати її матеріально-технічну базу</w:t>
            </w:r>
          </w:p>
        </w:tc>
      </w:tr>
      <w:tr w:rsidR="005D5833" w:rsidRPr="001E28FE" w:rsidTr="00D36B34">
        <w:trPr>
          <w:trHeight w:val="924"/>
          <w:jc w:val="right"/>
        </w:trPr>
        <w:tc>
          <w:tcPr>
            <w:tcW w:w="3402" w:type="dxa"/>
            <w:vAlign w:val="center"/>
          </w:tcPr>
          <w:p w:rsidR="005D5833" w:rsidRPr="00B206A5" w:rsidRDefault="005D5833" w:rsidP="00D36B34">
            <w:pPr>
              <w:rPr>
                <w:bCs/>
              </w:rPr>
            </w:pPr>
            <w:r w:rsidRPr="00B206A5">
              <w:rPr>
                <w:bCs/>
              </w:rPr>
              <w:t>Назва проекту:</w:t>
            </w:r>
          </w:p>
        </w:tc>
        <w:tc>
          <w:tcPr>
            <w:tcW w:w="6873" w:type="dxa"/>
            <w:gridSpan w:val="4"/>
            <w:vAlign w:val="center"/>
          </w:tcPr>
          <w:p w:rsidR="005D5833" w:rsidRPr="00B206A5" w:rsidRDefault="005D5833" w:rsidP="00D36B34">
            <w:pPr>
              <w:rPr>
                <w:b/>
                <w:lang w:eastAsia="it-IT"/>
              </w:rPr>
            </w:pPr>
            <w:r w:rsidRPr="00B206A5">
              <w:t xml:space="preserve">Капітальний ремонт кухні Срібнянської ЗОШ I-III ступенів </w:t>
            </w:r>
          </w:p>
        </w:tc>
      </w:tr>
      <w:tr w:rsidR="005D5833" w:rsidRPr="001E28FE" w:rsidTr="00D36B34">
        <w:trPr>
          <w:trHeight w:val="799"/>
          <w:jc w:val="right"/>
        </w:trPr>
        <w:tc>
          <w:tcPr>
            <w:tcW w:w="3402" w:type="dxa"/>
            <w:vAlign w:val="center"/>
          </w:tcPr>
          <w:p w:rsidR="005D5833" w:rsidRPr="00B206A5" w:rsidRDefault="005D5833" w:rsidP="00D36B34">
            <w:pPr>
              <w:rPr>
                <w:bCs/>
              </w:rPr>
            </w:pPr>
            <w:r w:rsidRPr="00B206A5">
              <w:rPr>
                <w:bCs/>
              </w:rPr>
              <w:t>Цілі проекту:</w:t>
            </w:r>
          </w:p>
        </w:tc>
        <w:tc>
          <w:tcPr>
            <w:tcW w:w="6873" w:type="dxa"/>
            <w:gridSpan w:val="4"/>
            <w:vAlign w:val="center"/>
          </w:tcPr>
          <w:p w:rsidR="005D5833" w:rsidRPr="00B206A5" w:rsidRDefault="005D5833" w:rsidP="00D36B34">
            <w:pPr>
              <w:rPr>
                <w:lang w:val="uk-UA" w:eastAsia="it-IT"/>
              </w:rPr>
            </w:pPr>
            <w:r w:rsidRPr="00B206A5">
              <w:rPr>
                <w:lang w:val="uk-UA" w:eastAsia="it-IT"/>
              </w:rPr>
              <w:t>Створення комфортних умов для харчування дітей та роботи працівників їдальні</w:t>
            </w:r>
          </w:p>
          <w:p w:rsidR="005D5833" w:rsidRPr="00B206A5" w:rsidRDefault="005D5833" w:rsidP="00D36B34">
            <w:pPr>
              <w:rPr>
                <w:lang w:val="uk-UA" w:eastAsia="it-IT"/>
              </w:rPr>
            </w:pPr>
            <w:r w:rsidRPr="00B206A5">
              <w:rPr>
                <w:lang w:val="uk-UA"/>
              </w:rPr>
              <w:t xml:space="preserve">Забезпечення дотримання  санітарних норм  </w:t>
            </w:r>
          </w:p>
        </w:tc>
      </w:tr>
      <w:tr w:rsidR="005D5833" w:rsidRPr="00DC4B22" w:rsidTr="00D36B34">
        <w:trPr>
          <w:jc w:val="right"/>
        </w:trPr>
        <w:tc>
          <w:tcPr>
            <w:tcW w:w="3402" w:type="dxa"/>
            <w:vAlign w:val="center"/>
          </w:tcPr>
          <w:p w:rsidR="005D5833" w:rsidRPr="00B206A5" w:rsidRDefault="005D5833" w:rsidP="00D36B34">
            <w:pPr>
              <w:autoSpaceDE w:val="0"/>
              <w:autoSpaceDN w:val="0"/>
              <w:adjustRightInd w:val="0"/>
            </w:pPr>
            <w:r w:rsidRPr="00B206A5">
              <w:t>Територія впливу проекту:</w:t>
            </w:r>
          </w:p>
        </w:tc>
        <w:tc>
          <w:tcPr>
            <w:tcW w:w="6873" w:type="dxa"/>
            <w:gridSpan w:val="4"/>
            <w:vAlign w:val="center"/>
          </w:tcPr>
          <w:p w:rsidR="005D5833" w:rsidRPr="00B206A5" w:rsidRDefault="005D5833" w:rsidP="00D36B34">
            <w:pPr>
              <w:rPr>
                <w:lang w:eastAsia="it-IT"/>
              </w:rPr>
            </w:pPr>
            <w:r w:rsidRPr="00B206A5">
              <w:rPr>
                <w:lang w:val="uk-UA" w:eastAsia="it-IT"/>
              </w:rPr>
              <w:t xml:space="preserve">Срібнянська територіальна громада </w:t>
            </w:r>
            <w:r w:rsidRPr="00B206A5">
              <w:rPr>
                <w:lang w:eastAsia="it-IT"/>
              </w:rPr>
              <w:t xml:space="preserve"> </w:t>
            </w:r>
          </w:p>
        </w:tc>
      </w:tr>
      <w:tr w:rsidR="005D5833" w:rsidRPr="00DC4B22" w:rsidTr="00D36B34">
        <w:trPr>
          <w:jc w:val="right"/>
        </w:trPr>
        <w:tc>
          <w:tcPr>
            <w:tcW w:w="3402" w:type="dxa"/>
            <w:vAlign w:val="center"/>
          </w:tcPr>
          <w:p w:rsidR="005D5833" w:rsidRPr="00B206A5" w:rsidRDefault="005D5833" w:rsidP="00D36B34">
            <w:pPr>
              <w:autoSpaceDE w:val="0"/>
              <w:autoSpaceDN w:val="0"/>
              <w:adjustRightInd w:val="0"/>
            </w:pPr>
            <w:r w:rsidRPr="00B206A5">
              <w:t>Орієнтовна кількість отримувачів вигод</w:t>
            </w:r>
          </w:p>
        </w:tc>
        <w:tc>
          <w:tcPr>
            <w:tcW w:w="6873" w:type="dxa"/>
            <w:gridSpan w:val="4"/>
            <w:vAlign w:val="center"/>
          </w:tcPr>
          <w:p w:rsidR="005D5833" w:rsidRPr="00B206A5" w:rsidRDefault="005D5833" w:rsidP="00D36B34">
            <w:pPr>
              <w:rPr>
                <w:lang w:eastAsia="it-IT"/>
              </w:rPr>
            </w:pPr>
            <w:r w:rsidRPr="00B206A5">
              <w:rPr>
                <w:lang w:val="uk-UA" w:eastAsia="it-IT"/>
              </w:rPr>
              <w:t>Близько 500 мешканці</w:t>
            </w:r>
            <w:r w:rsidRPr="00B206A5">
              <w:rPr>
                <w:lang w:eastAsia="it-IT"/>
              </w:rPr>
              <w:t xml:space="preserve"> </w:t>
            </w:r>
          </w:p>
        </w:tc>
      </w:tr>
      <w:tr w:rsidR="005D5833" w:rsidRPr="00FB638A" w:rsidTr="00D36B34">
        <w:trPr>
          <w:trHeight w:val="1805"/>
          <w:jc w:val="right"/>
        </w:trPr>
        <w:tc>
          <w:tcPr>
            <w:tcW w:w="3402" w:type="dxa"/>
            <w:shd w:val="clear" w:color="auto" w:fill="FFFFFF"/>
            <w:vAlign w:val="center"/>
          </w:tcPr>
          <w:p w:rsidR="005D5833" w:rsidRPr="00B206A5" w:rsidRDefault="005D5833" w:rsidP="00D36B34">
            <w:pPr>
              <w:rPr>
                <w:bCs/>
              </w:rPr>
            </w:pPr>
            <w:r w:rsidRPr="00B206A5">
              <w:rPr>
                <w:bCs/>
              </w:rPr>
              <w:t>Стислий опис проекту:</w:t>
            </w:r>
          </w:p>
        </w:tc>
        <w:tc>
          <w:tcPr>
            <w:tcW w:w="6873" w:type="dxa"/>
            <w:gridSpan w:val="4"/>
            <w:vAlign w:val="center"/>
          </w:tcPr>
          <w:p w:rsidR="005D5833" w:rsidRPr="00B206A5" w:rsidRDefault="005D5833" w:rsidP="00D36B34">
            <w:pPr>
              <w:rPr>
                <w:lang w:val="uk-UA" w:eastAsia="it-IT"/>
              </w:rPr>
            </w:pPr>
            <w:r w:rsidRPr="00B206A5">
              <w:t>Срібнянськ</w:t>
            </w:r>
            <w:r w:rsidRPr="00B206A5">
              <w:rPr>
                <w:lang w:val="uk-UA"/>
              </w:rPr>
              <w:t>а</w:t>
            </w:r>
            <w:r w:rsidRPr="00B206A5">
              <w:t xml:space="preserve"> ЗОШ I-III ст</w:t>
            </w:r>
            <w:r w:rsidRPr="00B206A5">
              <w:rPr>
                <w:lang w:val="uk-UA"/>
              </w:rPr>
              <w:t xml:space="preserve">упенів визначена як опорний заклад освіти  громади, де навчаються школярі  не лише із Срібного, а й прилеглих населених пунктів громади.  </w:t>
            </w:r>
            <w:r w:rsidRPr="00B206A5">
              <w:rPr>
                <w:lang w:val="uk-UA" w:eastAsia="it-IT"/>
              </w:rPr>
              <w:t xml:space="preserve">Приміщення кухні </w:t>
            </w:r>
            <w:r w:rsidRPr="00B206A5">
              <w:rPr>
                <w:lang w:val="uk-UA"/>
              </w:rPr>
              <w:t xml:space="preserve">на даний час перебуває у незадовільному стані та потребує капітального ремонту. Для вирішення цієї проблеми передбачається реалізація проекту по ремонту приміщення кухні.  </w:t>
            </w:r>
          </w:p>
        </w:tc>
      </w:tr>
      <w:tr w:rsidR="005D5833" w:rsidRPr="00DC4B22" w:rsidTr="00D36B34">
        <w:trPr>
          <w:trHeight w:val="1118"/>
          <w:jc w:val="right"/>
        </w:trPr>
        <w:tc>
          <w:tcPr>
            <w:tcW w:w="3402" w:type="dxa"/>
            <w:shd w:val="clear" w:color="auto" w:fill="FFFFFF"/>
            <w:vAlign w:val="center"/>
          </w:tcPr>
          <w:p w:rsidR="005D5833" w:rsidRPr="00B206A5" w:rsidRDefault="005D5833" w:rsidP="00D36B34">
            <w:pPr>
              <w:rPr>
                <w:bCs/>
              </w:rPr>
            </w:pPr>
            <w:r w:rsidRPr="00B206A5">
              <w:rPr>
                <w:bCs/>
              </w:rPr>
              <w:t>Очікувані результати:</w:t>
            </w:r>
          </w:p>
        </w:tc>
        <w:tc>
          <w:tcPr>
            <w:tcW w:w="6873" w:type="dxa"/>
            <w:gridSpan w:val="4"/>
            <w:shd w:val="clear" w:color="auto" w:fill="FFFFFF"/>
            <w:vAlign w:val="center"/>
          </w:tcPr>
          <w:p w:rsidR="005D5833" w:rsidRPr="00B206A5" w:rsidRDefault="00CA302A" w:rsidP="00D36B34">
            <w:pPr>
              <w:shd w:val="clear" w:color="auto" w:fill="FFFFFF"/>
              <w:rPr>
                <w:color w:val="000000"/>
                <w:lang w:val="uk-UA" w:eastAsia="uk-UA"/>
              </w:rPr>
            </w:pPr>
            <w:r w:rsidRPr="00B206A5">
              <w:rPr>
                <w:color w:val="000000"/>
                <w:lang w:val="uk-UA" w:eastAsia="uk-UA"/>
              </w:rPr>
              <w:t>Розроблена ПКД.</w:t>
            </w:r>
          </w:p>
          <w:p w:rsidR="00CA302A" w:rsidRPr="00B206A5" w:rsidRDefault="00CA302A" w:rsidP="00D36B34">
            <w:pPr>
              <w:shd w:val="clear" w:color="auto" w:fill="FFFFFF"/>
              <w:rPr>
                <w:color w:val="000000"/>
                <w:lang w:val="uk-UA" w:eastAsia="uk-UA"/>
              </w:rPr>
            </w:pPr>
            <w:r w:rsidRPr="00B206A5">
              <w:rPr>
                <w:color w:val="000000"/>
                <w:lang w:val="uk-UA" w:eastAsia="uk-UA"/>
              </w:rPr>
              <w:t>Ремонт приміщення  кухні школи виконано.</w:t>
            </w:r>
          </w:p>
          <w:p w:rsidR="005D5833" w:rsidRPr="00B206A5" w:rsidRDefault="00CA302A" w:rsidP="00CA302A">
            <w:pPr>
              <w:shd w:val="clear" w:color="auto" w:fill="FFFFFF"/>
              <w:rPr>
                <w:shd w:val="clear" w:color="auto" w:fill="FFFFFF"/>
                <w:lang w:val="uk-UA" w:eastAsia="uk-UA"/>
              </w:rPr>
            </w:pPr>
            <w:r w:rsidRPr="00B206A5">
              <w:rPr>
                <w:shd w:val="clear" w:color="auto" w:fill="FFFFFF"/>
                <w:lang w:val="uk-UA" w:eastAsia="uk-UA"/>
              </w:rPr>
              <w:t>Н</w:t>
            </w:r>
            <w:r w:rsidR="005D5833" w:rsidRPr="00B206A5">
              <w:rPr>
                <w:shd w:val="clear" w:color="auto" w:fill="FFFFFF"/>
                <w:lang w:val="uk-UA" w:eastAsia="uk-UA"/>
              </w:rPr>
              <w:t>алежні умови перебування дітей у приміщення їдальні</w:t>
            </w:r>
            <w:r w:rsidRPr="00B206A5">
              <w:rPr>
                <w:shd w:val="clear" w:color="auto" w:fill="FFFFFF"/>
                <w:lang w:val="uk-UA" w:eastAsia="uk-UA"/>
              </w:rPr>
              <w:t xml:space="preserve"> забезпечені.</w:t>
            </w:r>
          </w:p>
          <w:p w:rsidR="00CA302A" w:rsidRPr="00B206A5" w:rsidRDefault="00CA302A" w:rsidP="00CA302A">
            <w:pPr>
              <w:shd w:val="clear" w:color="auto" w:fill="FFFFFF"/>
              <w:rPr>
                <w:lang w:val="uk-UA" w:eastAsia="uk-UA"/>
              </w:rPr>
            </w:pPr>
            <w:r w:rsidRPr="00B206A5">
              <w:rPr>
                <w:shd w:val="clear" w:color="auto" w:fill="FFFFFF"/>
                <w:lang w:val="uk-UA" w:eastAsia="uk-UA"/>
              </w:rPr>
              <w:t xml:space="preserve">Санітарні вимоги </w:t>
            </w:r>
            <w:r w:rsidR="00BE0F8A" w:rsidRPr="00B206A5">
              <w:rPr>
                <w:shd w:val="clear" w:color="auto" w:fill="FFFFFF"/>
                <w:lang w:val="uk-UA" w:eastAsia="uk-UA"/>
              </w:rPr>
              <w:t xml:space="preserve"> та норми </w:t>
            </w:r>
            <w:r w:rsidRPr="00B206A5">
              <w:rPr>
                <w:shd w:val="clear" w:color="auto" w:fill="FFFFFF"/>
                <w:lang w:val="uk-UA" w:eastAsia="uk-UA"/>
              </w:rPr>
              <w:t>дотримані.</w:t>
            </w:r>
          </w:p>
          <w:p w:rsidR="005D5833" w:rsidRPr="00B206A5" w:rsidRDefault="005D5833" w:rsidP="00CA302A">
            <w:pPr>
              <w:shd w:val="clear" w:color="auto" w:fill="FFFFFF"/>
              <w:jc w:val="both"/>
              <w:rPr>
                <w:lang w:eastAsia="uk-UA"/>
              </w:rPr>
            </w:pPr>
          </w:p>
        </w:tc>
      </w:tr>
      <w:tr w:rsidR="005D5833" w:rsidRPr="00D314A0" w:rsidTr="00D36B34">
        <w:trPr>
          <w:trHeight w:val="1196"/>
          <w:jc w:val="right"/>
        </w:trPr>
        <w:tc>
          <w:tcPr>
            <w:tcW w:w="3402" w:type="dxa"/>
            <w:shd w:val="clear" w:color="auto" w:fill="FFFFFF"/>
            <w:vAlign w:val="center"/>
          </w:tcPr>
          <w:p w:rsidR="005D5833" w:rsidRPr="00B206A5" w:rsidRDefault="005D5833" w:rsidP="00D36B34">
            <w:pPr>
              <w:rPr>
                <w:bCs/>
              </w:rPr>
            </w:pPr>
            <w:r w:rsidRPr="00B206A5">
              <w:rPr>
                <w:bCs/>
              </w:rPr>
              <w:t>Ключові заходи проекту:</w:t>
            </w:r>
          </w:p>
        </w:tc>
        <w:tc>
          <w:tcPr>
            <w:tcW w:w="6873" w:type="dxa"/>
            <w:gridSpan w:val="4"/>
            <w:vAlign w:val="center"/>
          </w:tcPr>
          <w:p w:rsidR="005D5833" w:rsidRPr="00B206A5" w:rsidRDefault="005D5833" w:rsidP="00D36B34">
            <w:pPr>
              <w:rPr>
                <w:lang w:val="uk-UA"/>
              </w:rPr>
            </w:pPr>
            <w:r w:rsidRPr="00B206A5">
              <w:t>Інформування громадськості, насамперед, зацікавлених сторін, про цілі та завдання проєкту.</w:t>
            </w:r>
          </w:p>
          <w:p w:rsidR="005D5833" w:rsidRPr="00B206A5" w:rsidRDefault="005D5833" w:rsidP="00D36B34">
            <w:pPr>
              <w:rPr>
                <w:lang w:val="uk-UA"/>
              </w:rPr>
            </w:pPr>
            <w:r w:rsidRPr="00B206A5">
              <w:rPr>
                <w:lang w:val="uk-UA"/>
              </w:rPr>
              <w:t>Виготовлення ПКД.</w:t>
            </w:r>
          </w:p>
          <w:p w:rsidR="005D5833" w:rsidRPr="00B206A5" w:rsidRDefault="005D5833" w:rsidP="00D36B34">
            <w:r w:rsidRPr="00B206A5">
              <w:t>Проведення процедур публічних закупівель та укладання договорів із переможцями.</w:t>
            </w:r>
          </w:p>
          <w:p w:rsidR="005D5833" w:rsidRPr="00B206A5" w:rsidRDefault="005D5833" w:rsidP="00D36B34">
            <w:pPr>
              <w:rPr>
                <w:lang w:val="uk-UA" w:eastAsia="it-IT"/>
              </w:rPr>
            </w:pPr>
            <w:r w:rsidRPr="00B206A5">
              <w:rPr>
                <w:lang w:val="uk-UA" w:eastAsia="it-IT"/>
              </w:rPr>
              <w:t xml:space="preserve">Виконання робіт. Здача в експлуатацію. </w:t>
            </w:r>
            <w:r w:rsidRPr="00B206A5">
              <w:t>Підготовка та поширення інформаційних повідомлень про результати проєкту</w:t>
            </w:r>
            <w:r w:rsidRPr="00B206A5">
              <w:rPr>
                <w:lang w:val="uk-UA"/>
              </w:rPr>
              <w:t>.</w:t>
            </w:r>
          </w:p>
        </w:tc>
      </w:tr>
      <w:tr w:rsidR="005D5833" w:rsidRPr="00DC4B22" w:rsidTr="00D36B34">
        <w:trPr>
          <w:jc w:val="right"/>
        </w:trPr>
        <w:tc>
          <w:tcPr>
            <w:tcW w:w="3402" w:type="dxa"/>
            <w:shd w:val="clear" w:color="auto" w:fill="FFFFFF"/>
            <w:vAlign w:val="center"/>
          </w:tcPr>
          <w:p w:rsidR="005D5833" w:rsidRPr="00B206A5" w:rsidRDefault="005D5833" w:rsidP="00D36B34">
            <w:r w:rsidRPr="00B206A5">
              <w:t xml:space="preserve">Період здійснення: </w:t>
            </w:r>
          </w:p>
        </w:tc>
        <w:tc>
          <w:tcPr>
            <w:tcW w:w="6873" w:type="dxa"/>
            <w:gridSpan w:val="4"/>
            <w:vAlign w:val="center"/>
          </w:tcPr>
          <w:p w:rsidR="005D5833" w:rsidRPr="00B206A5" w:rsidRDefault="005D5833" w:rsidP="00D36B34">
            <w:pPr>
              <w:jc w:val="center"/>
              <w:rPr>
                <w:lang w:eastAsia="it-IT"/>
              </w:rPr>
            </w:pPr>
            <w:r w:rsidRPr="00B206A5">
              <w:rPr>
                <w:lang w:eastAsia="it-IT"/>
              </w:rPr>
              <w:t>20</w:t>
            </w:r>
            <w:r w:rsidRPr="00B206A5">
              <w:rPr>
                <w:lang w:val="uk-UA" w:eastAsia="it-IT"/>
              </w:rPr>
              <w:t>21-2023</w:t>
            </w:r>
            <w:r w:rsidRPr="00B206A5">
              <w:rPr>
                <w:lang w:eastAsia="it-IT"/>
              </w:rPr>
              <w:t xml:space="preserve"> рр.:</w:t>
            </w:r>
          </w:p>
        </w:tc>
      </w:tr>
      <w:tr w:rsidR="005D5833" w:rsidRPr="00EA1433" w:rsidTr="00987DF2">
        <w:trPr>
          <w:trHeight w:val="199"/>
          <w:jc w:val="right"/>
        </w:trPr>
        <w:tc>
          <w:tcPr>
            <w:tcW w:w="3402" w:type="dxa"/>
            <w:vMerge w:val="restart"/>
            <w:shd w:val="clear" w:color="auto" w:fill="FFFFFF"/>
            <w:vAlign w:val="center"/>
          </w:tcPr>
          <w:p w:rsidR="005D5833" w:rsidRPr="00B206A5" w:rsidRDefault="005D5833" w:rsidP="00D36B34">
            <w:pPr>
              <w:rPr>
                <w:bCs/>
              </w:rPr>
            </w:pPr>
            <w:r w:rsidRPr="00B206A5">
              <w:rPr>
                <w:bCs/>
              </w:rPr>
              <w:t>Орієнтовна вартість проекту, тис. грн.</w:t>
            </w:r>
          </w:p>
        </w:tc>
        <w:tc>
          <w:tcPr>
            <w:tcW w:w="2291" w:type="dxa"/>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w:t>
            </w:r>
            <w:r w:rsidRPr="00B206A5">
              <w:rPr>
                <w:lang w:val="uk-UA" w:eastAsia="it-IT"/>
              </w:rPr>
              <w:t>21</w:t>
            </w:r>
          </w:p>
        </w:tc>
        <w:tc>
          <w:tcPr>
            <w:tcW w:w="1145" w:type="dxa"/>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2</w:t>
            </w:r>
          </w:p>
        </w:tc>
        <w:tc>
          <w:tcPr>
            <w:tcW w:w="2291" w:type="dxa"/>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3</w:t>
            </w:r>
          </w:p>
        </w:tc>
        <w:tc>
          <w:tcPr>
            <w:tcW w:w="1146" w:type="dxa"/>
            <w:shd w:val="clear" w:color="auto" w:fill="D9D9D9" w:themeFill="background1" w:themeFillShade="D9"/>
            <w:vAlign w:val="center"/>
          </w:tcPr>
          <w:p w:rsidR="005D5833" w:rsidRPr="00B206A5" w:rsidRDefault="005D5833" w:rsidP="00D36B34">
            <w:pPr>
              <w:jc w:val="center"/>
              <w:rPr>
                <w:lang w:eastAsia="it-IT"/>
              </w:rPr>
            </w:pPr>
            <w:r w:rsidRPr="00B206A5">
              <w:rPr>
                <w:lang w:eastAsia="it-IT"/>
              </w:rPr>
              <w:t>Разом</w:t>
            </w:r>
          </w:p>
        </w:tc>
      </w:tr>
      <w:tr w:rsidR="005D5833" w:rsidRPr="00AC0D42" w:rsidTr="00D36B34">
        <w:trPr>
          <w:trHeight w:val="204"/>
          <w:jc w:val="right"/>
        </w:trPr>
        <w:tc>
          <w:tcPr>
            <w:tcW w:w="3402" w:type="dxa"/>
            <w:vMerge/>
            <w:vAlign w:val="center"/>
          </w:tcPr>
          <w:p w:rsidR="005D5833" w:rsidRPr="00B206A5" w:rsidRDefault="005D5833" w:rsidP="00D36B34">
            <w:pPr>
              <w:rPr>
                <w:bCs/>
              </w:rPr>
            </w:pPr>
          </w:p>
        </w:tc>
        <w:tc>
          <w:tcPr>
            <w:tcW w:w="2291" w:type="dxa"/>
            <w:vAlign w:val="center"/>
          </w:tcPr>
          <w:p w:rsidR="005D5833" w:rsidRPr="00B206A5" w:rsidRDefault="005D5833" w:rsidP="00D36B34">
            <w:pPr>
              <w:jc w:val="center"/>
              <w:rPr>
                <w:lang w:val="uk-UA" w:eastAsia="it-IT"/>
              </w:rPr>
            </w:pPr>
            <w:r w:rsidRPr="00B206A5">
              <w:rPr>
                <w:lang w:val="uk-UA" w:eastAsia="it-IT"/>
              </w:rPr>
              <w:t>50,0</w:t>
            </w:r>
          </w:p>
        </w:tc>
        <w:tc>
          <w:tcPr>
            <w:tcW w:w="1145" w:type="dxa"/>
            <w:vAlign w:val="center"/>
          </w:tcPr>
          <w:p w:rsidR="005D5833" w:rsidRPr="00B206A5" w:rsidRDefault="005D5833" w:rsidP="00D36B34">
            <w:pPr>
              <w:jc w:val="center"/>
              <w:rPr>
                <w:lang w:val="uk-UA" w:eastAsia="it-IT"/>
              </w:rPr>
            </w:pPr>
            <w:r w:rsidRPr="00B206A5">
              <w:rPr>
                <w:lang w:val="uk-UA" w:eastAsia="it-IT"/>
              </w:rPr>
              <w:t>550,0</w:t>
            </w:r>
          </w:p>
        </w:tc>
        <w:tc>
          <w:tcPr>
            <w:tcW w:w="2291" w:type="dxa"/>
            <w:vAlign w:val="center"/>
          </w:tcPr>
          <w:p w:rsidR="005D5833" w:rsidRPr="00B206A5" w:rsidRDefault="005D5833" w:rsidP="00D36B34">
            <w:pPr>
              <w:jc w:val="center"/>
              <w:rPr>
                <w:lang w:val="uk-UA" w:eastAsia="it-IT"/>
              </w:rPr>
            </w:pPr>
            <w:r w:rsidRPr="00B206A5">
              <w:rPr>
                <w:lang w:val="uk-UA" w:eastAsia="it-IT"/>
              </w:rPr>
              <w:t>700,0</w:t>
            </w:r>
          </w:p>
        </w:tc>
        <w:tc>
          <w:tcPr>
            <w:tcW w:w="1146" w:type="dxa"/>
            <w:vAlign w:val="center"/>
          </w:tcPr>
          <w:p w:rsidR="005D5833" w:rsidRPr="00B206A5" w:rsidRDefault="005D5833" w:rsidP="00D36B34">
            <w:pPr>
              <w:jc w:val="center"/>
              <w:rPr>
                <w:lang w:val="uk-UA" w:eastAsia="it-IT"/>
              </w:rPr>
            </w:pPr>
            <w:r w:rsidRPr="00B206A5">
              <w:rPr>
                <w:lang w:val="uk-UA" w:eastAsia="it-IT"/>
              </w:rPr>
              <w:t>1300,0</w:t>
            </w:r>
          </w:p>
        </w:tc>
      </w:tr>
      <w:tr w:rsidR="005D5833" w:rsidRPr="00DC4B22" w:rsidTr="00D36B34">
        <w:trPr>
          <w:jc w:val="right"/>
        </w:trPr>
        <w:tc>
          <w:tcPr>
            <w:tcW w:w="3402" w:type="dxa"/>
            <w:shd w:val="clear" w:color="auto" w:fill="FFFFFF"/>
            <w:vAlign w:val="center"/>
          </w:tcPr>
          <w:p w:rsidR="005D5833" w:rsidRPr="00B206A5" w:rsidRDefault="005D5833" w:rsidP="00D36B34">
            <w:pPr>
              <w:rPr>
                <w:bCs/>
              </w:rPr>
            </w:pPr>
            <w:r w:rsidRPr="00B206A5">
              <w:rPr>
                <w:bCs/>
              </w:rPr>
              <w:t>Джерела фінансування:</w:t>
            </w:r>
          </w:p>
        </w:tc>
        <w:tc>
          <w:tcPr>
            <w:tcW w:w="6873" w:type="dxa"/>
            <w:gridSpan w:val="4"/>
            <w:vAlign w:val="center"/>
          </w:tcPr>
          <w:p w:rsidR="005D5833" w:rsidRPr="00B206A5" w:rsidRDefault="005D5833" w:rsidP="006F09CF">
            <w:pPr>
              <w:pStyle w:val="a9"/>
              <w:jc w:val="both"/>
              <w:rPr>
                <w:lang w:eastAsia="it-IT"/>
              </w:rPr>
            </w:pPr>
            <w:r w:rsidRPr="00B206A5">
              <w:rPr>
                <w:lang w:eastAsia="en-US"/>
              </w:rPr>
              <w:t xml:space="preserve">Селищний бюджет, </w:t>
            </w:r>
            <w:r w:rsidRPr="00B206A5">
              <w:t>субвенція на соціально-економічний розвиток територій</w:t>
            </w:r>
          </w:p>
        </w:tc>
      </w:tr>
      <w:tr w:rsidR="005D5833" w:rsidRPr="00DC4B22" w:rsidTr="00D36B34">
        <w:trPr>
          <w:trHeight w:val="340"/>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t>Ключові потенційні учасники проекту:</w:t>
            </w:r>
          </w:p>
        </w:tc>
        <w:tc>
          <w:tcPr>
            <w:tcW w:w="6873" w:type="dxa"/>
            <w:gridSpan w:val="4"/>
            <w:tcBorders>
              <w:bottom w:val="single" w:sz="4" w:space="0" w:color="auto"/>
            </w:tcBorders>
            <w:vAlign w:val="center"/>
          </w:tcPr>
          <w:p w:rsidR="005D5833" w:rsidRPr="00B206A5" w:rsidRDefault="005D5833" w:rsidP="00D36B34">
            <w:pPr>
              <w:jc w:val="both"/>
              <w:rPr>
                <w:lang w:eastAsia="it-IT"/>
              </w:rPr>
            </w:pPr>
            <w:r w:rsidRPr="00B206A5">
              <w:rPr>
                <w:color w:val="000000"/>
                <w:lang w:val="uk-UA" w:eastAsia="it-IT"/>
              </w:rPr>
              <w:t>Срібнянська</w:t>
            </w:r>
            <w:r w:rsidRPr="00B206A5">
              <w:rPr>
                <w:color w:val="000000"/>
                <w:lang w:eastAsia="it-IT"/>
              </w:rPr>
              <w:t xml:space="preserve"> селищна рада, </w:t>
            </w:r>
            <w:r w:rsidR="006F09CF" w:rsidRPr="00B206A5">
              <w:rPr>
                <w:color w:val="000000" w:themeColor="text1"/>
                <w:lang w:val="uk-UA" w:eastAsia="it-IT"/>
              </w:rPr>
              <w:t>відділ сім</w:t>
            </w:r>
            <w:r w:rsidR="006F09CF" w:rsidRPr="00B206A5">
              <w:rPr>
                <w:color w:val="000000" w:themeColor="text1"/>
                <w:lang w:eastAsia="it-IT"/>
              </w:rPr>
              <w:t>’</w:t>
            </w:r>
            <w:r w:rsidR="006F09CF" w:rsidRPr="00B206A5">
              <w:rPr>
                <w:color w:val="000000" w:themeColor="text1"/>
                <w:lang w:val="uk-UA" w:eastAsia="it-IT"/>
              </w:rPr>
              <w:t xml:space="preserve">ї, молоді та спорту Срібнянської селищної ради, </w:t>
            </w:r>
            <w:r w:rsidR="006F09CF" w:rsidRPr="00B206A5">
              <w:rPr>
                <w:color w:val="000000"/>
                <w:lang w:val="uk-UA" w:eastAsia="it-IT"/>
              </w:rPr>
              <w:t>Срібнянська ЗОШ</w:t>
            </w:r>
          </w:p>
        </w:tc>
      </w:tr>
      <w:tr w:rsidR="005D5833" w:rsidRPr="00DC4B22" w:rsidTr="00D36B34">
        <w:trPr>
          <w:trHeight w:val="287"/>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rPr>
                <w:bCs/>
              </w:rPr>
              <w:t>Інше:</w:t>
            </w:r>
          </w:p>
        </w:tc>
        <w:tc>
          <w:tcPr>
            <w:tcW w:w="6873" w:type="dxa"/>
            <w:gridSpan w:val="4"/>
            <w:tcBorders>
              <w:bottom w:val="single" w:sz="4" w:space="0" w:color="auto"/>
            </w:tcBorders>
            <w:vAlign w:val="center"/>
          </w:tcPr>
          <w:p w:rsidR="005D5833" w:rsidRPr="00B206A5" w:rsidRDefault="005D5833" w:rsidP="00D36B34">
            <w:pPr>
              <w:rPr>
                <w:lang w:eastAsia="it-IT"/>
              </w:rPr>
            </w:pPr>
          </w:p>
        </w:tc>
      </w:tr>
    </w:tbl>
    <w:p w:rsidR="00BA46B1" w:rsidRDefault="00BA46B1" w:rsidP="00A40CCB">
      <w:pPr>
        <w:rPr>
          <w:lang w:val="uk-UA"/>
        </w:rPr>
      </w:pPr>
    </w:p>
    <w:p w:rsidR="00BA46B1" w:rsidRDefault="00BA46B1" w:rsidP="00A40CCB">
      <w:pPr>
        <w:rPr>
          <w:lang w:val="uk-UA"/>
        </w:rPr>
      </w:pPr>
    </w:p>
    <w:p w:rsidR="00BA46B1" w:rsidRDefault="00BA46B1" w:rsidP="00A40CCB">
      <w:pPr>
        <w:rPr>
          <w:lang w:val="uk-UA"/>
        </w:rPr>
      </w:pPr>
    </w:p>
    <w:p w:rsidR="001B4BAE" w:rsidRPr="0005438C" w:rsidRDefault="001B4BAE" w:rsidP="001B4BAE">
      <w:pPr>
        <w:rPr>
          <w:lang w:val="uk-UA"/>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tbl>
      <w:tblPr>
        <w:tblW w:w="103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686"/>
        <w:gridCol w:w="605"/>
        <w:gridCol w:w="540"/>
        <w:gridCol w:w="605"/>
        <w:gridCol w:w="1686"/>
        <w:gridCol w:w="605"/>
        <w:gridCol w:w="1224"/>
      </w:tblGrid>
      <w:tr w:rsidR="005D5833" w:rsidRPr="00756EBD" w:rsidTr="00212B89">
        <w:trPr>
          <w:jc w:val="right"/>
        </w:trPr>
        <w:tc>
          <w:tcPr>
            <w:tcW w:w="3402" w:type="dxa"/>
            <w:vAlign w:val="center"/>
          </w:tcPr>
          <w:p w:rsidR="005D5833" w:rsidRPr="00B206A5" w:rsidRDefault="005D5833" w:rsidP="00D36B34">
            <w:pPr>
              <w:pStyle w:val="6"/>
              <w:spacing w:before="0"/>
              <w:rPr>
                <w:rFonts w:ascii="Times New Roman" w:hAnsi="Times New Roman"/>
                <w:i w:val="0"/>
                <w:color w:val="auto"/>
              </w:rPr>
            </w:pPr>
            <w:r w:rsidRPr="00B206A5">
              <w:rPr>
                <w:rFonts w:ascii="Times New Roman" w:hAnsi="Times New Roman"/>
                <w:i w:val="0"/>
                <w:color w:val="auto"/>
              </w:rPr>
              <w:lastRenderedPageBreak/>
              <w:t>Завдання Стратегії, якому відповідає проект</w:t>
            </w:r>
          </w:p>
        </w:tc>
        <w:tc>
          <w:tcPr>
            <w:tcW w:w="6951" w:type="dxa"/>
            <w:gridSpan w:val="7"/>
            <w:vAlign w:val="center"/>
          </w:tcPr>
          <w:p w:rsidR="005D5833" w:rsidRPr="00B206A5" w:rsidRDefault="005D5833" w:rsidP="00D36B34">
            <w:pPr>
              <w:rPr>
                <w:b/>
                <w:lang w:val="pl-PL" w:eastAsia="it-IT"/>
              </w:rPr>
            </w:pPr>
            <w:r w:rsidRPr="00B206A5">
              <w:rPr>
                <w:lang w:val="uk-UA"/>
              </w:rPr>
              <w:t>1.1.2. Створити сучасне, безпечне і комфортне середовище  дошкільної та позашкільної освіти</w:t>
            </w:r>
          </w:p>
        </w:tc>
      </w:tr>
      <w:tr w:rsidR="005D5833" w:rsidRPr="0046312F" w:rsidTr="00212B89">
        <w:trPr>
          <w:trHeight w:val="226"/>
          <w:jc w:val="right"/>
        </w:trPr>
        <w:tc>
          <w:tcPr>
            <w:tcW w:w="3402" w:type="dxa"/>
            <w:vAlign w:val="center"/>
          </w:tcPr>
          <w:p w:rsidR="005D5833" w:rsidRPr="00B206A5" w:rsidRDefault="005D5833" w:rsidP="00D36B34">
            <w:pPr>
              <w:rPr>
                <w:bCs/>
              </w:rPr>
            </w:pPr>
            <w:r w:rsidRPr="00B206A5">
              <w:rPr>
                <w:bCs/>
              </w:rPr>
              <w:t>Назва проекту:</w:t>
            </w:r>
          </w:p>
        </w:tc>
        <w:tc>
          <w:tcPr>
            <w:tcW w:w="6951" w:type="dxa"/>
            <w:gridSpan w:val="7"/>
            <w:vAlign w:val="center"/>
          </w:tcPr>
          <w:p w:rsidR="005D5833" w:rsidRPr="00B206A5" w:rsidRDefault="005D5833" w:rsidP="00D36B34">
            <w:pPr>
              <w:rPr>
                <w:b/>
                <w:lang w:eastAsia="it-IT"/>
              </w:rPr>
            </w:pPr>
            <w:r w:rsidRPr="00B206A5">
              <w:rPr>
                <w:color w:val="000000"/>
                <w:shd w:val="clear" w:color="auto" w:fill="FFFFFF"/>
                <w:lang w:val="uk-UA"/>
              </w:rPr>
              <w:t xml:space="preserve">Капітальний ремонт (термомодернізація) будівлі Срібнянського закладу дошкільної освіти «Сонечко» Срібнянської селищної ради Чернігівської області </w:t>
            </w:r>
          </w:p>
        </w:tc>
      </w:tr>
      <w:tr w:rsidR="005D5833" w:rsidRPr="0046312F" w:rsidTr="00212B89">
        <w:trPr>
          <w:trHeight w:val="937"/>
          <w:jc w:val="right"/>
        </w:trPr>
        <w:tc>
          <w:tcPr>
            <w:tcW w:w="3402" w:type="dxa"/>
            <w:vAlign w:val="center"/>
          </w:tcPr>
          <w:p w:rsidR="005D5833" w:rsidRPr="00B206A5" w:rsidRDefault="005D5833" w:rsidP="00D36B34">
            <w:pPr>
              <w:rPr>
                <w:bCs/>
              </w:rPr>
            </w:pPr>
            <w:r w:rsidRPr="00B206A5">
              <w:rPr>
                <w:bCs/>
              </w:rPr>
              <w:t>Цілі проекту:</w:t>
            </w:r>
          </w:p>
        </w:tc>
        <w:tc>
          <w:tcPr>
            <w:tcW w:w="6951" w:type="dxa"/>
            <w:gridSpan w:val="7"/>
            <w:vAlign w:val="center"/>
          </w:tcPr>
          <w:p w:rsidR="005D5833" w:rsidRPr="00B206A5" w:rsidRDefault="00FE6E0B" w:rsidP="00D36B34">
            <w:pPr>
              <w:rPr>
                <w:lang w:val="uk-UA" w:eastAsia="it-IT"/>
              </w:rPr>
            </w:pPr>
            <w:r w:rsidRPr="00B206A5">
              <w:rPr>
                <w:color w:val="000000"/>
              </w:rPr>
              <w:t>Створення повноцінного комфортного освітнього простору, забезпечення належного рівня енергетичної ефективності будівлі відповідно до державних стандартів та норм, створення належних санітарно-гігієнічних умов в закладі дошкільної освіти</w:t>
            </w:r>
          </w:p>
        </w:tc>
      </w:tr>
      <w:tr w:rsidR="005D5833" w:rsidRPr="0046312F" w:rsidTr="00212B89">
        <w:trPr>
          <w:jc w:val="right"/>
        </w:trPr>
        <w:tc>
          <w:tcPr>
            <w:tcW w:w="3402" w:type="dxa"/>
            <w:vAlign w:val="center"/>
          </w:tcPr>
          <w:p w:rsidR="005D5833" w:rsidRPr="00B206A5" w:rsidRDefault="005D5833" w:rsidP="00D36B34">
            <w:pPr>
              <w:autoSpaceDE w:val="0"/>
              <w:autoSpaceDN w:val="0"/>
              <w:adjustRightInd w:val="0"/>
            </w:pPr>
            <w:r w:rsidRPr="00B206A5">
              <w:t>Територія впливу проекту:</w:t>
            </w:r>
          </w:p>
        </w:tc>
        <w:tc>
          <w:tcPr>
            <w:tcW w:w="6951" w:type="dxa"/>
            <w:gridSpan w:val="7"/>
            <w:vAlign w:val="center"/>
          </w:tcPr>
          <w:p w:rsidR="005D5833" w:rsidRPr="00B206A5" w:rsidRDefault="005D5833" w:rsidP="00D36B34">
            <w:pPr>
              <w:rPr>
                <w:lang w:eastAsia="it-IT"/>
              </w:rPr>
            </w:pPr>
            <w:r w:rsidRPr="00B206A5">
              <w:rPr>
                <w:lang w:val="uk-UA" w:eastAsia="it-IT"/>
              </w:rPr>
              <w:t xml:space="preserve">Срібнянська територіальна громада </w:t>
            </w:r>
            <w:r w:rsidRPr="00B206A5">
              <w:rPr>
                <w:lang w:eastAsia="it-IT"/>
              </w:rPr>
              <w:t xml:space="preserve"> </w:t>
            </w:r>
          </w:p>
        </w:tc>
      </w:tr>
      <w:tr w:rsidR="005D5833" w:rsidRPr="0046312F" w:rsidTr="00212B89">
        <w:trPr>
          <w:jc w:val="right"/>
        </w:trPr>
        <w:tc>
          <w:tcPr>
            <w:tcW w:w="3402" w:type="dxa"/>
            <w:vAlign w:val="center"/>
          </w:tcPr>
          <w:p w:rsidR="005D5833" w:rsidRPr="00B206A5" w:rsidRDefault="005D5833" w:rsidP="00D36B34">
            <w:pPr>
              <w:autoSpaceDE w:val="0"/>
              <w:autoSpaceDN w:val="0"/>
              <w:adjustRightInd w:val="0"/>
            </w:pPr>
            <w:r w:rsidRPr="00B206A5">
              <w:t>Орієнтовна кількість отримувачів вигод</w:t>
            </w:r>
          </w:p>
        </w:tc>
        <w:tc>
          <w:tcPr>
            <w:tcW w:w="6951" w:type="dxa"/>
            <w:gridSpan w:val="7"/>
            <w:vAlign w:val="center"/>
          </w:tcPr>
          <w:p w:rsidR="005D5833" w:rsidRPr="00B206A5" w:rsidRDefault="005D5833" w:rsidP="00D36B34">
            <w:pPr>
              <w:rPr>
                <w:lang w:eastAsia="it-IT"/>
              </w:rPr>
            </w:pPr>
            <w:r w:rsidRPr="00B206A5">
              <w:rPr>
                <w:lang w:val="uk-UA" w:eastAsia="it-IT"/>
              </w:rPr>
              <w:t>3234 жителі громади</w:t>
            </w:r>
            <w:r w:rsidRPr="00B206A5">
              <w:rPr>
                <w:lang w:eastAsia="it-IT"/>
              </w:rPr>
              <w:t xml:space="preserve"> </w:t>
            </w:r>
          </w:p>
        </w:tc>
      </w:tr>
      <w:tr w:rsidR="005D5833" w:rsidRPr="00756EBD" w:rsidTr="00212B89">
        <w:trPr>
          <w:trHeight w:val="1969"/>
          <w:jc w:val="right"/>
        </w:trPr>
        <w:tc>
          <w:tcPr>
            <w:tcW w:w="3402" w:type="dxa"/>
            <w:shd w:val="clear" w:color="auto" w:fill="FFFFFF"/>
            <w:vAlign w:val="center"/>
          </w:tcPr>
          <w:p w:rsidR="005D5833" w:rsidRPr="00B206A5" w:rsidRDefault="005D5833" w:rsidP="00D36B34">
            <w:pPr>
              <w:rPr>
                <w:bCs/>
              </w:rPr>
            </w:pPr>
            <w:r w:rsidRPr="00B206A5">
              <w:rPr>
                <w:bCs/>
              </w:rPr>
              <w:t>Стислий опис проекту:</w:t>
            </w:r>
          </w:p>
        </w:tc>
        <w:tc>
          <w:tcPr>
            <w:tcW w:w="6951" w:type="dxa"/>
            <w:gridSpan w:val="7"/>
            <w:vAlign w:val="center"/>
          </w:tcPr>
          <w:p w:rsidR="005D5833" w:rsidRPr="00B206A5" w:rsidRDefault="005D5833" w:rsidP="00D36B34">
            <w:pPr>
              <w:pStyle w:val="a9"/>
              <w:shd w:val="clear" w:color="auto" w:fill="FFFFFF"/>
              <w:jc w:val="both"/>
              <w:rPr>
                <w:lang w:eastAsia="it-IT"/>
              </w:rPr>
            </w:pPr>
            <w:r w:rsidRPr="00B206A5">
              <w:t xml:space="preserve">Приміщення ЗДО «Сонечко» функціонує з 1966 року. За цей час не проводився його капітальний ремонт. </w:t>
            </w:r>
            <w:r w:rsidRPr="00B206A5">
              <w:rPr>
                <w:color w:val="000000"/>
              </w:rPr>
              <w:t xml:space="preserve">Будівля дитсадка не здатна максимально зберігати тепло, температурний режим нестабільний. </w:t>
            </w:r>
            <w:r w:rsidRPr="00B206A5">
              <w:t xml:space="preserve"> </w:t>
            </w:r>
            <w:r w:rsidRPr="00B206A5">
              <w:rPr>
                <w:color w:val="000000"/>
              </w:rPr>
              <w:t xml:space="preserve">Для ефективного збереження тепла в будівлі необхідно перекрити та утеплити дах, утеплити фасад будівлі, встановити індивідуальне опалення на альтернативних джерелах енергії  та замінити електромережі. Водопровідні та каналізаційні вузли з усім супровідним обладнання за роки експлуатації є морально застарілими та створюють загрозу аварійної ситуації у закладі. </w:t>
            </w:r>
          </w:p>
        </w:tc>
      </w:tr>
      <w:tr w:rsidR="005D5833" w:rsidRPr="0046312F" w:rsidTr="00212B89">
        <w:trPr>
          <w:trHeight w:val="1118"/>
          <w:jc w:val="right"/>
        </w:trPr>
        <w:tc>
          <w:tcPr>
            <w:tcW w:w="3402" w:type="dxa"/>
            <w:shd w:val="clear" w:color="auto" w:fill="FFFFFF"/>
            <w:vAlign w:val="center"/>
          </w:tcPr>
          <w:p w:rsidR="005D5833" w:rsidRPr="00B206A5" w:rsidRDefault="005D5833" w:rsidP="00D36B34">
            <w:pPr>
              <w:rPr>
                <w:bCs/>
              </w:rPr>
            </w:pPr>
            <w:r w:rsidRPr="00B206A5">
              <w:rPr>
                <w:bCs/>
              </w:rPr>
              <w:t>Очікувані результати:</w:t>
            </w:r>
          </w:p>
        </w:tc>
        <w:tc>
          <w:tcPr>
            <w:tcW w:w="6951" w:type="dxa"/>
            <w:gridSpan w:val="7"/>
            <w:shd w:val="clear" w:color="auto" w:fill="FFFFFF"/>
            <w:vAlign w:val="center"/>
          </w:tcPr>
          <w:p w:rsidR="00FE6E0B" w:rsidRPr="00B206A5" w:rsidRDefault="00FE6E0B" w:rsidP="00FE6E0B">
            <w:pPr>
              <w:shd w:val="clear" w:color="auto" w:fill="FFFFFF"/>
              <w:jc w:val="both"/>
              <w:rPr>
                <w:lang w:val="uk-UA" w:eastAsia="uk-UA"/>
              </w:rPr>
            </w:pPr>
            <w:r w:rsidRPr="00B206A5">
              <w:rPr>
                <w:lang w:val="uk-UA" w:eastAsia="uk-UA"/>
              </w:rPr>
              <w:t>Термосанація будівлі дитячого садочку, система водопостачання та водовідведення реконструйовані відповідно до ПКД.</w:t>
            </w:r>
          </w:p>
          <w:p w:rsidR="00FE6E0B" w:rsidRPr="00B206A5" w:rsidRDefault="00FE6E0B" w:rsidP="00FE6E0B">
            <w:pPr>
              <w:shd w:val="clear" w:color="auto" w:fill="FFFFFF"/>
              <w:jc w:val="both"/>
              <w:rPr>
                <w:lang w:val="uk-UA" w:eastAsia="uk-UA"/>
              </w:rPr>
            </w:pPr>
            <w:r w:rsidRPr="00B206A5">
              <w:rPr>
                <w:lang w:val="uk-UA" w:eastAsia="uk-UA"/>
              </w:rPr>
              <w:t>Харчоблок</w:t>
            </w:r>
            <w:r w:rsidR="00FD02EA" w:rsidRPr="00B206A5">
              <w:rPr>
                <w:lang w:val="uk-UA" w:eastAsia="uk-UA"/>
              </w:rPr>
              <w:t xml:space="preserve"> та пральня відремонтовані та о</w:t>
            </w:r>
            <w:r w:rsidRPr="00B206A5">
              <w:rPr>
                <w:lang w:val="uk-UA" w:eastAsia="uk-UA"/>
              </w:rPr>
              <w:t>сн</w:t>
            </w:r>
            <w:r w:rsidR="00FD02EA" w:rsidRPr="00B206A5">
              <w:rPr>
                <w:lang w:val="uk-UA" w:eastAsia="uk-UA"/>
              </w:rPr>
              <w:t>а</w:t>
            </w:r>
            <w:r w:rsidRPr="00B206A5">
              <w:rPr>
                <w:lang w:val="uk-UA" w:eastAsia="uk-UA"/>
              </w:rPr>
              <w:t>щені.</w:t>
            </w:r>
          </w:p>
          <w:p w:rsidR="005D5833" w:rsidRPr="00B206A5" w:rsidRDefault="00FE6E0B" w:rsidP="00FE6E0B">
            <w:pPr>
              <w:shd w:val="clear" w:color="auto" w:fill="FFFFFF"/>
              <w:jc w:val="both"/>
              <w:rPr>
                <w:lang w:eastAsia="uk-UA"/>
              </w:rPr>
            </w:pPr>
            <w:r w:rsidRPr="00B206A5">
              <w:rPr>
                <w:lang w:val="uk-UA" w:eastAsia="uk-UA"/>
              </w:rPr>
              <w:t>Спортивнно-культурний</w:t>
            </w:r>
            <w:r w:rsidR="00FD02EA" w:rsidRPr="00B206A5">
              <w:rPr>
                <w:lang w:val="uk-UA" w:eastAsia="uk-UA"/>
              </w:rPr>
              <w:t xml:space="preserve"> простір, рекреаційні зони облаш</w:t>
            </w:r>
            <w:r w:rsidRPr="00B206A5">
              <w:rPr>
                <w:lang w:val="uk-UA" w:eastAsia="uk-UA"/>
              </w:rPr>
              <w:t>товані.</w:t>
            </w:r>
          </w:p>
        </w:tc>
      </w:tr>
      <w:tr w:rsidR="005D5833" w:rsidRPr="0046312F" w:rsidTr="00212B89">
        <w:trPr>
          <w:trHeight w:val="1196"/>
          <w:jc w:val="right"/>
        </w:trPr>
        <w:tc>
          <w:tcPr>
            <w:tcW w:w="3402" w:type="dxa"/>
            <w:shd w:val="clear" w:color="auto" w:fill="FFFFFF"/>
            <w:vAlign w:val="center"/>
          </w:tcPr>
          <w:p w:rsidR="005D5833" w:rsidRPr="00B206A5" w:rsidRDefault="005D5833" w:rsidP="00D36B34">
            <w:pPr>
              <w:rPr>
                <w:bCs/>
              </w:rPr>
            </w:pPr>
            <w:r w:rsidRPr="00B206A5">
              <w:rPr>
                <w:bCs/>
              </w:rPr>
              <w:t>Ключові заходи проекту:</w:t>
            </w:r>
          </w:p>
        </w:tc>
        <w:tc>
          <w:tcPr>
            <w:tcW w:w="6951" w:type="dxa"/>
            <w:gridSpan w:val="7"/>
            <w:vAlign w:val="center"/>
          </w:tcPr>
          <w:p w:rsidR="005D5833" w:rsidRPr="00B206A5" w:rsidRDefault="005D5833" w:rsidP="00D36B34">
            <w:pPr>
              <w:jc w:val="both"/>
              <w:rPr>
                <w:lang w:val="uk-UA" w:eastAsia="it-IT"/>
              </w:rPr>
            </w:pPr>
            <w:r w:rsidRPr="00B206A5">
              <w:rPr>
                <w:lang w:val="uk-UA" w:eastAsia="it-IT"/>
              </w:rPr>
              <w:t xml:space="preserve">  Створення робочої групи проекту.</w:t>
            </w:r>
          </w:p>
          <w:p w:rsidR="005D5833" w:rsidRPr="00B206A5" w:rsidRDefault="005D5833" w:rsidP="00D36B34">
            <w:pPr>
              <w:jc w:val="both"/>
              <w:rPr>
                <w:lang w:val="uk-UA" w:eastAsia="it-IT"/>
              </w:rPr>
            </w:pPr>
            <w:r w:rsidRPr="00B206A5">
              <w:rPr>
                <w:lang w:val="uk-UA" w:eastAsia="it-IT"/>
              </w:rPr>
              <w:t xml:space="preserve">  Виготовлення проектно-кошторисної документації</w:t>
            </w:r>
            <w:r w:rsidR="00FD02EA" w:rsidRPr="00B206A5">
              <w:rPr>
                <w:lang w:val="uk-UA" w:eastAsia="it-IT"/>
              </w:rPr>
              <w:t>.</w:t>
            </w:r>
          </w:p>
          <w:p w:rsidR="005D5833" w:rsidRPr="00B206A5" w:rsidRDefault="005D5833" w:rsidP="00D36B34">
            <w:pPr>
              <w:shd w:val="clear" w:color="auto" w:fill="FFFFFF"/>
              <w:ind w:left="71" w:firstLine="110"/>
              <w:jc w:val="both"/>
              <w:rPr>
                <w:lang w:val="uk-UA" w:eastAsia="uk-UA"/>
              </w:rPr>
            </w:pPr>
            <w:r w:rsidRPr="00B206A5">
              <w:rPr>
                <w:lang w:val="uk-UA" w:eastAsia="uk-UA"/>
              </w:rPr>
              <w:t>Виконання робіт згідно проектно-кошторисної документації:</w:t>
            </w:r>
          </w:p>
          <w:p w:rsidR="005D5833" w:rsidRPr="00B206A5" w:rsidRDefault="005D5833" w:rsidP="00D36B34">
            <w:pPr>
              <w:shd w:val="clear" w:color="auto" w:fill="FFFFFF"/>
              <w:ind w:left="181"/>
              <w:jc w:val="both"/>
              <w:rPr>
                <w:lang w:val="uk-UA" w:eastAsia="uk-UA"/>
              </w:rPr>
            </w:pPr>
            <w:r w:rsidRPr="00B206A5">
              <w:rPr>
                <w:color w:val="000000"/>
                <w:lang w:val="uk-UA" w:eastAsia="uk-UA"/>
              </w:rPr>
              <w:t>перекриття та утеплення даху; утеплення та оздоблення  зовнішніх фасадів; встановлення пожежної сигналізації; встановлення індивідуального опалення; заміна вікон та дверей на металопластикові; встановлення блискавкозахисту; заміна інженерних комунікацій (системи водопостачання, каналізації, опалення, електромереж); ремонт підлоги; встановлення огорожі;</w:t>
            </w:r>
            <w:r w:rsidR="00FD02EA" w:rsidRPr="00B206A5">
              <w:rPr>
                <w:color w:val="000000"/>
                <w:lang w:val="uk-UA" w:eastAsia="uk-UA"/>
              </w:rPr>
              <w:t xml:space="preserve"> </w:t>
            </w:r>
            <w:r w:rsidRPr="00B206A5">
              <w:rPr>
                <w:color w:val="000000"/>
                <w:lang w:val="uk-UA" w:eastAsia="uk-UA"/>
              </w:rPr>
              <w:t xml:space="preserve">облаштування харчоблоку та пральні; оздоблення зовнішніх стін будівлі. </w:t>
            </w:r>
            <w:r w:rsidRPr="00B206A5">
              <w:rPr>
                <w:lang w:val="uk-UA" w:eastAsia="uk-UA"/>
              </w:rPr>
              <w:t>Закупівля необхідного інвентарю для дошкільного закладу.</w:t>
            </w:r>
          </w:p>
          <w:p w:rsidR="005D5833" w:rsidRPr="00B206A5" w:rsidRDefault="005D5833" w:rsidP="005D5833">
            <w:pPr>
              <w:numPr>
                <w:ilvl w:val="0"/>
                <w:numId w:val="35"/>
              </w:numPr>
              <w:shd w:val="clear" w:color="auto" w:fill="FFFFFF"/>
              <w:ind w:left="180"/>
              <w:jc w:val="both"/>
              <w:rPr>
                <w:lang w:val="uk-UA" w:eastAsia="uk-UA"/>
              </w:rPr>
            </w:pPr>
            <w:r w:rsidRPr="00B206A5">
              <w:rPr>
                <w:lang w:val="uk-UA" w:eastAsia="uk-UA"/>
              </w:rPr>
              <w:t>Створення спортивного  та культурного просторів. Облаштування зон рекреаційного простору для батьків. Створення ландшафтного дизайну. Встановлення пандусу.</w:t>
            </w:r>
          </w:p>
          <w:p w:rsidR="005D5833" w:rsidRPr="00B206A5" w:rsidRDefault="005D5833" w:rsidP="005D5833">
            <w:pPr>
              <w:numPr>
                <w:ilvl w:val="0"/>
                <w:numId w:val="35"/>
              </w:numPr>
              <w:shd w:val="clear" w:color="auto" w:fill="FFFFFF"/>
              <w:ind w:left="180"/>
              <w:jc w:val="both"/>
              <w:rPr>
                <w:lang w:val="uk-UA" w:eastAsia="it-IT"/>
              </w:rPr>
            </w:pPr>
            <w:r w:rsidRPr="00B206A5">
              <w:rPr>
                <w:lang w:val="uk-UA" w:eastAsia="uk-UA"/>
              </w:rPr>
              <w:t xml:space="preserve">Інформування мешканців  </w:t>
            </w:r>
            <w:r w:rsidRPr="00B206A5">
              <w:t>про результати здійснення проекту.</w:t>
            </w:r>
          </w:p>
        </w:tc>
      </w:tr>
      <w:tr w:rsidR="005D5833" w:rsidRPr="0046312F" w:rsidTr="00212B89">
        <w:trPr>
          <w:jc w:val="right"/>
        </w:trPr>
        <w:tc>
          <w:tcPr>
            <w:tcW w:w="3402" w:type="dxa"/>
            <w:shd w:val="clear" w:color="auto" w:fill="FFFFFF"/>
            <w:vAlign w:val="center"/>
          </w:tcPr>
          <w:p w:rsidR="005D5833" w:rsidRPr="00B206A5" w:rsidRDefault="005D5833" w:rsidP="00D36B34">
            <w:r w:rsidRPr="00B206A5">
              <w:t xml:space="preserve">Період здійснення: </w:t>
            </w:r>
          </w:p>
        </w:tc>
        <w:tc>
          <w:tcPr>
            <w:tcW w:w="6951" w:type="dxa"/>
            <w:gridSpan w:val="7"/>
            <w:vAlign w:val="center"/>
          </w:tcPr>
          <w:p w:rsidR="005D5833" w:rsidRPr="00B206A5" w:rsidRDefault="005D5833" w:rsidP="00D36B34">
            <w:pPr>
              <w:jc w:val="center"/>
              <w:rPr>
                <w:lang w:eastAsia="it-IT"/>
              </w:rPr>
            </w:pPr>
            <w:r w:rsidRPr="00B206A5">
              <w:rPr>
                <w:lang w:eastAsia="it-IT"/>
              </w:rPr>
              <w:t>20</w:t>
            </w:r>
            <w:r w:rsidRPr="00B206A5">
              <w:rPr>
                <w:lang w:val="uk-UA" w:eastAsia="it-IT"/>
              </w:rPr>
              <w:t>21-2023</w:t>
            </w:r>
            <w:r w:rsidRPr="00B206A5">
              <w:rPr>
                <w:lang w:eastAsia="it-IT"/>
              </w:rPr>
              <w:t xml:space="preserve"> рр.:</w:t>
            </w:r>
          </w:p>
        </w:tc>
      </w:tr>
      <w:tr w:rsidR="005D5833" w:rsidRPr="0046312F" w:rsidTr="00987DF2">
        <w:trPr>
          <w:trHeight w:val="199"/>
          <w:jc w:val="right"/>
        </w:trPr>
        <w:tc>
          <w:tcPr>
            <w:tcW w:w="3402" w:type="dxa"/>
            <w:vMerge w:val="restart"/>
            <w:shd w:val="clear" w:color="auto" w:fill="FFFFFF"/>
            <w:vAlign w:val="center"/>
          </w:tcPr>
          <w:p w:rsidR="005D5833" w:rsidRPr="00B206A5" w:rsidRDefault="005D5833" w:rsidP="00D36B34">
            <w:pPr>
              <w:rPr>
                <w:bCs/>
              </w:rPr>
            </w:pPr>
            <w:r w:rsidRPr="00B206A5">
              <w:rPr>
                <w:bCs/>
              </w:rPr>
              <w:t>Орієнтовна вартість проекту, тис. грн.</w:t>
            </w:r>
          </w:p>
        </w:tc>
        <w:tc>
          <w:tcPr>
            <w:tcW w:w="2291" w:type="dxa"/>
            <w:gridSpan w:val="2"/>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w:t>
            </w:r>
            <w:r w:rsidRPr="00B206A5">
              <w:rPr>
                <w:lang w:val="uk-UA" w:eastAsia="it-IT"/>
              </w:rPr>
              <w:t>21</w:t>
            </w:r>
          </w:p>
        </w:tc>
        <w:tc>
          <w:tcPr>
            <w:tcW w:w="1145" w:type="dxa"/>
            <w:gridSpan w:val="2"/>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2</w:t>
            </w:r>
          </w:p>
        </w:tc>
        <w:tc>
          <w:tcPr>
            <w:tcW w:w="2291" w:type="dxa"/>
            <w:gridSpan w:val="2"/>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3</w:t>
            </w:r>
          </w:p>
        </w:tc>
        <w:tc>
          <w:tcPr>
            <w:tcW w:w="1224" w:type="dxa"/>
            <w:shd w:val="clear" w:color="auto" w:fill="D9D9D9" w:themeFill="background1" w:themeFillShade="D9"/>
            <w:vAlign w:val="center"/>
          </w:tcPr>
          <w:p w:rsidR="005D5833" w:rsidRPr="00B206A5" w:rsidRDefault="005D5833" w:rsidP="00D36B34">
            <w:pPr>
              <w:jc w:val="center"/>
              <w:rPr>
                <w:lang w:eastAsia="it-IT"/>
              </w:rPr>
            </w:pPr>
            <w:r w:rsidRPr="00B206A5">
              <w:rPr>
                <w:lang w:eastAsia="it-IT"/>
              </w:rPr>
              <w:t>Разом</w:t>
            </w:r>
          </w:p>
        </w:tc>
      </w:tr>
      <w:tr w:rsidR="005D5833" w:rsidRPr="0046312F" w:rsidTr="00212B89">
        <w:trPr>
          <w:trHeight w:val="204"/>
          <w:jc w:val="right"/>
        </w:trPr>
        <w:tc>
          <w:tcPr>
            <w:tcW w:w="3402" w:type="dxa"/>
            <w:vMerge/>
            <w:vAlign w:val="center"/>
          </w:tcPr>
          <w:p w:rsidR="005D5833" w:rsidRPr="00B206A5" w:rsidRDefault="005D5833" w:rsidP="00D36B34">
            <w:pPr>
              <w:rPr>
                <w:bCs/>
              </w:rPr>
            </w:pPr>
          </w:p>
        </w:tc>
        <w:tc>
          <w:tcPr>
            <w:tcW w:w="2291" w:type="dxa"/>
            <w:gridSpan w:val="2"/>
            <w:vAlign w:val="center"/>
          </w:tcPr>
          <w:p w:rsidR="005D5833" w:rsidRPr="00B206A5" w:rsidRDefault="005D5833" w:rsidP="00D36B34">
            <w:pPr>
              <w:jc w:val="center"/>
              <w:rPr>
                <w:lang w:val="uk-UA" w:eastAsia="it-IT"/>
              </w:rPr>
            </w:pPr>
            <w:r w:rsidRPr="00B206A5">
              <w:rPr>
                <w:lang w:val="uk-UA" w:eastAsia="it-IT"/>
              </w:rPr>
              <w:t>20,0</w:t>
            </w:r>
          </w:p>
        </w:tc>
        <w:tc>
          <w:tcPr>
            <w:tcW w:w="1145" w:type="dxa"/>
            <w:gridSpan w:val="2"/>
            <w:vAlign w:val="center"/>
          </w:tcPr>
          <w:p w:rsidR="005D5833" w:rsidRPr="00B206A5" w:rsidRDefault="005D5833" w:rsidP="00D36B34">
            <w:pPr>
              <w:jc w:val="center"/>
              <w:rPr>
                <w:lang w:val="uk-UA" w:eastAsia="it-IT"/>
              </w:rPr>
            </w:pPr>
            <w:r w:rsidRPr="00B206A5">
              <w:rPr>
                <w:lang w:val="uk-UA" w:eastAsia="it-IT"/>
              </w:rPr>
              <w:t>6380,0</w:t>
            </w:r>
          </w:p>
        </w:tc>
        <w:tc>
          <w:tcPr>
            <w:tcW w:w="2291" w:type="dxa"/>
            <w:gridSpan w:val="2"/>
            <w:vAlign w:val="center"/>
          </w:tcPr>
          <w:p w:rsidR="005D5833" w:rsidRPr="00B206A5" w:rsidRDefault="005D5833" w:rsidP="00D36B34">
            <w:pPr>
              <w:jc w:val="center"/>
              <w:rPr>
                <w:lang w:val="uk-UA" w:eastAsia="it-IT"/>
              </w:rPr>
            </w:pPr>
            <w:r w:rsidRPr="00B206A5">
              <w:rPr>
                <w:lang w:val="uk-UA" w:eastAsia="it-IT"/>
              </w:rPr>
              <w:t>10000,0</w:t>
            </w:r>
          </w:p>
        </w:tc>
        <w:tc>
          <w:tcPr>
            <w:tcW w:w="1224" w:type="dxa"/>
            <w:vAlign w:val="center"/>
          </w:tcPr>
          <w:p w:rsidR="005D5833" w:rsidRPr="00B206A5" w:rsidRDefault="005D5833" w:rsidP="00D36B34">
            <w:pPr>
              <w:jc w:val="center"/>
              <w:rPr>
                <w:lang w:eastAsia="it-IT"/>
              </w:rPr>
            </w:pPr>
            <w:r w:rsidRPr="00B206A5">
              <w:rPr>
                <w:lang w:val="uk-UA" w:eastAsia="it-IT"/>
              </w:rPr>
              <w:t>16400,0</w:t>
            </w:r>
          </w:p>
        </w:tc>
      </w:tr>
      <w:tr w:rsidR="005D5833" w:rsidRPr="0046312F" w:rsidTr="00212B89">
        <w:trPr>
          <w:jc w:val="right"/>
        </w:trPr>
        <w:tc>
          <w:tcPr>
            <w:tcW w:w="3402" w:type="dxa"/>
            <w:shd w:val="clear" w:color="auto" w:fill="FFFFFF"/>
            <w:vAlign w:val="center"/>
          </w:tcPr>
          <w:p w:rsidR="005D5833" w:rsidRPr="00B206A5" w:rsidRDefault="005D5833" w:rsidP="00D36B34">
            <w:pPr>
              <w:rPr>
                <w:bCs/>
              </w:rPr>
            </w:pPr>
            <w:r w:rsidRPr="00B206A5">
              <w:rPr>
                <w:bCs/>
              </w:rPr>
              <w:t>Джерела фінансування:</w:t>
            </w:r>
          </w:p>
        </w:tc>
        <w:tc>
          <w:tcPr>
            <w:tcW w:w="6951" w:type="dxa"/>
            <w:gridSpan w:val="7"/>
            <w:vAlign w:val="center"/>
          </w:tcPr>
          <w:p w:rsidR="005D5833" w:rsidRPr="00B206A5" w:rsidRDefault="005D5833" w:rsidP="00D36B34">
            <w:pPr>
              <w:pStyle w:val="a9"/>
              <w:jc w:val="both"/>
              <w:rPr>
                <w:lang w:eastAsia="it-IT"/>
              </w:rPr>
            </w:pPr>
            <w:r w:rsidRPr="00B206A5">
              <w:rPr>
                <w:lang w:eastAsia="en-US"/>
              </w:rPr>
              <w:t xml:space="preserve">Кошти ДФРР, селищний бюджет, </w:t>
            </w:r>
            <w:r w:rsidRPr="00B206A5">
              <w:t>субвенція на соціально-економічний розвиток територій</w:t>
            </w:r>
          </w:p>
        </w:tc>
      </w:tr>
      <w:tr w:rsidR="005D5833" w:rsidRPr="0046312F" w:rsidTr="00212B89">
        <w:trPr>
          <w:trHeight w:val="340"/>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t>Ключові потенційні учасники проекту:</w:t>
            </w:r>
          </w:p>
        </w:tc>
        <w:tc>
          <w:tcPr>
            <w:tcW w:w="6951" w:type="dxa"/>
            <w:gridSpan w:val="7"/>
            <w:tcBorders>
              <w:bottom w:val="single" w:sz="4" w:space="0" w:color="auto"/>
            </w:tcBorders>
            <w:vAlign w:val="center"/>
          </w:tcPr>
          <w:p w:rsidR="005D5833" w:rsidRPr="00B206A5" w:rsidRDefault="005D5833" w:rsidP="00D36B34">
            <w:pPr>
              <w:jc w:val="both"/>
              <w:rPr>
                <w:lang w:eastAsia="it-IT"/>
              </w:rPr>
            </w:pPr>
            <w:r w:rsidRPr="00B206A5">
              <w:rPr>
                <w:color w:val="000000"/>
                <w:lang w:val="uk-UA" w:eastAsia="it-IT"/>
              </w:rPr>
              <w:t>Срібнянська</w:t>
            </w:r>
            <w:r w:rsidRPr="00B206A5">
              <w:rPr>
                <w:color w:val="000000"/>
                <w:lang w:eastAsia="it-IT"/>
              </w:rPr>
              <w:t xml:space="preserve"> селищна рада, </w:t>
            </w:r>
            <w:r w:rsidRPr="00B206A5">
              <w:rPr>
                <w:color w:val="000000"/>
                <w:lang w:val="uk-UA" w:eastAsia="it-IT"/>
              </w:rPr>
              <w:t>вихованці та працівники ЗДО</w:t>
            </w:r>
          </w:p>
        </w:tc>
      </w:tr>
      <w:tr w:rsidR="005D5833" w:rsidRPr="0046312F" w:rsidTr="00212B89">
        <w:trPr>
          <w:trHeight w:val="287"/>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rPr>
                <w:bCs/>
              </w:rPr>
              <w:t>Інше:</w:t>
            </w:r>
          </w:p>
        </w:tc>
        <w:tc>
          <w:tcPr>
            <w:tcW w:w="6951" w:type="dxa"/>
            <w:gridSpan w:val="7"/>
            <w:tcBorders>
              <w:bottom w:val="single" w:sz="4" w:space="0" w:color="auto"/>
            </w:tcBorders>
            <w:vAlign w:val="center"/>
          </w:tcPr>
          <w:p w:rsidR="005D5833" w:rsidRPr="00B206A5" w:rsidRDefault="005D5833" w:rsidP="00D36B34">
            <w:pPr>
              <w:rPr>
                <w:lang w:eastAsia="it-IT"/>
              </w:rPr>
            </w:pPr>
          </w:p>
        </w:tc>
      </w:tr>
      <w:tr w:rsidR="005D5833" w:rsidRPr="00756EBD" w:rsidTr="00212B89">
        <w:trPr>
          <w:jc w:val="right"/>
        </w:trPr>
        <w:tc>
          <w:tcPr>
            <w:tcW w:w="3402" w:type="dxa"/>
            <w:vAlign w:val="center"/>
          </w:tcPr>
          <w:p w:rsidR="005D5833" w:rsidRPr="00B206A5" w:rsidRDefault="005D5833" w:rsidP="00D36B34">
            <w:pPr>
              <w:pStyle w:val="6"/>
              <w:spacing w:before="0"/>
              <w:rPr>
                <w:rFonts w:ascii="Times New Roman" w:hAnsi="Times New Roman"/>
                <w:i w:val="0"/>
                <w:color w:val="auto"/>
              </w:rPr>
            </w:pPr>
            <w:r w:rsidRPr="00B206A5">
              <w:rPr>
                <w:rFonts w:ascii="Times New Roman" w:hAnsi="Times New Roman"/>
                <w:i w:val="0"/>
                <w:color w:val="auto"/>
              </w:rPr>
              <w:lastRenderedPageBreak/>
              <w:t>Завдання Стратегії, якому відповідає проект</w:t>
            </w:r>
          </w:p>
        </w:tc>
        <w:tc>
          <w:tcPr>
            <w:tcW w:w="6947" w:type="dxa"/>
            <w:gridSpan w:val="7"/>
            <w:vAlign w:val="center"/>
          </w:tcPr>
          <w:p w:rsidR="005D5833" w:rsidRPr="00B206A5" w:rsidRDefault="005D5833" w:rsidP="00D36B34">
            <w:pPr>
              <w:rPr>
                <w:b/>
                <w:lang w:val="pl-PL" w:eastAsia="it-IT"/>
              </w:rPr>
            </w:pPr>
            <w:r w:rsidRPr="00B206A5">
              <w:rPr>
                <w:lang w:val="uk-UA"/>
              </w:rPr>
              <w:t>1.1.2. Створити сучасне, безпечне і комфортне середовище  дошкільної та позашкільної освіти</w:t>
            </w:r>
          </w:p>
        </w:tc>
      </w:tr>
      <w:tr w:rsidR="005D5833" w:rsidRPr="00544917" w:rsidTr="00212B89">
        <w:trPr>
          <w:trHeight w:val="226"/>
          <w:jc w:val="right"/>
        </w:trPr>
        <w:tc>
          <w:tcPr>
            <w:tcW w:w="3402" w:type="dxa"/>
            <w:vAlign w:val="center"/>
          </w:tcPr>
          <w:p w:rsidR="005D5833" w:rsidRPr="00B206A5" w:rsidRDefault="005D5833" w:rsidP="00D36B34">
            <w:pPr>
              <w:rPr>
                <w:bCs/>
              </w:rPr>
            </w:pPr>
            <w:r w:rsidRPr="00B206A5">
              <w:rPr>
                <w:bCs/>
              </w:rPr>
              <w:t>Назва проекту:</w:t>
            </w:r>
          </w:p>
        </w:tc>
        <w:tc>
          <w:tcPr>
            <w:tcW w:w="6947" w:type="dxa"/>
            <w:gridSpan w:val="7"/>
            <w:vAlign w:val="center"/>
          </w:tcPr>
          <w:p w:rsidR="005D5833" w:rsidRPr="00B206A5" w:rsidRDefault="005D5833" w:rsidP="00D36B34">
            <w:pPr>
              <w:rPr>
                <w:b/>
                <w:lang w:eastAsia="it-IT"/>
              </w:rPr>
            </w:pPr>
            <w:r w:rsidRPr="00B206A5">
              <w:rPr>
                <w:shd w:val="clear" w:color="auto" w:fill="FFFFFF"/>
                <w:lang w:val="uk-UA"/>
              </w:rPr>
              <w:t xml:space="preserve">Створення Центру позашкільної освіти на базі Будинку дитячої та юнацької творчості </w:t>
            </w:r>
          </w:p>
        </w:tc>
      </w:tr>
      <w:tr w:rsidR="005D5833" w:rsidRPr="00DC4B22" w:rsidTr="00212B89">
        <w:trPr>
          <w:trHeight w:val="795"/>
          <w:jc w:val="right"/>
        </w:trPr>
        <w:tc>
          <w:tcPr>
            <w:tcW w:w="3402" w:type="dxa"/>
            <w:vAlign w:val="center"/>
          </w:tcPr>
          <w:p w:rsidR="005D5833" w:rsidRPr="00B206A5" w:rsidRDefault="005D5833" w:rsidP="00D36B34">
            <w:pPr>
              <w:rPr>
                <w:bCs/>
              </w:rPr>
            </w:pPr>
            <w:r w:rsidRPr="00B206A5">
              <w:rPr>
                <w:bCs/>
              </w:rPr>
              <w:t>Цілі проекту:</w:t>
            </w:r>
          </w:p>
        </w:tc>
        <w:tc>
          <w:tcPr>
            <w:tcW w:w="6947" w:type="dxa"/>
            <w:gridSpan w:val="7"/>
            <w:vAlign w:val="center"/>
          </w:tcPr>
          <w:p w:rsidR="005D5833" w:rsidRPr="00B206A5" w:rsidRDefault="005D5833" w:rsidP="00D36B34">
            <w:pPr>
              <w:rPr>
                <w:color w:val="FF0000"/>
                <w:lang w:val="uk-UA" w:eastAsia="it-IT"/>
              </w:rPr>
            </w:pPr>
            <w:r w:rsidRPr="00B206A5">
              <w:rPr>
                <w:lang w:val="uk-UA"/>
              </w:rPr>
              <w:t xml:space="preserve">Забезпечення комплексного надання  послуг позашкільної освіти дітям, підліткам та молоді всієї Срібнянської громади </w:t>
            </w:r>
          </w:p>
        </w:tc>
      </w:tr>
      <w:tr w:rsidR="005D5833" w:rsidRPr="00DC4B22" w:rsidTr="00212B89">
        <w:trPr>
          <w:jc w:val="right"/>
        </w:trPr>
        <w:tc>
          <w:tcPr>
            <w:tcW w:w="3402" w:type="dxa"/>
            <w:vAlign w:val="center"/>
          </w:tcPr>
          <w:p w:rsidR="005D5833" w:rsidRPr="00B206A5" w:rsidRDefault="005D5833" w:rsidP="00D36B34">
            <w:pPr>
              <w:autoSpaceDE w:val="0"/>
              <w:autoSpaceDN w:val="0"/>
              <w:adjustRightInd w:val="0"/>
            </w:pPr>
            <w:r w:rsidRPr="00B206A5">
              <w:t>Територія впливу проекту:</w:t>
            </w:r>
          </w:p>
        </w:tc>
        <w:tc>
          <w:tcPr>
            <w:tcW w:w="6947" w:type="dxa"/>
            <w:gridSpan w:val="7"/>
            <w:vAlign w:val="center"/>
          </w:tcPr>
          <w:p w:rsidR="005D5833" w:rsidRPr="00B206A5" w:rsidRDefault="005D5833" w:rsidP="00D36B34">
            <w:pPr>
              <w:rPr>
                <w:lang w:eastAsia="it-IT"/>
              </w:rPr>
            </w:pPr>
            <w:r w:rsidRPr="00B206A5">
              <w:rPr>
                <w:lang w:val="uk-UA" w:eastAsia="it-IT"/>
              </w:rPr>
              <w:t>Срібнянська територіальна громада</w:t>
            </w:r>
          </w:p>
        </w:tc>
      </w:tr>
      <w:tr w:rsidR="005D5833" w:rsidRPr="00DC4B22" w:rsidTr="00212B89">
        <w:trPr>
          <w:jc w:val="right"/>
        </w:trPr>
        <w:tc>
          <w:tcPr>
            <w:tcW w:w="3402" w:type="dxa"/>
            <w:vAlign w:val="center"/>
          </w:tcPr>
          <w:p w:rsidR="005D5833" w:rsidRPr="00B206A5" w:rsidRDefault="005D5833" w:rsidP="00D36B34">
            <w:pPr>
              <w:autoSpaceDE w:val="0"/>
              <w:autoSpaceDN w:val="0"/>
              <w:adjustRightInd w:val="0"/>
            </w:pPr>
            <w:r w:rsidRPr="00B206A5">
              <w:t>Орієнтовна кількість отримувачів вигод</w:t>
            </w:r>
          </w:p>
        </w:tc>
        <w:tc>
          <w:tcPr>
            <w:tcW w:w="6947" w:type="dxa"/>
            <w:gridSpan w:val="7"/>
            <w:vAlign w:val="center"/>
          </w:tcPr>
          <w:p w:rsidR="005D5833" w:rsidRPr="00B206A5" w:rsidRDefault="005D5833" w:rsidP="00D36B34">
            <w:pPr>
              <w:rPr>
                <w:color w:val="FF0000"/>
                <w:lang w:eastAsia="it-IT"/>
              </w:rPr>
            </w:pPr>
            <w:r w:rsidRPr="00B206A5">
              <w:rPr>
                <w:lang w:val="uk-UA"/>
              </w:rPr>
              <w:t>Близько 1300 мешканців (діти, молодь, викладачі та їхні батьки)</w:t>
            </w:r>
          </w:p>
        </w:tc>
      </w:tr>
      <w:tr w:rsidR="005D5833" w:rsidRPr="00DC4B22" w:rsidTr="00212B89">
        <w:trPr>
          <w:trHeight w:val="1969"/>
          <w:jc w:val="right"/>
        </w:trPr>
        <w:tc>
          <w:tcPr>
            <w:tcW w:w="3402" w:type="dxa"/>
            <w:shd w:val="clear" w:color="auto" w:fill="FFFFFF"/>
            <w:vAlign w:val="center"/>
          </w:tcPr>
          <w:p w:rsidR="005D5833" w:rsidRPr="00B206A5" w:rsidRDefault="005D5833" w:rsidP="00D36B34">
            <w:pPr>
              <w:rPr>
                <w:bCs/>
              </w:rPr>
            </w:pPr>
            <w:r w:rsidRPr="00B206A5">
              <w:rPr>
                <w:bCs/>
              </w:rPr>
              <w:t>Стислий опис проекту:</w:t>
            </w:r>
          </w:p>
        </w:tc>
        <w:tc>
          <w:tcPr>
            <w:tcW w:w="6947" w:type="dxa"/>
            <w:gridSpan w:val="7"/>
            <w:vAlign w:val="center"/>
          </w:tcPr>
          <w:p w:rsidR="005D5833" w:rsidRPr="00B206A5" w:rsidRDefault="005D5833" w:rsidP="00D36B34">
            <w:pPr>
              <w:pStyle w:val="afd"/>
              <w:rPr>
                <w:rFonts w:ascii="Times New Roman" w:hAnsi="Times New Roman"/>
                <w:color w:val="FF0000"/>
                <w:sz w:val="24"/>
                <w:szCs w:val="24"/>
                <w:lang w:eastAsia="it-IT"/>
              </w:rPr>
            </w:pPr>
            <w:r w:rsidRPr="00B206A5">
              <w:rPr>
                <w:rFonts w:ascii="Times New Roman" w:eastAsia="Times New Roman" w:hAnsi="Times New Roman"/>
                <w:sz w:val="24"/>
                <w:szCs w:val="24"/>
              </w:rPr>
              <w:t xml:space="preserve">Послуги позашкільної освіти в Срібнянській громаді надаються  Будинком </w:t>
            </w:r>
            <w:r w:rsidRPr="00B206A5">
              <w:rPr>
                <w:rFonts w:ascii="Times New Roman" w:hAnsi="Times New Roman"/>
                <w:sz w:val="24"/>
                <w:szCs w:val="24"/>
                <w:shd w:val="clear" w:color="auto" w:fill="FFFFFF"/>
              </w:rPr>
              <w:t>дитячої та юнацької творчості лише дітям, що проживають   в адміністративному центрі громади (селище Срібне).</w:t>
            </w:r>
            <w:r w:rsidRPr="00B206A5">
              <w:rPr>
                <w:rFonts w:ascii="Times New Roman" w:hAnsi="Times New Roman"/>
                <w:color w:val="7030A0"/>
                <w:sz w:val="24"/>
                <w:szCs w:val="24"/>
              </w:rPr>
              <w:t xml:space="preserve"> </w:t>
            </w:r>
            <w:r w:rsidRPr="00B206A5">
              <w:rPr>
                <w:rFonts w:ascii="Times New Roman" w:hAnsi="Times New Roman"/>
                <w:sz w:val="24"/>
                <w:szCs w:val="24"/>
              </w:rPr>
              <w:t xml:space="preserve">Переважна більшість дітей та підлітків з інших населених пунктів громади не можуть скористатися зазначеними послугами, що негативно впливає на їхній творчий розвиток. </w:t>
            </w:r>
            <w:r w:rsidRPr="00B206A5">
              <w:rPr>
                <w:rFonts w:ascii="Times New Roman" w:eastAsia="Times New Roman" w:hAnsi="Times New Roman"/>
                <w:sz w:val="24"/>
                <w:szCs w:val="24"/>
                <w:lang w:eastAsia="ru-RU"/>
              </w:rPr>
              <w:t xml:space="preserve">Для розв`язання цієї проблеми передбачається створити на базі </w:t>
            </w:r>
            <w:r w:rsidRPr="00B206A5">
              <w:rPr>
                <w:rFonts w:ascii="Times New Roman" w:eastAsia="Times New Roman" w:hAnsi="Times New Roman"/>
                <w:sz w:val="24"/>
                <w:szCs w:val="24"/>
              </w:rPr>
              <w:t xml:space="preserve">Будинку </w:t>
            </w:r>
            <w:r w:rsidRPr="00B206A5">
              <w:rPr>
                <w:rFonts w:ascii="Times New Roman" w:hAnsi="Times New Roman"/>
                <w:sz w:val="24"/>
                <w:szCs w:val="24"/>
                <w:shd w:val="clear" w:color="auto" w:fill="FFFFFF"/>
              </w:rPr>
              <w:t xml:space="preserve">дитячої та юнацької творчості Центру позашкільної освіти, </w:t>
            </w:r>
            <w:r w:rsidRPr="00B206A5">
              <w:rPr>
                <w:rFonts w:ascii="Times New Roman" w:eastAsia="Times New Roman" w:hAnsi="Times New Roman"/>
                <w:sz w:val="24"/>
                <w:szCs w:val="24"/>
              </w:rPr>
              <w:t xml:space="preserve">який забезпечить </w:t>
            </w:r>
            <w:r w:rsidRPr="00B206A5">
              <w:rPr>
                <w:rFonts w:ascii="Times New Roman" w:hAnsi="Times New Roman"/>
                <w:sz w:val="24"/>
                <w:szCs w:val="24"/>
                <w:shd w:val="clear" w:color="auto" w:fill="FFFFFF"/>
              </w:rPr>
              <w:t xml:space="preserve">здобуття позашкільної освіти </w:t>
            </w:r>
            <w:r w:rsidRPr="00B206A5">
              <w:rPr>
                <w:rFonts w:ascii="Times New Roman" w:eastAsia="Times New Roman" w:hAnsi="Times New Roman"/>
                <w:sz w:val="24"/>
                <w:szCs w:val="24"/>
              </w:rPr>
              <w:t xml:space="preserve">дітей, підлітків, молоді всієї громади, </w:t>
            </w:r>
            <w:r w:rsidRPr="00B206A5">
              <w:rPr>
                <w:rFonts w:ascii="Times New Roman" w:hAnsi="Times New Roman"/>
                <w:sz w:val="24"/>
                <w:szCs w:val="24"/>
                <w:shd w:val="clear" w:color="auto" w:fill="FFFFFF"/>
              </w:rPr>
              <w:t>відповідно до їх здібностей, обдарувань, уподобань та інтересів</w:t>
            </w:r>
            <w:r w:rsidRPr="00B206A5">
              <w:rPr>
                <w:rFonts w:ascii="Times New Roman" w:eastAsia="Times New Roman" w:hAnsi="Times New Roman"/>
                <w:sz w:val="24"/>
                <w:szCs w:val="24"/>
              </w:rPr>
              <w:t xml:space="preserve">. Планується провести ремонт приміщення, організувати підвіз дітей з населених пунктів громади до адміністративного центру для занять.  Відкрити нові види творчості: </w:t>
            </w:r>
            <w:r w:rsidRPr="00B206A5">
              <w:rPr>
                <w:rFonts w:ascii="Times New Roman" w:hAnsi="Times New Roman"/>
                <w:sz w:val="24"/>
                <w:szCs w:val="24"/>
              </w:rPr>
              <w:t>вокально-естрадного, музичного, хореографічного, театрального, образотворчого, декоративно-ужиткового мистецтв, тощо</w:t>
            </w:r>
            <w:r w:rsidRPr="00B206A5">
              <w:rPr>
                <w:rFonts w:ascii="Times New Roman" w:hAnsi="Times New Roman"/>
                <w:color w:val="303030"/>
                <w:sz w:val="24"/>
                <w:szCs w:val="24"/>
              </w:rPr>
              <w:t>.</w:t>
            </w:r>
            <w:r w:rsidRPr="00B206A5">
              <w:rPr>
                <w:rFonts w:ascii="Times New Roman" w:hAnsi="Times New Roman"/>
                <w:color w:val="FF0000"/>
                <w:sz w:val="24"/>
                <w:szCs w:val="24"/>
                <w:shd w:val="clear" w:color="auto" w:fill="FFFFFF"/>
              </w:rPr>
              <w:t xml:space="preserve"> </w:t>
            </w:r>
          </w:p>
        </w:tc>
      </w:tr>
      <w:tr w:rsidR="005D5833" w:rsidRPr="00756EBD" w:rsidTr="00212B89">
        <w:trPr>
          <w:trHeight w:val="1118"/>
          <w:jc w:val="right"/>
        </w:trPr>
        <w:tc>
          <w:tcPr>
            <w:tcW w:w="3402" w:type="dxa"/>
            <w:shd w:val="clear" w:color="auto" w:fill="FFFFFF"/>
            <w:vAlign w:val="center"/>
          </w:tcPr>
          <w:p w:rsidR="005D5833" w:rsidRPr="00B206A5" w:rsidRDefault="005D5833" w:rsidP="00D36B34">
            <w:pPr>
              <w:rPr>
                <w:bCs/>
              </w:rPr>
            </w:pPr>
            <w:r w:rsidRPr="00B206A5">
              <w:rPr>
                <w:bCs/>
              </w:rPr>
              <w:t>Очікувані результати:</w:t>
            </w:r>
          </w:p>
        </w:tc>
        <w:tc>
          <w:tcPr>
            <w:tcW w:w="6947" w:type="dxa"/>
            <w:gridSpan w:val="7"/>
            <w:shd w:val="clear" w:color="auto" w:fill="FFFFFF"/>
            <w:vAlign w:val="center"/>
          </w:tcPr>
          <w:p w:rsidR="005D5833" w:rsidRPr="00B206A5" w:rsidRDefault="005D5833" w:rsidP="00D36B34">
            <w:pPr>
              <w:rPr>
                <w:lang w:val="uk-UA"/>
              </w:rPr>
            </w:pPr>
            <w:r w:rsidRPr="00B206A5">
              <w:rPr>
                <w:lang w:val="uk-UA"/>
              </w:rPr>
              <w:t>Виявлені нові  напрями позашкільної освіти, що користуються найбільшим попитом.</w:t>
            </w:r>
          </w:p>
          <w:p w:rsidR="005D5833" w:rsidRPr="00B206A5" w:rsidRDefault="00FD02EA" w:rsidP="00D36B34">
            <w:pPr>
              <w:rPr>
                <w:lang w:val="uk-UA"/>
              </w:rPr>
            </w:pPr>
            <w:r w:rsidRPr="00B206A5">
              <w:rPr>
                <w:lang w:val="uk-UA"/>
              </w:rPr>
              <w:t>Охоплено</w:t>
            </w:r>
            <w:r w:rsidR="005D5833" w:rsidRPr="00B206A5">
              <w:rPr>
                <w:lang w:val="uk-UA"/>
              </w:rPr>
              <w:t xml:space="preserve"> позашкільною освітою дітей всієї громади.</w:t>
            </w:r>
          </w:p>
          <w:p w:rsidR="005D5833" w:rsidRPr="00B206A5" w:rsidRDefault="005D5833" w:rsidP="00D36B34">
            <w:pPr>
              <w:rPr>
                <w:lang w:val="uk-UA"/>
              </w:rPr>
            </w:pPr>
            <w:r w:rsidRPr="00B206A5">
              <w:rPr>
                <w:lang w:val="uk-UA"/>
              </w:rPr>
              <w:t xml:space="preserve">Відремонтовано та облаштовано приміщення. </w:t>
            </w:r>
          </w:p>
          <w:p w:rsidR="005D5833" w:rsidRPr="00B206A5" w:rsidRDefault="005D5833" w:rsidP="00D36B34">
            <w:pPr>
              <w:rPr>
                <w:color w:val="FF0000"/>
                <w:lang w:val="uk-UA" w:eastAsia="uk-UA"/>
              </w:rPr>
            </w:pPr>
            <w:r w:rsidRPr="00B206A5">
              <w:rPr>
                <w:lang w:val="uk-UA"/>
              </w:rPr>
              <w:t>Проведено підвищення кваліфікації викладачів, які працюватимуть із дітьми в рамках позашкільної освіти</w:t>
            </w:r>
            <w:r w:rsidR="00FD02EA" w:rsidRPr="00B206A5">
              <w:rPr>
                <w:lang w:val="uk-UA"/>
              </w:rPr>
              <w:t>.</w:t>
            </w:r>
          </w:p>
        </w:tc>
      </w:tr>
      <w:tr w:rsidR="005D5833" w:rsidRPr="00DC4B22" w:rsidTr="00212B89">
        <w:trPr>
          <w:trHeight w:val="1196"/>
          <w:jc w:val="right"/>
        </w:trPr>
        <w:tc>
          <w:tcPr>
            <w:tcW w:w="3402" w:type="dxa"/>
            <w:shd w:val="clear" w:color="auto" w:fill="FFFFFF"/>
            <w:vAlign w:val="center"/>
          </w:tcPr>
          <w:p w:rsidR="005D5833" w:rsidRPr="00B206A5" w:rsidRDefault="005D5833" w:rsidP="00D36B34">
            <w:pPr>
              <w:rPr>
                <w:bCs/>
              </w:rPr>
            </w:pPr>
            <w:r w:rsidRPr="00B206A5">
              <w:rPr>
                <w:bCs/>
              </w:rPr>
              <w:t>Ключові заходи проекту:</w:t>
            </w:r>
          </w:p>
        </w:tc>
        <w:tc>
          <w:tcPr>
            <w:tcW w:w="6947" w:type="dxa"/>
            <w:gridSpan w:val="7"/>
            <w:vAlign w:val="center"/>
          </w:tcPr>
          <w:p w:rsidR="005D5833" w:rsidRPr="00B206A5" w:rsidRDefault="005D5833" w:rsidP="00D36B34">
            <w:pPr>
              <w:rPr>
                <w:lang w:val="uk-UA"/>
              </w:rPr>
            </w:pPr>
            <w:r w:rsidRPr="00B206A5">
              <w:rPr>
                <w:lang w:val="uk-UA"/>
              </w:rPr>
              <w:t>Формування робочої групи проєкту.</w:t>
            </w:r>
          </w:p>
          <w:p w:rsidR="005D5833" w:rsidRPr="00B206A5" w:rsidRDefault="005D5833" w:rsidP="00D36B34">
            <w:pPr>
              <w:rPr>
                <w:lang w:val="uk-UA"/>
              </w:rPr>
            </w:pPr>
            <w:r w:rsidRPr="00B206A5">
              <w:rPr>
                <w:lang w:val="uk-UA"/>
              </w:rPr>
              <w:t>Організація та проведення опитування щодо нових  бажаних напрямів позашкільної освіти, узагальнення результатів.</w:t>
            </w:r>
          </w:p>
          <w:p w:rsidR="005D5833" w:rsidRPr="00B206A5" w:rsidRDefault="005D5833" w:rsidP="00D36B34">
            <w:pPr>
              <w:rPr>
                <w:lang w:val="uk-UA"/>
              </w:rPr>
            </w:pPr>
            <w:r w:rsidRPr="00B206A5">
              <w:rPr>
                <w:lang w:val="uk-UA"/>
              </w:rPr>
              <w:t>Проведення процедур публічних закупівель товарів та послуг.</w:t>
            </w:r>
          </w:p>
          <w:p w:rsidR="005D5833" w:rsidRPr="00B206A5" w:rsidRDefault="005D5833" w:rsidP="00D36B34">
            <w:pPr>
              <w:rPr>
                <w:lang w:val="uk-UA"/>
              </w:rPr>
            </w:pPr>
            <w:r w:rsidRPr="00B206A5">
              <w:rPr>
                <w:lang w:val="uk-UA"/>
              </w:rPr>
              <w:t xml:space="preserve">Проведення ремонту приміщення. </w:t>
            </w:r>
          </w:p>
          <w:p w:rsidR="005D5833" w:rsidRPr="00B206A5" w:rsidRDefault="005D5833" w:rsidP="00D36B34">
            <w:pPr>
              <w:rPr>
                <w:lang w:val="uk-UA"/>
              </w:rPr>
            </w:pPr>
            <w:r w:rsidRPr="00B206A5">
              <w:rPr>
                <w:lang w:val="uk-UA"/>
              </w:rPr>
              <w:t>Підвищення кваліфікації викладачів, які надаватимуть  послуги позашкільної освіти.</w:t>
            </w:r>
          </w:p>
          <w:p w:rsidR="005D5833" w:rsidRPr="00B206A5" w:rsidRDefault="005D5833" w:rsidP="00D36B34">
            <w:pPr>
              <w:rPr>
                <w:lang w:val="uk-UA"/>
              </w:rPr>
            </w:pPr>
            <w:r w:rsidRPr="00B206A5">
              <w:rPr>
                <w:lang w:val="uk-UA"/>
              </w:rPr>
              <w:t>Організація підвезення дітей з населених пунктів до адміністративного центру.</w:t>
            </w:r>
          </w:p>
          <w:p w:rsidR="005D5833" w:rsidRPr="00B206A5" w:rsidRDefault="005D5833" w:rsidP="00D36B34">
            <w:pPr>
              <w:rPr>
                <w:color w:val="FF0000"/>
                <w:lang w:val="uk-UA" w:eastAsia="it-IT"/>
              </w:rPr>
            </w:pPr>
            <w:r w:rsidRPr="00B206A5">
              <w:rPr>
                <w:lang w:val="uk-UA"/>
              </w:rPr>
              <w:t xml:space="preserve">Інформування мешканців про нові умови роботи закладу та набір дітей у групи. </w:t>
            </w:r>
          </w:p>
        </w:tc>
      </w:tr>
      <w:tr w:rsidR="005D5833" w:rsidRPr="00DC4B22" w:rsidTr="00212B89">
        <w:trPr>
          <w:jc w:val="right"/>
        </w:trPr>
        <w:tc>
          <w:tcPr>
            <w:tcW w:w="3402" w:type="dxa"/>
            <w:shd w:val="clear" w:color="auto" w:fill="FFFFFF"/>
            <w:vAlign w:val="center"/>
          </w:tcPr>
          <w:p w:rsidR="005D5833" w:rsidRPr="00B206A5" w:rsidRDefault="005D5833" w:rsidP="00D36B34">
            <w:r w:rsidRPr="00B206A5">
              <w:t xml:space="preserve">Період здійснення: </w:t>
            </w:r>
          </w:p>
        </w:tc>
        <w:tc>
          <w:tcPr>
            <w:tcW w:w="6947" w:type="dxa"/>
            <w:gridSpan w:val="7"/>
            <w:vAlign w:val="center"/>
          </w:tcPr>
          <w:p w:rsidR="005D5833" w:rsidRPr="00B206A5" w:rsidRDefault="005D5833" w:rsidP="00D36B34">
            <w:pPr>
              <w:jc w:val="center"/>
              <w:rPr>
                <w:lang w:eastAsia="it-IT"/>
              </w:rPr>
            </w:pPr>
            <w:r w:rsidRPr="00B206A5">
              <w:rPr>
                <w:lang w:eastAsia="it-IT"/>
              </w:rPr>
              <w:t>20</w:t>
            </w:r>
            <w:r w:rsidRPr="00B206A5">
              <w:rPr>
                <w:lang w:val="uk-UA" w:eastAsia="it-IT"/>
              </w:rPr>
              <w:t>21-2023</w:t>
            </w:r>
            <w:r w:rsidRPr="00B206A5">
              <w:rPr>
                <w:lang w:eastAsia="it-IT"/>
              </w:rPr>
              <w:t xml:space="preserve"> рр.:</w:t>
            </w:r>
          </w:p>
        </w:tc>
      </w:tr>
      <w:tr w:rsidR="005D5833" w:rsidRPr="00DC4B22" w:rsidTr="00987DF2">
        <w:trPr>
          <w:trHeight w:val="199"/>
          <w:jc w:val="right"/>
        </w:trPr>
        <w:tc>
          <w:tcPr>
            <w:tcW w:w="3402" w:type="dxa"/>
            <w:vMerge w:val="restart"/>
            <w:shd w:val="clear" w:color="auto" w:fill="FFFFFF"/>
            <w:vAlign w:val="center"/>
          </w:tcPr>
          <w:p w:rsidR="005D5833" w:rsidRPr="00B206A5" w:rsidRDefault="005D5833" w:rsidP="00D36B34">
            <w:pPr>
              <w:rPr>
                <w:bCs/>
              </w:rPr>
            </w:pPr>
            <w:r w:rsidRPr="00B206A5">
              <w:rPr>
                <w:bCs/>
              </w:rPr>
              <w:t>Орієнтовна вартість проекту, тис. грн.</w:t>
            </w:r>
          </w:p>
        </w:tc>
        <w:tc>
          <w:tcPr>
            <w:tcW w:w="1686" w:type="dxa"/>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w:t>
            </w:r>
            <w:r w:rsidRPr="00B206A5">
              <w:rPr>
                <w:lang w:val="uk-UA" w:eastAsia="it-IT"/>
              </w:rPr>
              <w:t>21</w:t>
            </w:r>
          </w:p>
        </w:tc>
        <w:tc>
          <w:tcPr>
            <w:tcW w:w="1145" w:type="dxa"/>
            <w:gridSpan w:val="2"/>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2</w:t>
            </w:r>
          </w:p>
        </w:tc>
        <w:tc>
          <w:tcPr>
            <w:tcW w:w="2291" w:type="dxa"/>
            <w:gridSpan w:val="2"/>
            <w:shd w:val="clear" w:color="auto" w:fill="D9D9D9" w:themeFill="background1" w:themeFillShade="D9"/>
            <w:vAlign w:val="center"/>
          </w:tcPr>
          <w:p w:rsidR="005D5833" w:rsidRPr="00B206A5" w:rsidRDefault="005D5833" w:rsidP="00D36B34">
            <w:pPr>
              <w:jc w:val="center"/>
              <w:rPr>
                <w:lang w:val="uk-UA" w:eastAsia="it-IT"/>
              </w:rPr>
            </w:pPr>
            <w:r w:rsidRPr="00B206A5">
              <w:rPr>
                <w:lang w:eastAsia="it-IT"/>
              </w:rPr>
              <w:t>202</w:t>
            </w:r>
            <w:r w:rsidRPr="00B206A5">
              <w:rPr>
                <w:lang w:val="uk-UA" w:eastAsia="it-IT"/>
              </w:rPr>
              <w:t>3</w:t>
            </w:r>
          </w:p>
        </w:tc>
        <w:tc>
          <w:tcPr>
            <w:tcW w:w="1825" w:type="dxa"/>
            <w:gridSpan w:val="2"/>
            <w:shd w:val="clear" w:color="auto" w:fill="D9D9D9" w:themeFill="background1" w:themeFillShade="D9"/>
            <w:vAlign w:val="center"/>
          </w:tcPr>
          <w:p w:rsidR="005D5833" w:rsidRPr="00B206A5" w:rsidRDefault="005D5833" w:rsidP="00D36B34">
            <w:pPr>
              <w:jc w:val="center"/>
              <w:rPr>
                <w:lang w:eastAsia="it-IT"/>
              </w:rPr>
            </w:pPr>
            <w:r w:rsidRPr="00B206A5">
              <w:rPr>
                <w:lang w:eastAsia="it-IT"/>
              </w:rPr>
              <w:t>Разом</w:t>
            </w:r>
          </w:p>
        </w:tc>
      </w:tr>
      <w:tr w:rsidR="005D5833" w:rsidRPr="00DC4B22" w:rsidTr="00212B89">
        <w:trPr>
          <w:trHeight w:val="204"/>
          <w:jc w:val="right"/>
        </w:trPr>
        <w:tc>
          <w:tcPr>
            <w:tcW w:w="3402" w:type="dxa"/>
            <w:vMerge/>
            <w:vAlign w:val="center"/>
          </w:tcPr>
          <w:p w:rsidR="005D5833" w:rsidRPr="00B206A5" w:rsidRDefault="005D5833" w:rsidP="00D36B34">
            <w:pPr>
              <w:rPr>
                <w:bCs/>
              </w:rPr>
            </w:pPr>
          </w:p>
        </w:tc>
        <w:tc>
          <w:tcPr>
            <w:tcW w:w="1686" w:type="dxa"/>
            <w:vAlign w:val="center"/>
          </w:tcPr>
          <w:p w:rsidR="005D5833" w:rsidRPr="00B206A5" w:rsidRDefault="005D5833" w:rsidP="00D36B34">
            <w:pPr>
              <w:jc w:val="center"/>
              <w:rPr>
                <w:lang w:val="uk-UA" w:eastAsia="it-IT"/>
              </w:rPr>
            </w:pPr>
            <w:r w:rsidRPr="00B206A5">
              <w:rPr>
                <w:lang w:val="uk-UA" w:eastAsia="it-IT"/>
              </w:rPr>
              <w:t>-</w:t>
            </w:r>
          </w:p>
        </w:tc>
        <w:tc>
          <w:tcPr>
            <w:tcW w:w="1145" w:type="dxa"/>
            <w:gridSpan w:val="2"/>
            <w:vAlign w:val="center"/>
          </w:tcPr>
          <w:p w:rsidR="005D5833" w:rsidRPr="00B206A5" w:rsidRDefault="005D5833" w:rsidP="00D36B34">
            <w:pPr>
              <w:jc w:val="center"/>
              <w:rPr>
                <w:lang w:val="uk-UA" w:eastAsia="it-IT"/>
              </w:rPr>
            </w:pPr>
            <w:r w:rsidRPr="00B206A5">
              <w:rPr>
                <w:lang w:val="uk-UA" w:eastAsia="it-IT"/>
              </w:rPr>
              <w:t>200,0</w:t>
            </w:r>
          </w:p>
        </w:tc>
        <w:tc>
          <w:tcPr>
            <w:tcW w:w="2291" w:type="dxa"/>
            <w:gridSpan w:val="2"/>
            <w:vAlign w:val="center"/>
          </w:tcPr>
          <w:p w:rsidR="005D5833" w:rsidRPr="00B206A5" w:rsidRDefault="005D5833" w:rsidP="00D36B34">
            <w:pPr>
              <w:jc w:val="center"/>
              <w:rPr>
                <w:lang w:val="uk-UA" w:eastAsia="it-IT"/>
              </w:rPr>
            </w:pPr>
            <w:r w:rsidRPr="00B206A5">
              <w:rPr>
                <w:lang w:val="uk-UA" w:eastAsia="it-IT"/>
              </w:rPr>
              <w:t>300,0</w:t>
            </w:r>
          </w:p>
        </w:tc>
        <w:tc>
          <w:tcPr>
            <w:tcW w:w="1825" w:type="dxa"/>
            <w:gridSpan w:val="2"/>
            <w:vAlign w:val="center"/>
          </w:tcPr>
          <w:p w:rsidR="005D5833" w:rsidRPr="00B206A5" w:rsidRDefault="005D5833" w:rsidP="00D36B34">
            <w:pPr>
              <w:jc w:val="center"/>
              <w:rPr>
                <w:lang w:val="uk-UA" w:eastAsia="it-IT"/>
              </w:rPr>
            </w:pPr>
            <w:r w:rsidRPr="00B206A5">
              <w:rPr>
                <w:lang w:val="uk-UA" w:eastAsia="it-IT"/>
              </w:rPr>
              <w:t>500,0</w:t>
            </w:r>
          </w:p>
        </w:tc>
      </w:tr>
      <w:tr w:rsidR="005D5833" w:rsidRPr="00DC4B22" w:rsidTr="00212B89">
        <w:trPr>
          <w:jc w:val="right"/>
        </w:trPr>
        <w:tc>
          <w:tcPr>
            <w:tcW w:w="3402" w:type="dxa"/>
            <w:shd w:val="clear" w:color="auto" w:fill="FFFFFF"/>
            <w:vAlign w:val="center"/>
          </w:tcPr>
          <w:p w:rsidR="005D5833" w:rsidRPr="00B206A5" w:rsidRDefault="005D5833" w:rsidP="00D36B34">
            <w:pPr>
              <w:rPr>
                <w:bCs/>
              </w:rPr>
            </w:pPr>
            <w:r w:rsidRPr="00B206A5">
              <w:rPr>
                <w:bCs/>
              </w:rPr>
              <w:t>Джерела фінансування:</w:t>
            </w:r>
          </w:p>
        </w:tc>
        <w:tc>
          <w:tcPr>
            <w:tcW w:w="6947" w:type="dxa"/>
            <w:gridSpan w:val="7"/>
            <w:vAlign w:val="center"/>
          </w:tcPr>
          <w:p w:rsidR="005D5833" w:rsidRPr="00B206A5" w:rsidRDefault="005D5833" w:rsidP="00D36B34">
            <w:pPr>
              <w:pStyle w:val="a9"/>
              <w:jc w:val="both"/>
              <w:rPr>
                <w:lang w:eastAsia="it-IT"/>
              </w:rPr>
            </w:pPr>
            <w:r w:rsidRPr="00B206A5">
              <w:t>Селищний бюджет, державна освітня та ніші субвенції, інші джерела, не заборонені законодавством, приватні кошти</w:t>
            </w:r>
          </w:p>
        </w:tc>
      </w:tr>
      <w:tr w:rsidR="005D5833" w:rsidRPr="00DC4B22" w:rsidTr="00212B89">
        <w:trPr>
          <w:trHeight w:val="340"/>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t>Ключові потенційні учасники проекту:</w:t>
            </w:r>
          </w:p>
        </w:tc>
        <w:tc>
          <w:tcPr>
            <w:tcW w:w="6947" w:type="dxa"/>
            <w:gridSpan w:val="7"/>
            <w:tcBorders>
              <w:bottom w:val="single" w:sz="4" w:space="0" w:color="auto"/>
            </w:tcBorders>
            <w:vAlign w:val="center"/>
          </w:tcPr>
          <w:p w:rsidR="005D5833" w:rsidRPr="00B206A5" w:rsidRDefault="005D5833" w:rsidP="00D36B34">
            <w:pPr>
              <w:jc w:val="both"/>
              <w:rPr>
                <w:lang w:eastAsia="it-IT"/>
              </w:rPr>
            </w:pPr>
            <w:r w:rsidRPr="00B206A5">
              <w:rPr>
                <w:lang w:val="uk-UA" w:eastAsia="it-IT"/>
              </w:rPr>
              <w:t>Срібнянська</w:t>
            </w:r>
            <w:r w:rsidRPr="00B206A5">
              <w:rPr>
                <w:lang w:eastAsia="it-IT"/>
              </w:rPr>
              <w:t xml:space="preserve"> селищна рада, </w:t>
            </w:r>
            <w:r w:rsidRPr="00B206A5">
              <w:rPr>
                <w:lang w:val="uk-UA" w:eastAsia="it-IT"/>
              </w:rPr>
              <w:t>відділ сім</w:t>
            </w:r>
            <w:r w:rsidRPr="00B206A5">
              <w:rPr>
                <w:lang w:eastAsia="it-IT"/>
              </w:rPr>
              <w:t>’</w:t>
            </w:r>
            <w:r w:rsidRPr="00B206A5">
              <w:rPr>
                <w:lang w:val="uk-UA" w:eastAsia="it-IT"/>
              </w:rPr>
              <w:t>ї, молоді та спорту, викладачі та батьківські комітети</w:t>
            </w:r>
          </w:p>
        </w:tc>
      </w:tr>
      <w:tr w:rsidR="005D5833" w:rsidRPr="00DC4B22" w:rsidTr="00212B89">
        <w:trPr>
          <w:trHeight w:val="287"/>
          <w:jc w:val="right"/>
        </w:trPr>
        <w:tc>
          <w:tcPr>
            <w:tcW w:w="3402" w:type="dxa"/>
            <w:tcBorders>
              <w:bottom w:val="single" w:sz="4" w:space="0" w:color="auto"/>
            </w:tcBorders>
            <w:shd w:val="clear" w:color="auto" w:fill="FFFFFF"/>
            <w:vAlign w:val="center"/>
          </w:tcPr>
          <w:p w:rsidR="005D5833" w:rsidRPr="00B206A5" w:rsidRDefault="005D5833" w:rsidP="00D36B34">
            <w:pPr>
              <w:rPr>
                <w:bCs/>
              </w:rPr>
            </w:pPr>
            <w:r w:rsidRPr="00B206A5">
              <w:rPr>
                <w:bCs/>
              </w:rPr>
              <w:t>Інше:</w:t>
            </w:r>
          </w:p>
        </w:tc>
        <w:tc>
          <w:tcPr>
            <w:tcW w:w="6947" w:type="dxa"/>
            <w:gridSpan w:val="7"/>
            <w:tcBorders>
              <w:bottom w:val="single" w:sz="4" w:space="0" w:color="auto"/>
            </w:tcBorders>
            <w:vAlign w:val="center"/>
          </w:tcPr>
          <w:p w:rsidR="005D5833" w:rsidRPr="00B206A5" w:rsidRDefault="005D5833" w:rsidP="00D36B34">
            <w:pPr>
              <w:rPr>
                <w:lang w:eastAsia="it-IT"/>
              </w:rPr>
            </w:pP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2957A6">
            <w:pPr>
              <w:rPr>
                <w:bCs/>
              </w:rPr>
            </w:pPr>
            <w:r w:rsidRPr="002957A6">
              <w:rPr>
                <w:bCs/>
              </w:rPr>
              <w:lastRenderedPageBreak/>
              <w:t>Завдання Стратегії, якому відповідає проект</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rPr>
                <w:lang w:eastAsia="it-IT"/>
              </w:rPr>
            </w:pPr>
            <w:r w:rsidRPr="002957A6">
              <w:rPr>
                <w:lang w:eastAsia="it-IT"/>
              </w:rPr>
              <w:t xml:space="preserve">1.2.1. </w:t>
            </w:r>
            <w:r w:rsidRPr="00A711C5">
              <w:rPr>
                <w:lang w:eastAsia="it-IT"/>
              </w:rPr>
              <w:t>Підвищ</w:t>
            </w:r>
            <w:r w:rsidRPr="002957A6">
              <w:rPr>
                <w:lang w:eastAsia="it-IT"/>
              </w:rPr>
              <w:t xml:space="preserve">ити </w:t>
            </w:r>
            <w:r w:rsidRPr="00A711C5">
              <w:rPr>
                <w:lang w:eastAsia="it-IT"/>
              </w:rPr>
              <w:t xml:space="preserve"> доступн</w:t>
            </w:r>
            <w:r w:rsidRPr="002957A6">
              <w:rPr>
                <w:lang w:eastAsia="it-IT"/>
              </w:rPr>
              <w:t xml:space="preserve">ість та якість надання послуг із </w:t>
            </w:r>
            <w:r w:rsidRPr="00A711C5">
              <w:rPr>
                <w:lang w:eastAsia="it-IT"/>
              </w:rPr>
              <w:t>охорони здоров`я</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Назва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D36B34">
            <w:pPr>
              <w:rPr>
                <w:lang w:eastAsia="it-IT"/>
              </w:rPr>
            </w:pPr>
            <w:r w:rsidRPr="00A711C5">
              <w:rPr>
                <w:lang w:eastAsia="it-IT"/>
              </w:rPr>
              <w:t xml:space="preserve">Капітальний ремонт системи електропостачання з встановлення автономного джерела живлення для потреб закладу Комунальне некомерційне підприємство "Срібнянська центральна лікарня" </w:t>
            </w:r>
          </w:p>
        </w:tc>
      </w:tr>
      <w:tr w:rsidR="002957A6" w:rsidRPr="002F554D"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Цілі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D36B34">
            <w:pPr>
              <w:rPr>
                <w:lang w:eastAsia="it-IT"/>
              </w:rPr>
            </w:pPr>
            <w:r w:rsidRPr="002957A6">
              <w:rPr>
                <w:lang w:eastAsia="it-IT"/>
              </w:rPr>
              <w:t>Забезпечення безперебійного електропостачання для надання якісної медичної допомоги мешканцям громади</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2957A6">
            <w:pPr>
              <w:rPr>
                <w:bCs/>
              </w:rPr>
            </w:pPr>
            <w:r w:rsidRPr="002957A6">
              <w:rPr>
                <w:bCs/>
              </w:rPr>
              <w:t>Територія впливу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A711C5" w:rsidRDefault="002957A6" w:rsidP="00D36B34">
            <w:pPr>
              <w:rPr>
                <w:lang w:eastAsia="it-IT"/>
              </w:rPr>
            </w:pPr>
            <w:r w:rsidRPr="002957A6">
              <w:rPr>
                <w:lang w:eastAsia="it-IT"/>
              </w:rPr>
              <w:t>Срібнянська громада</w:t>
            </w:r>
            <w:r w:rsidRPr="00A711C5">
              <w:rPr>
                <w:lang w:eastAsia="it-IT"/>
              </w:rPr>
              <w:t xml:space="preserve"> </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2957A6">
            <w:pPr>
              <w:rPr>
                <w:bCs/>
              </w:rPr>
            </w:pPr>
            <w:r w:rsidRPr="002957A6">
              <w:rPr>
                <w:bCs/>
              </w:rPr>
              <w:t>Орієнтовна кількість отримувачів вигод</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A711C5" w:rsidRDefault="002957A6" w:rsidP="00D36B34">
            <w:pPr>
              <w:rPr>
                <w:lang w:eastAsia="it-IT"/>
              </w:rPr>
            </w:pPr>
            <w:r w:rsidRPr="002957A6">
              <w:rPr>
                <w:lang w:eastAsia="it-IT"/>
              </w:rPr>
              <w:t>10432</w:t>
            </w:r>
            <w:r w:rsidRPr="00A711C5">
              <w:rPr>
                <w:lang w:eastAsia="it-IT"/>
              </w:rPr>
              <w:t xml:space="preserve"> жителі громади</w:t>
            </w:r>
            <w:r w:rsidRPr="002957A6">
              <w:rPr>
                <w:lang w:eastAsia="it-IT"/>
              </w:rPr>
              <w:t xml:space="preserve"> </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Стислий опис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rPr>
                <w:lang w:eastAsia="it-IT"/>
              </w:rPr>
            </w:pPr>
            <w:r w:rsidRPr="00A711C5">
              <w:rPr>
                <w:lang w:eastAsia="it-IT"/>
              </w:rPr>
              <w:t>Одн</w:t>
            </w:r>
            <w:r w:rsidRPr="002957A6">
              <w:rPr>
                <w:lang w:eastAsia="it-IT"/>
              </w:rPr>
              <w:t>ією і</w:t>
            </w:r>
            <w:r w:rsidRPr="00A711C5">
              <w:rPr>
                <w:lang w:eastAsia="it-IT"/>
              </w:rPr>
              <w:t xml:space="preserve">з головних </w:t>
            </w:r>
            <w:r w:rsidRPr="002957A6">
              <w:rPr>
                <w:lang w:eastAsia="it-IT"/>
              </w:rPr>
              <w:t xml:space="preserve">та необхідних умов функціонування КНП </w:t>
            </w:r>
            <w:r w:rsidRPr="00A711C5">
              <w:rPr>
                <w:lang w:eastAsia="it-IT"/>
              </w:rPr>
              <w:t xml:space="preserve">"Срібнянська центральна лікарня" </w:t>
            </w:r>
            <w:r w:rsidRPr="002957A6">
              <w:rPr>
                <w:lang w:eastAsia="it-IT"/>
              </w:rPr>
              <w:t xml:space="preserve">є забезпечення безперебійного електропостачання у відділеннях лікарні. На даний час система електропостачання застаріла та потребує ремонту та модернізації. Для подолання цієї проблеми пропонується  встановлення </w:t>
            </w:r>
            <w:r w:rsidRPr="00A711C5">
              <w:rPr>
                <w:lang w:eastAsia="it-IT"/>
              </w:rPr>
              <w:t>автономного джерела живлення</w:t>
            </w:r>
            <w:r w:rsidRPr="002957A6">
              <w:rPr>
                <w:lang w:eastAsia="it-IT"/>
              </w:rPr>
              <w:t xml:space="preserve"> для  безперебійного забезпечення  закладу електроенергією.</w:t>
            </w:r>
          </w:p>
          <w:p w:rsidR="002957A6" w:rsidRPr="00A711C5" w:rsidRDefault="002957A6" w:rsidP="002957A6">
            <w:pPr>
              <w:rPr>
                <w:lang w:eastAsia="it-IT"/>
              </w:rPr>
            </w:pPr>
            <w:r w:rsidRPr="00A711C5">
              <w:rPr>
                <w:lang w:eastAsia="it-IT"/>
              </w:rPr>
              <w:t>Проектом передбачено: ремонт системи електропостачання з встановлення автономного джерела живлення.</w:t>
            </w:r>
          </w:p>
        </w:tc>
      </w:tr>
      <w:tr w:rsidR="002957A6" w:rsidRPr="00A711C5"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Очікувані результати:</w:t>
            </w:r>
          </w:p>
        </w:tc>
        <w:tc>
          <w:tcPr>
            <w:tcW w:w="694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3382F" w:rsidRDefault="00B3382F" w:rsidP="002957A6">
            <w:pPr>
              <w:rPr>
                <w:lang w:val="uk-UA" w:eastAsia="it-IT"/>
              </w:rPr>
            </w:pPr>
            <w:r>
              <w:rPr>
                <w:lang w:val="uk-UA" w:eastAsia="it-IT"/>
              </w:rPr>
              <w:t>ПКД розроблена.</w:t>
            </w:r>
          </w:p>
          <w:p w:rsidR="00B3382F" w:rsidRPr="00B3382F" w:rsidRDefault="001769EE" w:rsidP="002957A6">
            <w:pPr>
              <w:rPr>
                <w:lang w:val="uk-UA" w:eastAsia="it-IT"/>
              </w:rPr>
            </w:pPr>
            <w:r>
              <w:rPr>
                <w:lang w:val="uk-UA" w:eastAsia="it-IT"/>
              </w:rPr>
              <w:t>Капітальний ремонт системи електропостачання проведено.</w:t>
            </w:r>
          </w:p>
          <w:p w:rsidR="002957A6" w:rsidRPr="002957A6" w:rsidRDefault="001769EE" w:rsidP="002957A6">
            <w:pPr>
              <w:rPr>
                <w:lang w:eastAsia="it-IT"/>
              </w:rPr>
            </w:pPr>
            <w:r>
              <w:rPr>
                <w:lang w:val="uk-UA" w:eastAsia="it-IT"/>
              </w:rPr>
              <w:t xml:space="preserve">Необхідні умови для </w:t>
            </w:r>
            <w:r>
              <w:rPr>
                <w:lang w:eastAsia="it-IT"/>
              </w:rPr>
              <w:t xml:space="preserve"> </w:t>
            </w:r>
            <w:r>
              <w:rPr>
                <w:lang w:val="uk-UA" w:eastAsia="it-IT"/>
              </w:rPr>
              <w:t xml:space="preserve">надання вчасної та якісної  медичної допомоги жителям громади </w:t>
            </w:r>
            <w:r>
              <w:rPr>
                <w:lang w:eastAsia="it-IT"/>
              </w:rPr>
              <w:t>персонал</w:t>
            </w:r>
            <w:r>
              <w:rPr>
                <w:lang w:val="uk-UA" w:eastAsia="it-IT"/>
              </w:rPr>
              <w:t>ом</w:t>
            </w:r>
            <w:r>
              <w:rPr>
                <w:lang w:eastAsia="it-IT"/>
              </w:rPr>
              <w:t xml:space="preserve"> закладу</w:t>
            </w:r>
            <w:r>
              <w:rPr>
                <w:lang w:val="uk-UA" w:eastAsia="it-IT"/>
              </w:rPr>
              <w:t xml:space="preserve"> створені.</w:t>
            </w:r>
          </w:p>
          <w:p w:rsidR="002957A6" w:rsidRPr="00A711C5" w:rsidRDefault="002957A6" w:rsidP="002957A6">
            <w:pPr>
              <w:rPr>
                <w:lang w:eastAsia="it-IT"/>
              </w:rPr>
            </w:pPr>
          </w:p>
        </w:tc>
      </w:tr>
      <w:tr w:rsidR="002957A6" w:rsidRPr="00D6625E"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DC4B22" w:rsidRDefault="002957A6" w:rsidP="00D36B34">
            <w:pPr>
              <w:rPr>
                <w:bCs/>
              </w:rPr>
            </w:pPr>
            <w:r w:rsidRPr="00DC4B22">
              <w:rPr>
                <w:bCs/>
              </w:rPr>
              <w:t>Ключові заходи проекту:</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rPr>
                <w:lang w:eastAsia="it-IT"/>
              </w:rPr>
            </w:pPr>
            <w:r w:rsidRPr="002957A6">
              <w:rPr>
                <w:lang w:eastAsia="it-IT"/>
              </w:rPr>
              <w:t>Створення робочої групи проєкту.</w:t>
            </w:r>
          </w:p>
          <w:p w:rsidR="002957A6" w:rsidRPr="002957A6" w:rsidRDefault="002957A6" w:rsidP="002957A6">
            <w:pPr>
              <w:rPr>
                <w:lang w:eastAsia="it-IT"/>
              </w:rPr>
            </w:pPr>
            <w:r w:rsidRPr="002957A6">
              <w:rPr>
                <w:lang w:eastAsia="it-IT"/>
              </w:rPr>
              <w:t>Розробка ПКД.</w:t>
            </w:r>
          </w:p>
          <w:p w:rsidR="002957A6" w:rsidRPr="002957A6" w:rsidRDefault="002957A6" w:rsidP="002957A6">
            <w:pPr>
              <w:rPr>
                <w:lang w:eastAsia="it-IT"/>
              </w:rPr>
            </w:pPr>
            <w:r w:rsidRPr="002957A6">
              <w:rPr>
                <w:lang w:eastAsia="it-IT"/>
              </w:rPr>
              <w:t xml:space="preserve">Проведення тендерних процедур та визначення виконавця робіт по проєкту. </w:t>
            </w:r>
          </w:p>
          <w:p w:rsidR="002957A6" w:rsidRPr="002957A6" w:rsidRDefault="002957A6" w:rsidP="002957A6">
            <w:pPr>
              <w:rPr>
                <w:lang w:eastAsia="it-IT"/>
              </w:rPr>
            </w:pPr>
            <w:r w:rsidRPr="002957A6">
              <w:rPr>
                <w:lang w:eastAsia="it-IT"/>
              </w:rPr>
              <w:t>Проведення капітального ремонту системи електропостачання та встановлення  автономного джерела живлення.</w:t>
            </w:r>
          </w:p>
          <w:p w:rsidR="002957A6" w:rsidRPr="002957A6" w:rsidRDefault="002957A6" w:rsidP="002957A6">
            <w:pPr>
              <w:rPr>
                <w:lang w:eastAsia="it-IT"/>
              </w:rPr>
            </w:pPr>
            <w:r w:rsidRPr="002957A6">
              <w:rPr>
                <w:lang w:eastAsia="it-IT"/>
              </w:rPr>
              <w:t>Інформування мешканців про результати реалізації проєкту.</w:t>
            </w:r>
          </w:p>
        </w:tc>
      </w:tr>
      <w:tr w:rsidR="002957A6" w:rsidRPr="00D577DE" w:rsidTr="00212B89">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957A6" w:rsidRPr="002957A6" w:rsidRDefault="002957A6" w:rsidP="00D36B34">
            <w:pPr>
              <w:rPr>
                <w:bCs/>
              </w:rPr>
            </w:pPr>
            <w:r w:rsidRPr="002957A6">
              <w:rPr>
                <w:bCs/>
              </w:rPr>
              <w:t xml:space="preserve">Період здійснення: </w:t>
            </w:r>
          </w:p>
        </w:tc>
        <w:tc>
          <w:tcPr>
            <w:tcW w:w="6947" w:type="dxa"/>
            <w:gridSpan w:val="7"/>
            <w:tcBorders>
              <w:top w:val="single" w:sz="4" w:space="0" w:color="auto"/>
              <w:left w:val="single" w:sz="4" w:space="0" w:color="auto"/>
              <w:bottom w:val="single" w:sz="4" w:space="0" w:color="auto"/>
              <w:right w:val="single" w:sz="4" w:space="0" w:color="auto"/>
            </w:tcBorders>
            <w:vAlign w:val="center"/>
          </w:tcPr>
          <w:p w:rsidR="002957A6" w:rsidRPr="002957A6" w:rsidRDefault="002957A6" w:rsidP="002957A6">
            <w:pPr>
              <w:jc w:val="center"/>
              <w:rPr>
                <w:lang w:eastAsia="it-IT"/>
              </w:rPr>
            </w:pPr>
            <w:r w:rsidRPr="002957A6">
              <w:rPr>
                <w:lang w:eastAsia="it-IT"/>
              </w:rPr>
              <w:t>2021-2023 р.</w:t>
            </w:r>
          </w:p>
        </w:tc>
      </w:tr>
      <w:tr w:rsidR="002957A6" w:rsidRPr="00D577DE" w:rsidTr="00987DF2">
        <w:trPr>
          <w:trHeight w:val="199"/>
          <w:jc w:val="right"/>
        </w:trPr>
        <w:tc>
          <w:tcPr>
            <w:tcW w:w="3402" w:type="dxa"/>
            <w:vMerge w:val="restart"/>
            <w:shd w:val="clear" w:color="auto" w:fill="FFFFFF"/>
            <w:vAlign w:val="center"/>
          </w:tcPr>
          <w:p w:rsidR="002957A6" w:rsidRPr="00DC4B22" w:rsidRDefault="002957A6" w:rsidP="00D36B34">
            <w:pPr>
              <w:rPr>
                <w:bCs/>
              </w:rPr>
            </w:pPr>
            <w:r w:rsidRPr="00DC4B22">
              <w:rPr>
                <w:bCs/>
              </w:rPr>
              <w:t>Орієнтовна вартість проекту, тис. грн.</w:t>
            </w:r>
          </w:p>
        </w:tc>
        <w:tc>
          <w:tcPr>
            <w:tcW w:w="2291" w:type="dxa"/>
            <w:gridSpan w:val="2"/>
            <w:shd w:val="clear" w:color="auto" w:fill="D9D9D9" w:themeFill="background1" w:themeFillShade="D9"/>
            <w:vAlign w:val="center"/>
          </w:tcPr>
          <w:p w:rsidR="002957A6" w:rsidRPr="00206F96" w:rsidRDefault="002957A6" w:rsidP="00D36B34">
            <w:pPr>
              <w:jc w:val="center"/>
              <w:rPr>
                <w:lang w:val="uk-UA" w:eastAsia="it-IT"/>
              </w:rPr>
            </w:pPr>
            <w:r w:rsidRPr="00206F96">
              <w:rPr>
                <w:lang w:val="uk-UA" w:eastAsia="it-IT"/>
              </w:rPr>
              <w:t>2021</w:t>
            </w:r>
          </w:p>
        </w:tc>
        <w:tc>
          <w:tcPr>
            <w:tcW w:w="1145" w:type="dxa"/>
            <w:gridSpan w:val="2"/>
            <w:shd w:val="clear" w:color="auto" w:fill="D9D9D9" w:themeFill="background1" w:themeFillShade="D9"/>
            <w:vAlign w:val="center"/>
          </w:tcPr>
          <w:p w:rsidR="002957A6" w:rsidRPr="00206F96" w:rsidRDefault="002957A6" w:rsidP="00D36B34">
            <w:pPr>
              <w:jc w:val="center"/>
              <w:rPr>
                <w:lang w:val="uk-UA" w:eastAsia="it-IT"/>
              </w:rPr>
            </w:pPr>
            <w:r w:rsidRPr="00206F96">
              <w:rPr>
                <w:lang w:val="uk-UA" w:eastAsia="it-IT"/>
              </w:rPr>
              <w:t>2022</w:t>
            </w:r>
          </w:p>
        </w:tc>
        <w:tc>
          <w:tcPr>
            <w:tcW w:w="2291" w:type="dxa"/>
            <w:gridSpan w:val="2"/>
            <w:shd w:val="clear" w:color="auto" w:fill="D9D9D9" w:themeFill="background1" w:themeFillShade="D9"/>
            <w:vAlign w:val="center"/>
          </w:tcPr>
          <w:p w:rsidR="002957A6" w:rsidRPr="00206F96" w:rsidRDefault="002957A6" w:rsidP="00D36B34">
            <w:pPr>
              <w:jc w:val="center"/>
              <w:rPr>
                <w:lang w:val="uk-UA" w:eastAsia="it-IT"/>
              </w:rPr>
            </w:pPr>
            <w:r w:rsidRPr="00206F96">
              <w:rPr>
                <w:lang w:val="uk-UA" w:eastAsia="it-IT"/>
              </w:rPr>
              <w:t>2023</w:t>
            </w:r>
          </w:p>
        </w:tc>
        <w:tc>
          <w:tcPr>
            <w:tcW w:w="1224" w:type="dxa"/>
            <w:shd w:val="clear" w:color="auto" w:fill="D9D9D9" w:themeFill="background1" w:themeFillShade="D9"/>
            <w:vAlign w:val="center"/>
          </w:tcPr>
          <w:p w:rsidR="002957A6" w:rsidRPr="00206F96" w:rsidRDefault="00212B89" w:rsidP="00D36B34">
            <w:pPr>
              <w:jc w:val="center"/>
              <w:rPr>
                <w:lang w:val="uk-UA" w:eastAsia="it-IT"/>
              </w:rPr>
            </w:pPr>
            <w:r w:rsidRPr="00206F96">
              <w:rPr>
                <w:lang w:val="uk-UA" w:eastAsia="it-IT"/>
              </w:rPr>
              <w:t>Р</w:t>
            </w:r>
            <w:r w:rsidR="002957A6" w:rsidRPr="00206F96">
              <w:rPr>
                <w:lang w:val="uk-UA" w:eastAsia="it-IT"/>
              </w:rPr>
              <w:t>азом</w:t>
            </w:r>
          </w:p>
        </w:tc>
      </w:tr>
      <w:tr w:rsidR="002957A6" w:rsidRPr="00DC4B22" w:rsidTr="00212B89">
        <w:trPr>
          <w:trHeight w:val="204"/>
          <w:jc w:val="right"/>
        </w:trPr>
        <w:tc>
          <w:tcPr>
            <w:tcW w:w="3402" w:type="dxa"/>
            <w:vMerge/>
            <w:vAlign w:val="center"/>
          </w:tcPr>
          <w:p w:rsidR="002957A6" w:rsidRPr="00DC4B22" w:rsidRDefault="002957A6" w:rsidP="00D36B34">
            <w:pPr>
              <w:rPr>
                <w:bCs/>
              </w:rPr>
            </w:pPr>
          </w:p>
        </w:tc>
        <w:tc>
          <w:tcPr>
            <w:tcW w:w="2291" w:type="dxa"/>
            <w:gridSpan w:val="2"/>
            <w:vAlign w:val="center"/>
          </w:tcPr>
          <w:p w:rsidR="002957A6" w:rsidRPr="00DC4B22" w:rsidRDefault="002957A6" w:rsidP="00D36B34">
            <w:pPr>
              <w:jc w:val="center"/>
              <w:rPr>
                <w:lang w:eastAsia="it-IT"/>
              </w:rPr>
            </w:pPr>
            <w:r w:rsidRPr="00A711C5">
              <w:rPr>
                <w:lang w:val="uk-UA" w:eastAsia="it-IT"/>
              </w:rPr>
              <w:t>784,</w:t>
            </w:r>
            <w:r w:rsidR="00A47890">
              <w:rPr>
                <w:lang w:val="uk-UA" w:eastAsia="it-IT"/>
              </w:rPr>
              <w:t>2</w:t>
            </w:r>
          </w:p>
        </w:tc>
        <w:tc>
          <w:tcPr>
            <w:tcW w:w="1145" w:type="dxa"/>
            <w:gridSpan w:val="2"/>
            <w:vAlign w:val="center"/>
          </w:tcPr>
          <w:p w:rsidR="002957A6" w:rsidRPr="004A6E8F" w:rsidRDefault="002957A6" w:rsidP="00D36B34">
            <w:pPr>
              <w:jc w:val="center"/>
              <w:rPr>
                <w:lang w:val="uk-UA" w:eastAsia="it-IT"/>
              </w:rPr>
            </w:pPr>
            <w:r>
              <w:rPr>
                <w:lang w:val="uk-UA" w:eastAsia="it-IT"/>
              </w:rPr>
              <w:t>-</w:t>
            </w:r>
          </w:p>
        </w:tc>
        <w:tc>
          <w:tcPr>
            <w:tcW w:w="2291" w:type="dxa"/>
            <w:gridSpan w:val="2"/>
            <w:vAlign w:val="center"/>
          </w:tcPr>
          <w:p w:rsidR="002957A6" w:rsidRPr="004A6E8F" w:rsidRDefault="002957A6" w:rsidP="00D36B34">
            <w:pPr>
              <w:jc w:val="center"/>
              <w:rPr>
                <w:lang w:val="uk-UA" w:eastAsia="it-IT"/>
              </w:rPr>
            </w:pPr>
            <w:r>
              <w:rPr>
                <w:lang w:val="uk-UA" w:eastAsia="it-IT"/>
              </w:rPr>
              <w:t>-</w:t>
            </w:r>
          </w:p>
        </w:tc>
        <w:tc>
          <w:tcPr>
            <w:tcW w:w="1224" w:type="dxa"/>
            <w:vAlign w:val="center"/>
          </w:tcPr>
          <w:p w:rsidR="002957A6" w:rsidRPr="00DC4B22" w:rsidRDefault="002957A6" w:rsidP="00D36B34">
            <w:pPr>
              <w:jc w:val="center"/>
              <w:rPr>
                <w:lang w:eastAsia="it-IT"/>
              </w:rPr>
            </w:pPr>
            <w:r w:rsidRPr="00A711C5">
              <w:rPr>
                <w:lang w:val="uk-UA" w:eastAsia="it-IT"/>
              </w:rPr>
              <w:t>784,</w:t>
            </w:r>
            <w:r w:rsidR="00A47890">
              <w:rPr>
                <w:lang w:val="uk-UA" w:eastAsia="it-IT"/>
              </w:rPr>
              <w:t>2</w:t>
            </w:r>
          </w:p>
        </w:tc>
      </w:tr>
      <w:tr w:rsidR="002957A6" w:rsidRPr="00A711C5" w:rsidTr="00212B89">
        <w:trPr>
          <w:jc w:val="right"/>
        </w:trPr>
        <w:tc>
          <w:tcPr>
            <w:tcW w:w="3402" w:type="dxa"/>
            <w:shd w:val="clear" w:color="auto" w:fill="FFFFFF"/>
            <w:vAlign w:val="center"/>
          </w:tcPr>
          <w:p w:rsidR="002957A6" w:rsidRPr="00DC4B22" w:rsidRDefault="002957A6" w:rsidP="00D36B34">
            <w:pPr>
              <w:rPr>
                <w:bCs/>
              </w:rPr>
            </w:pPr>
            <w:r w:rsidRPr="00DC4B22">
              <w:rPr>
                <w:bCs/>
              </w:rPr>
              <w:t>Джерела фінансування:</w:t>
            </w:r>
          </w:p>
        </w:tc>
        <w:tc>
          <w:tcPr>
            <w:tcW w:w="6951" w:type="dxa"/>
            <w:gridSpan w:val="7"/>
            <w:vAlign w:val="center"/>
          </w:tcPr>
          <w:p w:rsidR="002957A6" w:rsidRPr="00A711C5" w:rsidRDefault="002957A6" w:rsidP="00D36B34">
            <w:pPr>
              <w:pStyle w:val="a9"/>
              <w:jc w:val="both"/>
              <w:rPr>
                <w:lang w:eastAsia="it-IT"/>
              </w:rPr>
            </w:pPr>
            <w:r>
              <w:t xml:space="preserve">Селищний бюджет, </w:t>
            </w:r>
            <w:r w:rsidRPr="00DD7BEC">
              <w:t>кошти державної субвенції на</w:t>
            </w:r>
            <w:r>
              <w:t xml:space="preserve"> соціально-екон</w:t>
            </w:r>
            <w:r w:rsidR="00BC53A8">
              <w:t>омічний розвиток</w:t>
            </w:r>
          </w:p>
        </w:tc>
      </w:tr>
      <w:tr w:rsidR="002957A6" w:rsidRPr="00A711C5" w:rsidTr="00212B89">
        <w:trPr>
          <w:trHeight w:val="340"/>
          <w:jc w:val="right"/>
        </w:trPr>
        <w:tc>
          <w:tcPr>
            <w:tcW w:w="3402" w:type="dxa"/>
            <w:tcBorders>
              <w:bottom w:val="single" w:sz="4" w:space="0" w:color="auto"/>
            </w:tcBorders>
            <w:shd w:val="clear" w:color="auto" w:fill="FFFFFF"/>
            <w:vAlign w:val="center"/>
          </w:tcPr>
          <w:p w:rsidR="002957A6" w:rsidRPr="00DC4B22" w:rsidRDefault="002957A6" w:rsidP="00D36B34">
            <w:pPr>
              <w:rPr>
                <w:bCs/>
              </w:rPr>
            </w:pPr>
            <w:r w:rsidRPr="00DC4B22">
              <w:t>Ключові потенційні учасники проекту:</w:t>
            </w:r>
          </w:p>
        </w:tc>
        <w:tc>
          <w:tcPr>
            <w:tcW w:w="6951" w:type="dxa"/>
            <w:gridSpan w:val="7"/>
            <w:tcBorders>
              <w:bottom w:val="single" w:sz="4" w:space="0" w:color="auto"/>
            </w:tcBorders>
            <w:vAlign w:val="center"/>
          </w:tcPr>
          <w:p w:rsidR="002957A6" w:rsidRPr="00A711C5" w:rsidRDefault="002957A6" w:rsidP="00D36B34">
            <w:pPr>
              <w:jc w:val="both"/>
              <w:rPr>
                <w:lang w:eastAsia="it-IT"/>
              </w:rPr>
            </w:pPr>
            <w:r w:rsidRPr="00A711C5">
              <w:rPr>
                <w:color w:val="000000"/>
                <w:lang w:val="uk-UA" w:eastAsia="it-IT"/>
              </w:rPr>
              <w:t xml:space="preserve">Срібнянська </w:t>
            </w:r>
            <w:r w:rsidRPr="00A711C5">
              <w:rPr>
                <w:color w:val="000000"/>
                <w:lang w:eastAsia="it-IT"/>
              </w:rPr>
              <w:t xml:space="preserve"> селищна рада,</w:t>
            </w:r>
            <w:r w:rsidRPr="00A711C5">
              <w:t xml:space="preserve"> Комунальне некомерційне підприємство "Срібнянська центральна лікарня"</w:t>
            </w:r>
            <w:r w:rsidRPr="00A711C5">
              <w:rPr>
                <w:color w:val="000000"/>
                <w:lang w:eastAsia="it-IT"/>
              </w:rPr>
              <w:t>.</w:t>
            </w:r>
          </w:p>
        </w:tc>
      </w:tr>
      <w:tr w:rsidR="002957A6" w:rsidRPr="00DC4B22" w:rsidTr="00212B89">
        <w:trPr>
          <w:trHeight w:val="287"/>
          <w:jc w:val="right"/>
        </w:trPr>
        <w:tc>
          <w:tcPr>
            <w:tcW w:w="3402" w:type="dxa"/>
            <w:tcBorders>
              <w:bottom w:val="single" w:sz="4" w:space="0" w:color="auto"/>
            </w:tcBorders>
            <w:shd w:val="clear" w:color="auto" w:fill="FFFFFF"/>
            <w:vAlign w:val="center"/>
          </w:tcPr>
          <w:p w:rsidR="002957A6" w:rsidRPr="00DC4B22" w:rsidRDefault="002957A6" w:rsidP="00D36B34">
            <w:pPr>
              <w:rPr>
                <w:bCs/>
              </w:rPr>
            </w:pPr>
            <w:r w:rsidRPr="00DC4B22">
              <w:rPr>
                <w:bCs/>
              </w:rPr>
              <w:t>Інше:</w:t>
            </w:r>
          </w:p>
        </w:tc>
        <w:tc>
          <w:tcPr>
            <w:tcW w:w="6951" w:type="dxa"/>
            <w:gridSpan w:val="7"/>
            <w:tcBorders>
              <w:bottom w:val="single" w:sz="4" w:space="0" w:color="auto"/>
            </w:tcBorders>
            <w:vAlign w:val="center"/>
          </w:tcPr>
          <w:p w:rsidR="002957A6" w:rsidRPr="00DC4B22" w:rsidRDefault="002957A6" w:rsidP="00D36B34">
            <w:pPr>
              <w:rPr>
                <w:lang w:eastAsia="it-IT"/>
              </w:rPr>
            </w:pPr>
          </w:p>
        </w:tc>
      </w:tr>
    </w:tbl>
    <w:p w:rsidR="005D5833" w:rsidRDefault="005D5833" w:rsidP="005D5833"/>
    <w:p w:rsidR="001B4BAE" w:rsidRDefault="001B4BAE" w:rsidP="00767D40">
      <w:pPr>
        <w:pStyle w:val="a5"/>
        <w:ind w:left="709"/>
        <w:jc w:val="center"/>
        <w:rPr>
          <w:b/>
          <w:color w:val="365F91" w:themeColor="accent1" w:themeShade="BF"/>
          <w:sz w:val="28"/>
          <w:szCs w:val="28"/>
          <w:lang w:val="uk-UA" w:eastAsia="it-IT"/>
        </w:rPr>
      </w:pPr>
    </w:p>
    <w:p w:rsidR="001B4BAE" w:rsidRPr="00C01ABA" w:rsidRDefault="001B4BAE" w:rsidP="001B4BAE"/>
    <w:p w:rsidR="001B4BAE" w:rsidRDefault="001B4BAE" w:rsidP="00767D40">
      <w:pPr>
        <w:pStyle w:val="a5"/>
        <w:ind w:left="709"/>
        <w:jc w:val="center"/>
        <w:rPr>
          <w:b/>
          <w:color w:val="365F91" w:themeColor="accent1" w:themeShade="BF"/>
          <w:sz w:val="28"/>
          <w:szCs w:val="28"/>
          <w:lang w:val="uk-UA" w:eastAsia="it-IT"/>
        </w:rPr>
      </w:pPr>
    </w:p>
    <w:p w:rsidR="00BC53A8" w:rsidRDefault="00BC53A8"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2957A6" w:rsidTr="00D36B34">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pStyle w:val="6"/>
              <w:spacing w:before="0" w:line="276" w:lineRule="auto"/>
              <w:rPr>
                <w:rFonts w:ascii="Times New Roman" w:hAnsi="Times New Roman"/>
                <w:i w:val="0"/>
                <w:color w:val="auto"/>
              </w:rPr>
            </w:pPr>
            <w:r>
              <w:rPr>
                <w:rFonts w:ascii="Times New Roman" w:hAnsi="Times New Roman"/>
                <w:i w:val="0"/>
                <w:color w:val="auto"/>
              </w:rPr>
              <w:lastRenderedPageBreak/>
              <w:t>Завдання Стратегії, якому відповідає проект</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Default="002957A6" w:rsidP="002957A6">
            <w:pPr>
              <w:pStyle w:val="a9"/>
              <w:pBdr>
                <w:left w:val="single" w:sz="18" w:space="4" w:color="auto"/>
              </w:pBdr>
              <w:spacing w:line="276" w:lineRule="auto"/>
              <w:jc w:val="left"/>
              <w:rPr>
                <w:b/>
                <w:lang w:eastAsia="it-IT"/>
              </w:rPr>
            </w:pPr>
            <w:r>
              <w:rPr>
                <w:lang w:eastAsia="it-IT"/>
              </w:rPr>
              <w:t>1.2.1.</w:t>
            </w:r>
            <w:r>
              <w:rPr>
                <w:b/>
                <w:lang w:eastAsia="it-IT"/>
              </w:rPr>
              <w:t xml:space="preserve"> </w:t>
            </w:r>
            <w:r>
              <w:t>Підвищити  доступність та якість надання послуг із охорони здоров`я</w:t>
            </w:r>
          </w:p>
        </w:tc>
      </w:tr>
      <w:tr w:rsidR="002957A6" w:rsidRPr="003E0755" w:rsidTr="00D36B34">
        <w:trPr>
          <w:trHeight w:val="226"/>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rPr>
                <w:bCs/>
              </w:rPr>
            </w:pPr>
            <w:r>
              <w:rPr>
                <w:bCs/>
              </w:rPr>
              <w:t>Назва проекту:</w:t>
            </w:r>
          </w:p>
        </w:tc>
        <w:tc>
          <w:tcPr>
            <w:tcW w:w="6873" w:type="dxa"/>
            <w:gridSpan w:val="4"/>
            <w:tcBorders>
              <w:top w:val="single" w:sz="4" w:space="0" w:color="auto"/>
              <w:left w:val="single" w:sz="4" w:space="0" w:color="auto"/>
              <w:bottom w:val="single" w:sz="4" w:space="0" w:color="auto"/>
              <w:right w:val="single" w:sz="4" w:space="0" w:color="auto"/>
            </w:tcBorders>
          </w:tcPr>
          <w:p w:rsidR="002957A6" w:rsidRPr="003E0755" w:rsidRDefault="002957A6" w:rsidP="00D36B34">
            <w:pPr>
              <w:rPr>
                <w:lang w:val="uk-UA" w:eastAsia="it-IT"/>
              </w:rPr>
            </w:pPr>
            <w:r w:rsidRPr="003E0755">
              <w:rPr>
                <w:lang w:val="uk-UA" w:eastAsia="it-IT"/>
              </w:rPr>
              <w:t>Створення системи</w:t>
            </w:r>
            <w:r>
              <w:rPr>
                <w:lang w:val="uk-UA" w:eastAsia="it-IT"/>
              </w:rPr>
              <w:t xml:space="preserve"> домашнього телеконсультування при КНП «Срібнянський ЦПМСД»</w:t>
            </w:r>
          </w:p>
        </w:tc>
      </w:tr>
      <w:tr w:rsidR="002957A6" w:rsidRPr="003E0755" w:rsidTr="00D36B34">
        <w:trPr>
          <w:trHeight w:val="1110"/>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rPr>
                <w:bCs/>
              </w:rPr>
            </w:pPr>
            <w:r>
              <w:rPr>
                <w:bCs/>
              </w:rPr>
              <w:t>Цілі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Pr="00DD7BEC" w:rsidRDefault="002957A6" w:rsidP="00D36B34">
            <w:r w:rsidRPr="00DD7BEC">
              <w:t xml:space="preserve">Покращення рівня послуг з охорони здоров`я (первинний рівень), що надаються мешканцям </w:t>
            </w:r>
            <w:r>
              <w:rPr>
                <w:lang w:val="uk-UA"/>
              </w:rPr>
              <w:t xml:space="preserve">Срібнянської </w:t>
            </w:r>
            <w:r w:rsidRPr="00DD7BEC">
              <w:t xml:space="preserve">громади </w:t>
            </w:r>
          </w:p>
          <w:p w:rsidR="002957A6" w:rsidRDefault="002957A6" w:rsidP="00D36B34">
            <w:pPr>
              <w:rPr>
                <w:lang w:val="uk-UA" w:eastAsia="it-IT"/>
              </w:rPr>
            </w:pPr>
            <w:r>
              <w:rPr>
                <w:lang w:val="uk-UA" w:eastAsia="it-IT"/>
              </w:rPr>
              <w:t>Забезпечення населення  надання послуг з медичного обслуговування там, де відстань є  критичним фактом</w:t>
            </w:r>
          </w:p>
          <w:p w:rsidR="002957A6" w:rsidRPr="003E0755" w:rsidRDefault="002957A6" w:rsidP="00D36B34">
            <w:pPr>
              <w:rPr>
                <w:lang w:val="uk-UA" w:eastAsia="it-IT"/>
              </w:rPr>
            </w:pPr>
          </w:p>
        </w:tc>
      </w:tr>
      <w:tr w:rsidR="002957A6" w:rsidRPr="009E7B23" w:rsidTr="00D36B34">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autoSpaceDE w:val="0"/>
              <w:autoSpaceDN w:val="0"/>
              <w:adjustRightInd w:val="0"/>
              <w:spacing w:line="276" w:lineRule="auto"/>
            </w:pPr>
            <w:r>
              <w:t>Територія впливу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Pr="009E7B23" w:rsidRDefault="002957A6" w:rsidP="00D36B34">
            <w:pPr>
              <w:rPr>
                <w:lang w:val="uk-UA" w:eastAsia="it-IT"/>
              </w:rPr>
            </w:pPr>
            <w:r>
              <w:rPr>
                <w:lang w:val="uk-UA" w:eastAsia="it-IT"/>
              </w:rPr>
              <w:t>Срібнянська громада</w:t>
            </w:r>
          </w:p>
        </w:tc>
      </w:tr>
      <w:tr w:rsidR="002957A6" w:rsidRPr="009E7B23" w:rsidTr="00D36B34">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autoSpaceDE w:val="0"/>
              <w:autoSpaceDN w:val="0"/>
              <w:adjustRightInd w:val="0"/>
              <w:spacing w:line="276" w:lineRule="auto"/>
            </w:pPr>
            <w:r>
              <w:t>Орієнтовна кількість отримувачів вигод</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Pr="009E7B23" w:rsidRDefault="002957A6" w:rsidP="00D36B34">
            <w:pPr>
              <w:rPr>
                <w:lang w:val="uk-UA" w:eastAsia="it-IT"/>
              </w:rPr>
            </w:pPr>
            <w:r>
              <w:rPr>
                <w:lang w:val="uk-UA" w:eastAsia="it-IT"/>
              </w:rPr>
              <w:t>10432 жителі громади</w:t>
            </w:r>
          </w:p>
        </w:tc>
      </w:tr>
      <w:tr w:rsidR="002957A6" w:rsidRPr="00756EBD" w:rsidTr="00D36B34">
        <w:trPr>
          <w:trHeight w:val="1969"/>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Стислий опис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Default="002957A6" w:rsidP="00D36B34">
            <w:pPr>
              <w:jc w:val="both"/>
              <w:rPr>
                <w:lang w:val="uk-UA" w:eastAsia="it-IT"/>
              </w:rPr>
            </w:pPr>
            <w:r>
              <w:rPr>
                <w:lang w:val="uk-UA"/>
              </w:rPr>
              <w:t xml:space="preserve">В Срібнянській територіальній громаді створено та працює </w:t>
            </w:r>
            <w:r>
              <w:t>комунальн</w:t>
            </w:r>
            <w:r>
              <w:rPr>
                <w:lang w:val="uk-UA"/>
              </w:rPr>
              <w:t>е</w:t>
            </w:r>
            <w:r>
              <w:t xml:space="preserve"> некомерційн</w:t>
            </w:r>
            <w:r>
              <w:rPr>
                <w:lang w:val="uk-UA"/>
              </w:rPr>
              <w:t>е</w:t>
            </w:r>
            <w:r>
              <w:t xml:space="preserve"> </w:t>
            </w:r>
            <w:r w:rsidRPr="00DD7BEC">
              <w:t>підприємств</w:t>
            </w:r>
            <w:r>
              <w:rPr>
                <w:lang w:val="uk-UA"/>
              </w:rPr>
              <w:t>о</w:t>
            </w:r>
            <w:r>
              <w:t>, що нада</w:t>
            </w:r>
            <w:r>
              <w:rPr>
                <w:lang w:val="uk-UA"/>
              </w:rPr>
              <w:t>є</w:t>
            </w:r>
            <w:r w:rsidRPr="00DD7BEC">
              <w:t xml:space="preserve"> послуги з охорони здоров`я (первинний рівень) на теренах громади.</w:t>
            </w:r>
            <w:r>
              <w:rPr>
                <w:lang w:val="uk-UA"/>
              </w:rPr>
              <w:t xml:space="preserve">  Підприємство потребує якісного сучасного обладнання для надання медичних послуг: </w:t>
            </w:r>
            <w:r>
              <w:rPr>
                <w:lang w:val="uk-UA" w:eastAsia="it-IT"/>
              </w:rPr>
              <w:t>придбання телемедичного обладнання з комплектуючими для лікарів ЗПСМ. При проведенні огляду пацієнтів за межами медичного закладу лікарі матимуть змогу якісно і своєчасно</w:t>
            </w:r>
            <w:r w:rsidR="00BC53A8">
              <w:rPr>
                <w:lang w:val="uk-UA" w:eastAsia="it-IT"/>
              </w:rPr>
              <w:t xml:space="preserve"> їх </w:t>
            </w:r>
            <w:r>
              <w:rPr>
                <w:lang w:val="uk-UA" w:eastAsia="it-IT"/>
              </w:rPr>
              <w:t xml:space="preserve"> обстежити, матимуть можливість обговорення  клінічного випадку за допомогою телекомунікаційний засобів та прийняття оптимального та своєчасного клінічного рішення.</w:t>
            </w:r>
          </w:p>
          <w:p w:rsidR="002957A6" w:rsidRPr="00E44337" w:rsidRDefault="002957A6" w:rsidP="00D36B34">
            <w:pPr>
              <w:spacing w:line="276" w:lineRule="auto"/>
              <w:jc w:val="both"/>
              <w:rPr>
                <w:lang w:val="uk-UA" w:eastAsia="it-IT"/>
              </w:rPr>
            </w:pPr>
          </w:p>
        </w:tc>
      </w:tr>
      <w:tr w:rsidR="002957A6" w:rsidRPr="001D3988" w:rsidTr="00D36B34">
        <w:trPr>
          <w:trHeight w:val="1118"/>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Очікувані результати:</w:t>
            </w:r>
          </w:p>
        </w:tc>
        <w:tc>
          <w:tcPr>
            <w:tcW w:w="6873" w:type="dxa"/>
            <w:gridSpan w:val="4"/>
            <w:tcBorders>
              <w:top w:val="single" w:sz="4" w:space="0" w:color="auto"/>
              <w:left w:val="single" w:sz="4" w:space="0" w:color="auto"/>
              <w:bottom w:val="single" w:sz="4" w:space="0" w:color="auto"/>
              <w:right w:val="single" w:sz="4" w:space="0" w:color="auto"/>
            </w:tcBorders>
            <w:shd w:val="clear" w:color="auto" w:fill="FFFFFF"/>
          </w:tcPr>
          <w:p w:rsidR="002957A6" w:rsidRDefault="002957A6" w:rsidP="002957A6">
            <w:pPr>
              <w:pStyle w:val="a5"/>
              <w:numPr>
                <w:ilvl w:val="0"/>
                <w:numId w:val="36"/>
              </w:numPr>
              <w:jc w:val="both"/>
              <w:rPr>
                <w:lang w:val="uk-UA"/>
              </w:rPr>
            </w:pPr>
            <w:r>
              <w:rPr>
                <w:lang w:val="uk-UA"/>
              </w:rPr>
              <w:t>підвищення ефективності лікувально-діагностичного процесу в громаді  шляхом телемоніторингу.</w:t>
            </w:r>
          </w:p>
          <w:p w:rsidR="002957A6" w:rsidRPr="001D3988" w:rsidRDefault="002957A6" w:rsidP="002957A6">
            <w:pPr>
              <w:pStyle w:val="a5"/>
              <w:numPr>
                <w:ilvl w:val="0"/>
                <w:numId w:val="36"/>
              </w:numPr>
              <w:jc w:val="both"/>
              <w:rPr>
                <w:lang w:val="uk-UA"/>
              </w:rPr>
            </w:pPr>
            <w:r>
              <w:rPr>
                <w:lang w:val="uk-UA"/>
              </w:rPr>
              <w:t>наближення послуг з первинної медичної допомоги  до населення, що проживає в сільській місцевості.</w:t>
            </w:r>
          </w:p>
        </w:tc>
      </w:tr>
      <w:tr w:rsidR="002957A6" w:rsidRPr="00AC4BAC" w:rsidTr="00D36B34">
        <w:trPr>
          <w:trHeight w:val="1196"/>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Ключові заходи проекту:</w:t>
            </w:r>
          </w:p>
        </w:tc>
        <w:tc>
          <w:tcPr>
            <w:tcW w:w="6873" w:type="dxa"/>
            <w:gridSpan w:val="4"/>
            <w:tcBorders>
              <w:top w:val="single" w:sz="4" w:space="0" w:color="auto"/>
              <w:left w:val="single" w:sz="4" w:space="0" w:color="auto"/>
              <w:bottom w:val="single" w:sz="4" w:space="0" w:color="auto"/>
              <w:right w:val="single" w:sz="4" w:space="0" w:color="auto"/>
            </w:tcBorders>
            <w:hideMark/>
          </w:tcPr>
          <w:p w:rsidR="002957A6" w:rsidRDefault="002957A6" w:rsidP="002957A6">
            <w:pPr>
              <w:pStyle w:val="a5"/>
              <w:numPr>
                <w:ilvl w:val="0"/>
                <w:numId w:val="36"/>
              </w:numPr>
              <w:jc w:val="both"/>
              <w:rPr>
                <w:lang w:val="uk-UA"/>
              </w:rPr>
            </w:pPr>
            <w:r>
              <w:rPr>
                <w:lang w:val="uk-UA"/>
              </w:rPr>
              <w:t>проведення тендерних процедур</w:t>
            </w:r>
          </w:p>
          <w:p w:rsidR="002957A6" w:rsidRDefault="002957A6" w:rsidP="002957A6">
            <w:pPr>
              <w:pStyle w:val="a5"/>
              <w:numPr>
                <w:ilvl w:val="0"/>
                <w:numId w:val="36"/>
              </w:numPr>
              <w:jc w:val="both"/>
              <w:rPr>
                <w:lang w:val="uk-UA"/>
              </w:rPr>
            </w:pPr>
            <w:r>
              <w:rPr>
                <w:lang w:val="uk-UA"/>
              </w:rPr>
              <w:t>придбання телемедичного обладнання.</w:t>
            </w:r>
          </w:p>
          <w:p w:rsidR="002957A6" w:rsidRDefault="002957A6" w:rsidP="002957A6">
            <w:pPr>
              <w:pStyle w:val="a5"/>
              <w:numPr>
                <w:ilvl w:val="0"/>
                <w:numId w:val="36"/>
              </w:numPr>
              <w:jc w:val="both"/>
              <w:rPr>
                <w:lang w:val="uk-UA"/>
              </w:rPr>
            </w:pPr>
            <w:r>
              <w:rPr>
                <w:lang w:val="uk-UA"/>
              </w:rPr>
              <w:t>навчання медичного персоналу по роботі з телемедичним обладнанням.</w:t>
            </w:r>
          </w:p>
          <w:p w:rsidR="002957A6" w:rsidRPr="00AC4BAC" w:rsidRDefault="002957A6" w:rsidP="002957A6">
            <w:pPr>
              <w:pStyle w:val="a5"/>
              <w:numPr>
                <w:ilvl w:val="0"/>
                <w:numId w:val="36"/>
              </w:numPr>
              <w:jc w:val="both"/>
              <w:rPr>
                <w:lang w:val="uk-UA"/>
              </w:rPr>
            </w:pPr>
            <w:r>
              <w:rPr>
                <w:lang w:val="uk-UA"/>
              </w:rPr>
              <w:t>підключення до ЕСОЗ через медичну інформаційну систему</w:t>
            </w:r>
          </w:p>
        </w:tc>
      </w:tr>
      <w:tr w:rsidR="002957A6" w:rsidTr="00D36B34">
        <w:trPr>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pPr>
            <w:r>
              <w:t xml:space="preserve">Період здійснення: </w:t>
            </w:r>
          </w:p>
        </w:tc>
        <w:tc>
          <w:tcPr>
            <w:tcW w:w="6873" w:type="dxa"/>
            <w:gridSpan w:val="4"/>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center"/>
              <w:rPr>
                <w:lang w:val="uk-UA" w:eastAsia="it-IT"/>
              </w:rPr>
            </w:pPr>
            <w:r>
              <w:rPr>
                <w:lang w:val="uk-UA" w:eastAsia="it-IT"/>
              </w:rPr>
              <w:t>2021-2023 р.</w:t>
            </w:r>
          </w:p>
        </w:tc>
      </w:tr>
      <w:tr w:rsidR="002957A6" w:rsidTr="00987DF2">
        <w:trPr>
          <w:trHeight w:val="199"/>
          <w:jc w:val="right"/>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Орієнтовна вартість проекту, тис. грн.</w:t>
            </w:r>
          </w:p>
        </w:tc>
        <w:tc>
          <w:tcPr>
            <w:tcW w:w="2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2957A6" w:rsidP="00D36B34">
            <w:pPr>
              <w:spacing w:line="276" w:lineRule="auto"/>
              <w:jc w:val="center"/>
              <w:rPr>
                <w:lang w:val="uk-UA" w:eastAsia="it-IT"/>
              </w:rPr>
            </w:pPr>
            <w:r>
              <w:rPr>
                <w:lang w:val="uk-UA" w:eastAsia="it-IT"/>
              </w:rPr>
              <w:t>2021</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2957A6" w:rsidP="00D36B34">
            <w:pPr>
              <w:spacing w:line="276" w:lineRule="auto"/>
              <w:jc w:val="center"/>
              <w:rPr>
                <w:lang w:val="uk-UA" w:eastAsia="it-IT"/>
              </w:rPr>
            </w:pPr>
            <w:r>
              <w:rPr>
                <w:lang w:val="uk-UA" w:eastAsia="it-IT"/>
              </w:rPr>
              <w:t>2022</w:t>
            </w:r>
          </w:p>
        </w:tc>
        <w:tc>
          <w:tcPr>
            <w:tcW w:w="2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2957A6" w:rsidP="00D36B34">
            <w:pPr>
              <w:spacing w:line="276" w:lineRule="auto"/>
              <w:jc w:val="center"/>
              <w:rPr>
                <w:lang w:val="uk-UA" w:eastAsia="it-IT"/>
              </w:rPr>
            </w:pPr>
            <w:r>
              <w:rPr>
                <w:lang w:val="uk-UA" w:eastAsia="it-IT"/>
              </w:rPr>
              <w:t>2023</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7A6" w:rsidRDefault="00987DF2" w:rsidP="00D36B34">
            <w:pPr>
              <w:spacing w:line="276" w:lineRule="auto"/>
              <w:jc w:val="center"/>
              <w:rPr>
                <w:lang w:val="uk-UA" w:eastAsia="it-IT"/>
              </w:rPr>
            </w:pPr>
            <w:r>
              <w:rPr>
                <w:lang w:val="uk-UA" w:eastAsia="it-IT"/>
              </w:rPr>
              <w:t>Р</w:t>
            </w:r>
            <w:r w:rsidR="002957A6">
              <w:rPr>
                <w:lang w:val="uk-UA" w:eastAsia="it-IT"/>
              </w:rPr>
              <w:t>азом</w:t>
            </w:r>
          </w:p>
        </w:tc>
      </w:tr>
      <w:tr w:rsidR="002957A6" w:rsidTr="00D36B34">
        <w:trPr>
          <w:trHeight w:val="204"/>
          <w:jc w:val="right"/>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rPr>
                <w:bCs/>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center"/>
              <w:rPr>
                <w:lang w:eastAsia="it-IT"/>
              </w:rPr>
            </w:pPr>
            <w:r>
              <w:rPr>
                <w:lang w:val="uk-UA" w:eastAsia="it-IT"/>
              </w:rPr>
              <w:t>-</w:t>
            </w:r>
          </w:p>
        </w:tc>
        <w:tc>
          <w:tcPr>
            <w:tcW w:w="1145" w:type="dxa"/>
            <w:tcBorders>
              <w:top w:val="single" w:sz="4" w:space="0" w:color="auto"/>
              <w:left w:val="single" w:sz="4" w:space="0" w:color="auto"/>
              <w:bottom w:val="single" w:sz="4" w:space="0" w:color="auto"/>
              <w:right w:val="single" w:sz="4" w:space="0" w:color="auto"/>
            </w:tcBorders>
            <w:vAlign w:val="center"/>
          </w:tcPr>
          <w:p w:rsidR="002957A6" w:rsidRPr="00B301B5" w:rsidRDefault="002957A6" w:rsidP="00D36B34">
            <w:pPr>
              <w:spacing w:line="276" w:lineRule="auto"/>
              <w:jc w:val="center"/>
              <w:rPr>
                <w:lang w:val="uk-UA" w:eastAsia="it-IT"/>
              </w:rPr>
            </w:pPr>
            <w:r>
              <w:rPr>
                <w:lang w:val="uk-UA" w:eastAsia="it-IT"/>
              </w:rPr>
              <w:t>100,0</w:t>
            </w:r>
          </w:p>
        </w:tc>
        <w:tc>
          <w:tcPr>
            <w:tcW w:w="2291" w:type="dxa"/>
            <w:tcBorders>
              <w:top w:val="single" w:sz="4" w:space="0" w:color="auto"/>
              <w:left w:val="single" w:sz="4" w:space="0" w:color="auto"/>
              <w:bottom w:val="single" w:sz="4" w:space="0" w:color="auto"/>
              <w:right w:val="single" w:sz="4" w:space="0" w:color="auto"/>
            </w:tcBorders>
            <w:vAlign w:val="center"/>
          </w:tcPr>
          <w:p w:rsidR="002957A6" w:rsidRPr="00B301B5" w:rsidRDefault="002957A6" w:rsidP="00D36B34">
            <w:pPr>
              <w:spacing w:line="276" w:lineRule="auto"/>
              <w:jc w:val="center"/>
              <w:rPr>
                <w:lang w:val="uk-UA" w:eastAsia="it-IT"/>
              </w:rPr>
            </w:pPr>
            <w:r>
              <w:rPr>
                <w:lang w:val="uk-UA" w:eastAsia="it-IT"/>
              </w:rPr>
              <w:t>130,0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center"/>
              <w:rPr>
                <w:lang w:eastAsia="it-IT"/>
              </w:rPr>
            </w:pPr>
            <w:r>
              <w:rPr>
                <w:lang w:val="uk-UA" w:eastAsia="it-IT"/>
              </w:rPr>
              <w:t>230,0</w:t>
            </w:r>
          </w:p>
        </w:tc>
      </w:tr>
      <w:tr w:rsidR="002957A6" w:rsidRPr="00C660F0" w:rsidTr="00D36B34">
        <w:trPr>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Джерела фінансування:</w:t>
            </w:r>
          </w:p>
        </w:tc>
        <w:tc>
          <w:tcPr>
            <w:tcW w:w="6873" w:type="dxa"/>
            <w:gridSpan w:val="4"/>
            <w:tcBorders>
              <w:top w:val="single" w:sz="4" w:space="0" w:color="auto"/>
              <w:left w:val="single" w:sz="4" w:space="0" w:color="auto"/>
              <w:bottom w:val="single" w:sz="4" w:space="0" w:color="auto"/>
              <w:right w:val="single" w:sz="4" w:space="0" w:color="auto"/>
            </w:tcBorders>
            <w:vAlign w:val="center"/>
            <w:hideMark/>
          </w:tcPr>
          <w:p w:rsidR="002957A6" w:rsidRPr="00C660F0" w:rsidRDefault="002957A6" w:rsidP="00D36B34">
            <w:pPr>
              <w:pStyle w:val="a9"/>
              <w:spacing w:line="276" w:lineRule="auto"/>
              <w:jc w:val="both"/>
              <w:rPr>
                <w:lang w:eastAsia="it-IT"/>
              </w:rPr>
            </w:pPr>
            <w:r>
              <w:t>С</w:t>
            </w:r>
            <w:r w:rsidRPr="00DD7BEC">
              <w:t>елищний бюджет, МТД, кошти державної субвенції на соціально-економічний розвиток, приватн</w:t>
            </w:r>
            <w:r>
              <w:t>і кошти</w:t>
            </w:r>
          </w:p>
        </w:tc>
      </w:tr>
      <w:tr w:rsidR="002957A6" w:rsidTr="00D36B34">
        <w:trPr>
          <w:trHeight w:val="340"/>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t>Ключові потенційні учасники проекту:</w:t>
            </w:r>
          </w:p>
        </w:tc>
        <w:tc>
          <w:tcPr>
            <w:tcW w:w="6873" w:type="dxa"/>
            <w:gridSpan w:val="4"/>
            <w:tcBorders>
              <w:top w:val="single" w:sz="4" w:space="0" w:color="auto"/>
              <w:left w:val="single" w:sz="4" w:space="0" w:color="auto"/>
              <w:bottom w:val="single" w:sz="4" w:space="0" w:color="auto"/>
              <w:right w:val="single" w:sz="4" w:space="0" w:color="auto"/>
            </w:tcBorders>
            <w:vAlign w:val="center"/>
            <w:hideMark/>
          </w:tcPr>
          <w:p w:rsidR="002957A6" w:rsidRDefault="002957A6" w:rsidP="00D36B34">
            <w:pPr>
              <w:spacing w:line="276" w:lineRule="auto"/>
              <w:jc w:val="both"/>
              <w:rPr>
                <w:lang w:eastAsia="it-IT"/>
              </w:rPr>
            </w:pPr>
            <w:r>
              <w:rPr>
                <w:color w:val="000000"/>
                <w:lang w:val="uk-UA" w:eastAsia="it-IT"/>
              </w:rPr>
              <w:t xml:space="preserve">Срібнянська </w:t>
            </w:r>
            <w:r>
              <w:rPr>
                <w:color w:val="000000"/>
                <w:lang w:eastAsia="it-IT"/>
              </w:rPr>
              <w:t xml:space="preserve"> селищна рада,</w:t>
            </w:r>
            <w:r>
              <w:t xml:space="preserve"> </w:t>
            </w:r>
            <w:r>
              <w:rPr>
                <w:lang w:val="uk-UA" w:eastAsia="it-IT"/>
              </w:rPr>
              <w:t>КНП «Срібнянський ЦПМСД»</w:t>
            </w:r>
          </w:p>
        </w:tc>
      </w:tr>
      <w:tr w:rsidR="002957A6"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7A6" w:rsidRDefault="002957A6" w:rsidP="00D36B34">
            <w:pPr>
              <w:spacing w:line="276" w:lineRule="auto"/>
              <w:rPr>
                <w:bCs/>
              </w:rPr>
            </w:pPr>
            <w:r>
              <w:rPr>
                <w:bCs/>
              </w:rPr>
              <w:t>Інше:</w:t>
            </w:r>
          </w:p>
        </w:tc>
        <w:tc>
          <w:tcPr>
            <w:tcW w:w="6873" w:type="dxa"/>
            <w:gridSpan w:val="4"/>
            <w:tcBorders>
              <w:top w:val="single" w:sz="4" w:space="0" w:color="auto"/>
              <w:left w:val="single" w:sz="4" w:space="0" w:color="auto"/>
              <w:bottom w:val="single" w:sz="4" w:space="0" w:color="auto"/>
              <w:right w:val="single" w:sz="4" w:space="0" w:color="auto"/>
            </w:tcBorders>
            <w:vAlign w:val="center"/>
          </w:tcPr>
          <w:p w:rsidR="002957A6" w:rsidRDefault="002957A6" w:rsidP="00D36B34">
            <w:pPr>
              <w:spacing w:line="276" w:lineRule="auto"/>
              <w:rPr>
                <w:lang w:eastAsia="it-IT"/>
              </w:rPr>
            </w:pPr>
          </w:p>
        </w:tc>
      </w:tr>
    </w:tbl>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2957A6" w:rsidRDefault="002957A6"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6F031E" w:rsidRPr="00883888" w:rsidTr="00D36B34">
        <w:trPr>
          <w:jc w:val="right"/>
        </w:trPr>
        <w:tc>
          <w:tcPr>
            <w:tcW w:w="3402" w:type="dxa"/>
            <w:shd w:val="clear" w:color="auto" w:fill="FFFFFF" w:themeFill="background1"/>
            <w:vAlign w:val="center"/>
            <w:hideMark/>
          </w:tcPr>
          <w:p w:rsidR="006F031E" w:rsidRPr="00B206A5" w:rsidRDefault="006F031E" w:rsidP="00D36B34">
            <w:pPr>
              <w:keepNext/>
              <w:keepLines/>
              <w:outlineLvl w:val="5"/>
              <w:rPr>
                <w:rFonts w:eastAsiaTheme="majorEastAsia"/>
                <w:color w:val="000000"/>
                <w:lang w:val="uk-UA"/>
              </w:rPr>
            </w:pPr>
            <w:r w:rsidRPr="00B206A5">
              <w:rPr>
                <w:rFonts w:eastAsiaTheme="majorEastAsia"/>
                <w:color w:val="000000"/>
                <w:lang w:val="uk-UA"/>
              </w:rPr>
              <w:t>Завдання Стратегії, якому відповідає проєкт:</w:t>
            </w:r>
          </w:p>
        </w:tc>
        <w:tc>
          <w:tcPr>
            <w:tcW w:w="6731" w:type="dxa"/>
            <w:gridSpan w:val="4"/>
            <w:shd w:val="clear" w:color="auto" w:fill="FFFFFF" w:themeFill="background1"/>
            <w:hideMark/>
          </w:tcPr>
          <w:p w:rsidR="006F031E" w:rsidRPr="00B206A5" w:rsidRDefault="006F031E" w:rsidP="00D36B34">
            <w:pPr>
              <w:pStyle w:val="a5"/>
              <w:pBdr>
                <w:left w:val="single" w:sz="18" w:space="4" w:color="auto"/>
              </w:pBdr>
              <w:ind w:left="0"/>
              <w:rPr>
                <w:lang w:val="uk-UA" w:eastAsia="it-IT"/>
              </w:rPr>
            </w:pPr>
            <w:r w:rsidRPr="00B206A5">
              <w:rPr>
                <w:lang w:val="uk-UA" w:eastAsia="it-IT"/>
              </w:rPr>
              <w:t>1.2.2. Залучити кваліфікованих галузевих лікарів до громади</w:t>
            </w:r>
          </w:p>
        </w:tc>
      </w:tr>
      <w:tr w:rsidR="006F031E" w:rsidRPr="00883888" w:rsidTr="00D36B34">
        <w:trPr>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Назва про</w:t>
            </w:r>
            <w:r w:rsidRPr="00B206A5">
              <w:rPr>
                <w:bCs/>
                <w:color w:val="000000"/>
                <w:lang w:val="uk-UA"/>
              </w:rPr>
              <w:t>є</w:t>
            </w:r>
            <w:r w:rsidRPr="00B206A5">
              <w:rPr>
                <w:bCs/>
                <w:color w:val="000000"/>
              </w:rPr>
              <w:t>кту:</w:t>
            </w:r>
          </w:p>
        </w:tc>
        <w:tc>
          <w:tcPr>
            <w:tcW w:w="6731" w:type="dxa"/>
            <w:gridSpan w:val="4"/>
            <w:shd w:val="clear" w:color="auto" w:fill="FFFFFF" w:themeFill="background1"/>
            <w:hideMark/>
          </w:tcPr>
          <w:p w:rsidR="006F031E" w:rsidRPr="00B206A5" w:rsidRDefault="006F031E" w:rsidP="00D36B34">
            <w:pPr>
              <w:rPr>
                <w:lang w:val="uk-UA" w:eastAsia="it-IT"/>
              </w:rPr>
            </w:pPr>
            <w:r w:rsidRPr="00B206A5">
              <w:rPr>
                <w:color w:val="000000"/>
                <w:shd w:val="clear" w:color="auto" w:fill="FFFFFF"/>
                <w:lang w:val="uk-UA"/>
              </w:rPr>
              <w:t xml:space="preserve">Навчання та придбання </w:t>
            </w:r>
            <w:r w:rsidRPr="00B206A5">
              <w:rPr>
                <w:color w:val="000000"/>
                <w:shd w:val="clear" w:color="auto" w:fill="FFFFFF"/>
              </w:rPr>
              <w:t>житл</w:t>
            </w:r>
            <w:r w:rsidRPr="00B206A5">
              <w:rPr>
                <w:color w:val="000000"/>
                <w:shd w:val="clear" w:color="auto" w:fill="FFFFFF"/>
                <w:lang w:val="uk-UA"/>
              </w:rPr>
              <w:t>а</w:t>
            </w:r>
            <w:r w:rsidRPr="00B206A5">
              <w:rPr>
                <w:color w:val="000000"/>
                <w:shd w:val="clear" w:color="auto" w:fill="FFFFFF"/>
              </w:rPr>
              <w:t xml:space="preserve"> </w:t>
            </w:r>
            <w:r w:rsidRPr="00B206A5">
              <w:rPr>
                <w:color w:val="000000"/>
                <w:shd w:val="clear" w:color="auto" w:fill="FFFFFF"/>
                <w:lang w:val="uk-UA"/>
              </w:rPr>
              <w:t xml:space="preserve">для </w:t>
            </w:r>
            <w:r w:rsidRPr="00B206A5">
              <w:rPr>
                <w:color w:val="000000"/>
                <w:shd w:val="clear" w:color="auto" w:fill="FFFFFF"/>
              </w:rPr>
              <w:t xml:space="preserve">молодих </w:t>
            </w:r>
            <w:r w:rsidRPr="00B206A5">
              <w:rPr>
                <w:color w:val="000000"/>
                <w:shd w:val="clear" w:color="auto" w:fill="FFFFFF"/>
                <w:lang w:val="uk-UA"/>
              </w:rPr>
              <w:t xml:space="preserve">лікарів </w:t>
            </w:r>
            <w:r w:rsidRPr="00B206A5">
              <w:rPr>
                <w:color w:val="000000"/>
                <w:shd w:val="clear" w:color="auto" w:fill="FFFFFF"/>
              </w:rPr>
              <w:t xml:space="preserve"> </w:t>
            </w:r>
            <w:r w:rsidRPr="00B206A5">
              <w:rPr>
                <w:color w:val="000000"/>
                <w:shd w:val="clear" w:color="auto" w:fill="FFFFFF"/>
                <w:lang w:val="uk-UA"/>
              </w:rPr>
              <w:t>Срібнянської територіальної громади</w:t>
            </w:r>
          </w:p>
        </w:tc>
      </w:tr>
      <w:tr w:rsidR="006F031E" w:rsidRPr="00A53EFE" w:rsidTr="00D36B34">
        <w:trPr>
          <w:trHeight w:val="467"/>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Цілі про</w:t>
            </w:r>
            <w:r w:rsidRPr="00B206A5">
              <w:rPr>
                <w:bCs/>
                <w:color w:val="000000"/>
                <w:lang w:val="uk-UA"/>
              </w:rPr>
              <w:t>є</w:t>
            </w:r>
            <w:r w:rsidRPr="00B206A5">
              <w:rPr>
                <w:bCs/>
                <w:color w:val="000000"/>
              </w:rPr>
              <w:t>кту:</w:t>
            </w:r>
          </w:p>
        </w:tc>
        <w:tc>
          <w:tcPr>
            <w:tcW w:w="6731" w:type="dxa"/>
            <w:gridSpan w:val="4"/>
            <w:shd w:val="clear" w:color="auto" w:fill="FFFFFF" w:themeFill="background1"/>
            <w:hideMark/>
          </w:tcPr>
          <w:p w:rsidR="006F031E" w:rsidRPr="00B206A5" w:rsidRDefault="006F031E" w:rsidP="00D36B34">
            <w:pPr>
              <w:shd w:val="clear" w:color="auto" w:fill="FFFFFF"/>
              <w:jc w:val="both"/>
              <w:rPr>
                <w:lang w:val="uk-UA"/>
              </w:rPr>
            </w:pPr>
            <w:r w:rsidRPr="00B206A5">
              <w:rPr>
                <w:lang w:val="uk-UA"/>
              </w:rPr>
              <w:t>Забезпечення надання кваліфікованої медичної допомоги  мешканцям  Срібнянської громади</w:t>
            </w:r>
          </w:p>
          <w:p w:rsidR="006F031E" w:rsidRPr="00B206A5" w:rsidRDefault="006F031E" w:rsidP="00D36B34">
            <w:pPr>
              <w:shd w:val="clear" w:color="auto" w:fill="FFFFFF"/>
              <w:jc w:val="both"/>
              <w:rPr>
                <w:color w:val="000000"/>
                <w:lang w:val="uk-UA" w:eastAsia="uk-UA"/>
              </w:rPr>
            </w:pPr>
            <w:r w:rsidRPr="00B206A5">
              <w:rPr>
                <w:lang w:val="uk-UA"/>
              </w:rPr>
              <w:t xml:space="preserve">Забезпечення медичної галузі громади лікарями </w:t>
            </w:r>
          </w:p>
          <w:p w:rsidR="006F031E" w:rsidRPr="00B206A5" w:rsidRDefault="006F031E" w:rsidP="00D36B34">
            <w:pPr>
              <w:shd w:val="clear" w:color="auto" w:fill="FFFFFF"/>
              <w:jc w:val="both"/>
              <w:rPr>
                <w:lang w:val="uk-UA" w:eastAsia="it-IT"/>
              </w:rPr>
            </w:pP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autoSpaceDE w:val="0"/>
              <w:autoSpaceDN w:val="0"/>
              <w:adjustRightInd w:val="0"/>
              <w:rPr>
                <w:color w:val="000000"/>
              </w:rPr>
            </w:pPr>
            <w:r w:rsidRPr="00B206A5">
              <w:rPr>
                <w:color w:val="000000"/>
              </w:rPr>
              <w:t>Територія</w:t>
            </w:r>
            <w:r w:rsidRPr="00B206A5">
              <w:rPr>
                <w:color w:val="000000"/>
                <w:lang w:val="uk-UA"/>
              </w:rPr>
              <w:t xml:space="preserve"> </w:t>
            </w:r>
            <w:r w:rsidRPr="00B206A5">
              <w:rPr>
                <w:color w:val="000000"/>
              </w:rPr>
              <w:t>впливу про</w:t>
            </w:r>
            <w:r w:rsidRPr="00B206A5">
              <w:rPr>
                <w:color w:val="000000"/>
                <w:lang w:val="uk-UA"/>
              </w:rPr>
              <w:t>є</w:t>
            </w:r>
            <w:r w:rsidRPr="00B206A5">
              <w:rPr>
                <w:color w:val="000000"/>
              </w:rPr>
              <w:t>кту:</w:t>
            </w:r>
          </w:p>
        </w:tc>
        <w:tc>
          <w:tcPr>
            <w:tcW w:w="6731" w:type="dxa"/>
            <w:gridSpan w:val="4"/>
            <w:shd w:val="clear" w:color="auto" w:fill="FFFFFF" w:themeFill="background1"/>
          </w:tcPr>
          <w:p w:rsidR="006F031E" w:rsidRPr="00B206A5" w:rsidRDefault="006F031E" w:rsidP="00D36B34">
            <w:pPr>
              <w:rPr>
                <w:lang w:eastAsia="it-IT"/>
              </w:rPr>
            </w:pPr>
            <w:r w:rsidRPr="00B206A5">
              <w:rPr>
                <w:lang w:val="uk-UA" w:eastAsia="it-IT"/>
              </w:rPr>
              <w:t>Срібнянська громада</w:t>
            </w:r>
            <w:r w:rsidRPr="00B206A5">
              <w:rPr>
                <w:lang w:eastAsia="it-IT"/>
              </w:rPr>
              <w:t xml:space="preserve"> </w:t>
            </w: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autoSpaceDE w:val="0"/>
              <w:autoSpaceDN w:val="0"/>
              <w:adjustRightInd w:val="0"/>
              <w:rPr>
                <w:color w:val="000000"/>
              </w:rPr>
            </w:pPr>
            <w:r w:rsidRPr="00B206A5">
              <w:rPr>
                <w:color w:val="000000"/>
              </w:rPr>
              <w:t>Орієнтовна</w:t>
            </w:r>
            <w:r w:rsidRPr="00B206A5">
              <w:rPr>
                <w:color w:val="000000"/>
                <w:lang w:val="uk-UA"/>
              </w:rPr>
              <w:t xml:space="preserve"> </w:t>
            </w:r>
            <w:r w:rsidRPr="00B206A5">
              <w:rPr>
                <w:color w:val="000000"/>
              </w:rPr>
              <w:t>кількість</w:t>
            </w:r>
            <w:r w:rsidRPr="00B206A5">
              <w:rPr>
                <w:color w:val="000000"/>
                <w:lang w:val="uk-UA"/>
              </w:rPr>
              <w:t xml:space="preserve"> </w:t>
            </w:r>
            <w:r w:rsidRPr="00B206A5">
              <w:rPr>
                <w:color w:val="000000"/>
              </w:rPr>
              <w:t>отримувачів</w:t>
            </w:r>
            <w:r w:rsidRPr="00B206A5">
              <w:rPr>
                <w:color w:val="000000"/>
                <w:lang w:val="uk-UA"/>
              </w:rPr>
              <w:t xml:space="preserve"> </w:t>
            </w:r>
            <w:r w:rsidRPr="00B206A5">
              <w:rPr>
                <w:color w:val="000000"/>
              </w:rPr>
              <w:t>вигод</w:t>
            </w:r>
          </w:p>
        </w:tc>
        <w:tc>
          <w:tcPr>
            <w:tcW w:w="6731" w:type="dxa"/>
            <w:gridSpan w:val="4"/>
            <w:shd w:val="clear" w:color="auto" w:fill="FFFFFF" w:themeFill="background1"/>
          </w:tcPr>
          <w:p w:rsidR="006F031E" w:rsidRPr="00B206A5" w:rsidRDefault="006F031E" w:rsidP="00D36B34">
            <w:pPr>
              <w:rPr>
                <w:lang w:eastAsia="it-IT"/>
              </w:rPr>
            </w:pPr>
            <w:r w:rsidRPr="00B206A5">
              <w:rPr>
                <w:lang w:val="uk-UA" w:eastAsia="en-US"/>
              </w:rPr>
              <w:t>10432</w:t>
            </w:r>
            <w:r w:rsidRPr="00B206A5">
              <w:rPr>
                <w:lang w:eastAsia="en-US"/>
              </w:rPr>
              <w:t xml:space="preserve"> жителі громади</w:t>
            </w:r>
            <w:r w:rsidRPr="00B206A5">
              <w:rPr>
                <w:lang w:eastAsia="it-IT"/>
              </w:rPr>
              <w:t xml:space="preserve"> </w:t>
            </w:r>
          </w:p>
        </w:tc>
      </w:tr>
      <w:tr w:rsidR="006F031E" w:rsidRPr="00A53EFE" w:rsidTr="00D36B34">
        <w:trPr>
          <w:trHeight w:val="3148"/>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Стислий</w:t>
            </w:r>
            <w:r w:rsidRPr="00B206A5">
              <w:rPr>
                <w:bCs/>
                <w:color w:val="000000"/>
                <w:lang w:val="uk-UA"/>
              </w:rPr>
              <w:t xml:space="preserve"> </w:t>
            </w:r>
            <w:r w:rsidRPr="00B206A5">
              <w:rPr>
                <w:bCs/>
                <w:color w:val="000000"/>
              </w:rPr>
              <w:t>опис проекту:</w:t>
            </w:r>
          </w:p>
        </w:tc>
        <w:tc>
          <w:tcPr>
            <w:tcW w:w="6731" w:type="dxa"/>
            <w:gridSpan w:val="4"/>
            <w:shd w:val="clear" w:color="auto" w:fill="FFFFFF" w:themeFill="background1"/>
          </w:tcPr>
          <w:p w:rsidR="006F031E" w:rsidRPr="00B206A5" w:rsidRDefault="006F031E" w:rsidP="00D36B34">
            <w:pPr>
              <w:jc w:val="both"/>
              <w:rPr>
                <w:lang w:val="uk-UA" w:eastAsia="it-IT"/>
              </w:rPr>
            </w:pPr>
            <w:r w:rsidRPr="00B206A5">
              <w:rPr>
                <w:color w:val="000000"/>
                <w:shd w:val="clear" w:color="auto" w:fill="FFFFFF"/>
                <w:lang w:val="uk-UA"/>
              </w:rPr>
              <w:t xml:space="preserve">Забезпечення на належному рівні медичного обслуговування </w:t>
            </w:r>
            <w:r w:rsidRPr="00B206A5">
              <w:rPr>
                <w:shd w:val="clear" w:color="auto" w:fill="FFFFFF"/>
                <w:lang w:val="uk-UA"/>
              </w:rPr>
              <w:t>населення</w:t>
            </w:r>
            <w:r w:rsidRPr="00B206A5">
              <w:rPr>
                <w:lang w:val="uk-UA" w:eastAsia="it-IT"/>
              </w:rPr>
              <w:t xml:space="preserve"> одне із основних завдань Срібнянської громади.</w:t>
            </w:r>
          </w:p>
          <w:p w:rsidR="006F031E" w:rsidRPr="00B206A5" w:rsidRDefault="006F031E" w:rsidP="00D36B34">
            <w:pPr>
              <w:jc w:val="both"/>
              <w:rPr>
                <w:shd w:val="clear" w:color="auto" w:fill="FFFFFF"/>
                <w:lang w:val="uk-UA"/>
              </w:rPr>
            </w:pPr>
            <w:r w:rsidRPr="00B206A5">
              <w:rPr>
                <w:lang w:val="uk-UA" w:eastAsia="it-IT"/>
              </w:rPr>
              <w:t>Брак галузевих лікарів  ускладнює роботу  медичної галузі та негативно впливає на її ефективність. Для подолання цієї проблеми  планується реалізація проекту</w:t>
            </w:r>
            <w:r w:rsidRPr="00B206A5">
              <w:rPr>
                <w:lang w:eastAsia="it-IT"/>
              </w:rPr>
              <w:t xml:space="preserve"> </w:t>
            </w:r>
            <w:r w:rsidRPr="00B206A5">
              <w:rPr>
                <w:lang w:val="uk-UA" w:eastAsia="it-IT"/>
              </w:rPr>
              <w:t>навчання майбутнього лікаря та   придбання житла  медичним фахівцям. Н</w:t>
            </w:r>
            <w:r w:rsidRPr="00B206A5">
              <w:rPr>
                <w:lang w:val="uk-UA" w:eastAsia="uk-UA"/>
              </w:rPr>
              <w:t>адання житла лікарям  дасть змогу вирішити проблему забезпечення громади медичними кадрами, оскільки перспектива отримання для проживання відокремленого житла є чи не найбільш привабливою перспективою у майбутньому працевлаштуванні. В рамках дії проекту планується вивчити одного галузевого лікаря та придбати  житло  для галузевого лікаря</w:t>
            </w:r>
            <w:r w:rsidRPr="00B206A5">
              <w:rPr>
                <w:color w:val="FF0000"/>
                <w:lang w:val="uk-UA" w:eastAsia="uk-UA"/>
              </w:rPr>
              <w:t>.</w:t>
            </w: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Очікувані</w:t>
            </w:r>
            <w:r w:rsidRPr="00B206A5">
              <w:rPr>
                <w:bCs/>
                <w:color w:val="000000"/>
                <w:lang w:val="uk-UA"/>
              </w:rPr>
              <w:t xml:space="preserve"> </w:t>
            </w:r>
            <w:r w:rsidRPr="00B206A5">
              <w:rPr>
                <w:bCs/>
                <w:color w:val="000000"/>
              </w:rPr>
              <w:t>результати:</w:t>
            </w:r>
          </w:p>
        </w:tc>
        <w:tc>
          <w:tcPr>
            <w:tcW w:w="6731" w:type="dxa"/>
            <w:gridSpan w:val="4"/>
            <w:shd w:val="clear" w:color="auto" w:fill="FFFFFF" w:themeFill="background1"/>
          </w:tcPr>
          <w:p w:rsidR="006F031E" w:rsidRPr="00B206A5" w:rsidRDefault="006F031E" w:rsidP="00D36B34">
            <w:pPr>
              <w:jc w:val="both"/>
              <w:rPr>
                <w:color w:val="000000"/>
                <w:shd w:val="clear" w:color="auto" w:fill="FFFFFF"/>
                <w:lang w:val="uk-UA"/>
              </w:rPr>
            </w:pPr>
            <w:r w:rsidRPr="00B206A5">
              <w:rPr>
                <w:color w:val="000000"/>
                <w:shd w:val="clear" w:color="auto" w:fill="FFFFFF"/>
                <w:lang w:val="uk-UA"/>
              </w:rPr>
              <w:t>Кваліфіковані галузеві лікарі  залучені до громади</w:t>
            </w:r>
          </w:p>
          <w:p w:rsidR="006F031E" w:rsidRPr="00B206A5" w:rsidRDefault="006F031E" w:rsidP="00D36B34">
            <w:pPr>
              <w:jc w:val="both"/>
              <w:rPr>
                <w:color w:val="000000"/>
                <w:shd w:val="clear" w:color="auto" w:fill="FFFFFF"/>
                <w:lang w:val="uk-UA"/>
              </w:rPr>
            </w:pPr>
            <w:r w:rsidRPr="00B206A5">
              <w:rPr>
                <w:color w:val="000000"/>
                <w:shd w:val="clear" w:color="auto" w:fill="FFFFFF"/>
                <w:lang w:val="uk-UA"/>
              </w:rPr>
              <w:t xml:space="preserve">Якісні медичні послуг надані </w:t>
            </w:r>
          </w:p>
          <w:p w:rsidR="006F031E" w:rsidRPr="00B206A5" w:rsidRDefault="006F031E" w:rsidP="00D36B34">
            <w:pPr>
              <w:jc w:val="both"/>
              <w:rPr>
                <w:color w:val="000000"/>
                <w:shd w:val="clear" w:color="auto" w:fill="FFFFFF"/>
                <w:lang w:val="uk-UA"/>
              </w:rPr>
            </w:pPr>
          </w:p>
        </w:tc>
      </w:tr>
      <w:tr w:rsidR="006F031E" w:rsidRPr="00B45FF3" w:rsidTr="00D36B34">
        <w:trPr>
          <w:trHeight w:val="1491"/>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Ключові заходи про</w:t>
            </w:r>
            <w:r w:rsidRPr="00B206A5">
              <w:rPr>
                <w:bCs/>
                <w:color w:val="000000"/>
                <w:lang w:val="uk-UA"/>
              </w:rPr>
              <w:t>є</w:t>
            </w:r>
            <w:r w:rsidRPr="00B206A5">
              <w:rPr>
                <w:bCs/>
                <w:color w:val="000000"/>
              </w:rPr>
              <w:t>кту:</w:t>
            </w:r>
          </w:p>
        </w:tc>
        <w:tc>
          <w:tcPr>
            <w:tcW w:w="6731" w:type="dxa"/>
            <w:gridSpan w:val="4"/>
            <w:shd w:val="clear" w:color="auto" w:fill="FFFFFF" w:themeFill="background1"/>
          </w:tcPr>
          <w:p w:rsidR="006F031E" w:rsidRPr="00B206A5" w:rsidRDefault="006F031E" w:rsidP="00D36B34">
            <w:pPr>
              <w:shd w:val="clear" w:color="auto" w:fill="FFFFFF"/>
              <w:ind w:left="24"/>
              <w:rPr>
                <w:color w:val="000000"/>
                <w:lang w:val="uk-UA" w:eastAsia="uk-UA"/>
              </w:rPr>
            </w:pPr>
            <w:r w:rsidRPr="00B206A5">
              <w:rPr>
                <w:lang w:val="uk-UA" w:eastAsia="en-US"/>
              </w:rPr>
              <w:t xml:space="preserve">Розробка та ухвалення селищних програм  </w:t>
            </w:r>
            <w:r w:rsidRPr="00B206A5">
              <w:rPr>
                <w:color w:val="000000"/>
                <w:lang w:val="uk-UA" w:eastAsia="uk-UA"/>
              </w:rPr>
              <w:t>про навчання майбутніх лікарів  та забезпечення їх житлом  з передбаченням коштів. Навчання майбутнього медичного спеціаліста.</w:t>
            </w:r>
          </w:p>
          <w:p w:rsidR="006F031E" w:rsidRPr="00B206A5" w:rsidRDefault="006F031E" w:rsidP="00D36B34">
            <w:pPr>
              <w:shd w:val="clear" w:color="auto" w:fill="FFFFFF"/>
              <w:ind w:left="24"/>
              <w:rPr>
                <w:color w:val="000000"/>
                <w:lang w:val="uk-UA" w:eastAsia="uk-UA"/>
              </w:rPr>
            </w:pPr>
            <w:r w:rsidRPr="00B206A5">
              <w:rPr>
                <w:color w:val="000000"/>
                <w:lang w:val="uk-UA" w:eastAsia="uk-UA"/>
              </w:rPr>
              <w:t xml:space="preserve">Придбання квартири та постановка на баланс </w:t>
            </w:r>
            <w:r w:rsidRPr="00B206A5">
              <w:rPr>
                <w:color w:val="000000" w:themeColor="text1"/>
                <w:lang w:val="uk-UA" w:eastAsia="it-IT"/>
              </w:rPr>
              <w:t>КНП «Срібнянська ЦЛ» чи КНП  «Срібнянський ЦПСМД»</w:t>
            </w:r>
          </w:p>
          <w:p w:rsidR="006F031E" w:rsidRPr="00B206A5" w:rsidRDefault="006F031E" w:rsidP="00D36B34">
            <w:pPr>
              <w:shd w:val="clear" w:color="auto" w:fill="FFFFFF"/>
              <w:ind w:left="24"/>
              <w:rPr>
                <w:color w:val="000000"/>
                <w:lang w:val="uk-UA" w:eastAsia="uk-UA"/>
              </w:rPr>
            </w:pPr>
            <w:r w:rsidRPr="00B206A5">
              <w:rPr>
                <w:color w:val="000000"/>
                <w:lang w:val="uk-UA" w:eastAsia="uk-UA"/>
              </w:rPr>
              <w:t>Надання квартири лікарю, який не має власного житла.</w:t>
            </w:r>
          </w:p>
          <w:p w:rsidR="00D101BA" w:rsidRPr="00B206A5" w:rsidRDefault="00D101BA" w:rsidP="00D36B34">
            <w:pPr>
              <w:shd w:val="clear" w:color="auto" w:fill="FFFFFF"/>
              <w:ind w:left="24"/>
              <w:rPr>
                <w:color w:val="000000"/>
                <w:lang w:val="uk-UA" w:eastAsia="uk-UA"/>
              </w:rPr>
            </w:pPr>
            <w:r w:rsidRPr="00B206A5">
              <w:rPr>
                <w:color w:val="000000"/>
                <w:lang w:val="uk-UA" w:eastAsia="uk-UA"/>
              </w:rPr>
              <w:t>Інформування жителів про результати реалізації проекту.</w:t>
            </w:r>
          </w:p>
        </w:tc>
      </w:tr>
      <w:tr w:rsidR="006F031E" w:rsidRPr="00A53EFE" w:rsidTr="00D36B34">
        <w:trPr>
          <w:trHeight w:val="222"/>
          <w:jc w:val="right"/>
        </w:trPr>
        <w:tc>
          <w:tcPr>
            <w:tcW w:w="3402" w:type="dxa"/>
            <w:shd w:val="clear" w:color="auto" w:fill="FFFFFF" w:themeFill="background1"/>
            <w:vAlign w:val="center"/>
            <w:hideMark/>
          </w:tcPr>
          <w:p w:rsidR="006F031E" w:rsidRPr="00B206A5" w:rsidRDefault="006F031E" w:rsidP="00D36B34">
            <w:pPr>
              <w:rPr>
                <w:color w:val="000000"/>
              </w:rPr>
            </w:pPr>
            <w:r w:rsidRPr="00B206A5">
              <w:rPr>
                <w:color w:val="000000"/>
              </w:rPr>
              <w:t xml:space="preserve">Період здійснення: </w:t>
            </w:r>
          </w:p>
        </w:tc>
        <w:tc>
          <w:tcPr>
            <w:tcW w:w="6731" w:type="dxa"/>
            <w:gridSpan w:val="4"/>
            <w:shd w:val="clear" w:color="auto" w:fill="FFFFFF" w:themeFill="background1"/>
            <w:vAlign w:val="center"/>
            <w:hideMark/>
          </w:tcPr>
          <w:p w:rsidR="006F031E" w:rsidRPr="00B206A5" w:rsidRDefault="006F031E" w:rsidP="00D36B34">
            <w:pPr>
              <w:jc w:val="center"/>
              <w:rPr>
                <w:color w:val="000000"/>
                <w:lang w:val="uk-UA" w:eastAsia="it-IT"/>
              </w:rPr>
            </w:pPr>
            <w:r w:rsidRPr="00B206A5">
              <w:rPr>
                <w:color w:val="000000"/>
                <w:lang w:val="uk-UA" w:eastAsia="it-IT"/>
              </w:rPr>
              <w:t>202</w:t>
            </w:r>
            <w:r w:rsidRPr="00B206A5">
              <w:rPr>
                <w:color w:val="000000"/>
                <w:lang w:eastAsia="it-IT"/>
              </w:rPr>
              <w:t>1</w:t>
            </w:r>
            <w:r w:rsidRPr="00B206A5">
              <w:rPr>
                <w:color w:val="000000"/>
                <w:lang w:val="uk-UA" w:eastAsia="it-IT"/>
              </w:rPr>
              <w:t>–202</w:t>
            </w:r>
            <w:r w:rsidRPr="00B206A5">
              <w:rPr>
                <w:color w:val="000000"/>
                <w:lang w:eastAsia="it-IT"/>
              </w:rPr>
              <w:t xml:space="preserve">3 </w:t>
            </w:r>
            <w:r w:rsidRPr="00B206A5">
              <w:rPr>
                <w:color w:val="000000"/>
                <w:lang w:val="uk-UA" w:eastAsia="it-IT"/>
              </w:rPr>
              <w:t>рр.</w:t>
            </w:r>
          </w:p>
        </w:tc>
      </w:tr>
      <w:tr w:rsidR="006F031E" w:rsidRPr="00A53EFE" w:rsidTr="00987DF2">
        <w:trPr>
          <w:jc w:val="right"/>
        </w:trPr>
        <w:tc>
          <w:tcPr>
            <w:tcW w:w="3402" w:type="dxa"/>
            <w:vMerge w:val="restart"/>
            <w:shd w:val="clear" w:color="auto" w:fill="FFFFFF" w:themeFill="background1"/>
            <w:vAlign w:val="center"/>
            <w:hideMark/>
          </w:tcPr>
          <w:p w:rsidR="006F031E" w:rsidRPr="00B206A5" w:rsidRDefault="006F031E" w:rsidP="00D36B34">
            <w:pPr>
              <w:rPr>
                <w:bCs/>
                <w:color w:val="000000"/>
              </w:rPr>
            </w:pPr>
            <w:r w:rsidRPr="00B206A5">
              <w:rPr>
                <w:bCs/>
                <w:color w:val="000000"/>
              </w:rPr>
              <w:t>Орієнтовна вартість про</w:t>
            </w:r>
            <w:r w:rsidRPr="00B206A5">
              <w:rPr>
                <w:bCs/>
                <w:color w:val="000000"/>
                <w:lang w:val="uk-UA"/>
              </w:rPr>
              <w:t>є</w:t>
            </w:r>
            <w:r w:rsidRPr="00B206A5">
              <w:rPr>
                <w:bCs/>
                <w:color w:val="000000"/>
              </w:rPr>
              <w:t>кту, тис. грн.</w:t>
            </w:r>
          </w:p>
        </w:tc>
        <w:tc>
          <w:tcPr>
            <w:tcW w:w="1985" w:type="dxa"/>
            <w:shd w:val="clear" w:color="auto" w:fill="D9D9D9" w:themeFill="background1" w:themeFillShade="D9"/>
            <w:vAlign w:val="center"/>
          </w:tcPr>
          <w:p w:rsidR="006F031E" w:rsidRPr="00B206A5" w:rsidRDefault="006F031E" w:rsidP="00D36B34">
            <w:pPr>
              <w:jc w:val="center"/>
              <w:rPr>
                <w:color w:val="000000"/>
                <w:lang w:eastAsia="it-IT"/>
              </w:rPr>
            </w:pPr>
            <w:r w:rsidRPr="00B206A5">
              <w:rPr>
                <w:color w:val="000000"/>
                <w:lang w:eastAsia="it-IT"/>
              </w:rPr>
              <w:t>2021</w:t>
            </w:r>
          </w:p>
        </w:tc>
        <w:tc>
          <w:tcPr>
            <w:tcW w:w="1558" w:type="dxa"/>
            <w:shd w:val="clear" w:color="auto" w:fill="D9D9D9" w:themeFill="background1" w:themeFillShade="D9"/>
            <w:vAlign w:val="center"/>
            <w:hideMark/>
          </w:tcPr>
          <w:p w:rsidR="006F031E" w:rsidRPr="00B206A5" w:rsidRDefault="006F031E" w:rsidP="00D36B34">
            <w:pPr>
              <w:jc w:val="center"/>
              <w:rPr>
                <w:color w:val="000000"/>
                <w:lang w:eastAsia="it-IT"/>
              </w:rPr>
            </w:pPr>
            <w:r w:rsidRPr="00B206A5">
              <w:rPr>
                <w:color w:val="000000"/>
                <w:lang w:eastAsia="it-IT"/>
              </w:rPr>
              <w:t>2022</w:t>
            </w:r>
          </w:p>
        </w:tc>
        <w:tc>
          <w:tcPr>
            <w:tcW w:w="1560" w:type="dxa"/>
            <w:shd w:val="clear" w:color="auto" w:fill="D9D9D9" w:themeFill="background1" w:themeFillShade="D9"/>
            <w:vAlign w:val="center"/>
            <w:hideMark/>
          </w:tcPr>
          <w:p w:rsidR="006F031E" w:rsidRPr="00B206A5" w:rsidRDefault="006F031E" w:rsidP="00D36B34">
            <w:pPr>
              <w:jc w:val="center"/>
              <w:rPr>
                <w:color w:val="000000"/>
                <w:lang w:eastAsia="it-IT"/>
              </w:rPr>
            </w:pPr>
            <w:r w:rsidRPr="00B206A5">
              <w:rPr>
                <w:color w:val="000000"/>
                <w:lang w:eastAsia="it-IT"/>
              </w:rPr>
              <w:t>2023</w:t>
            </w:r>
          </w:p>
        </w:tc>
        <w:tc>
          <w:tcPr>
            <w:tcW w:w="1628" w:type="dxa"/>
            <w:shd w:val="clear" w:color="auto" w:fill="D9D9D9" w:themeFill="background1" w:themeFillShade="D9"/>
            <w:vAlign w:val="center"/>
            <w:hideMark/>
          </w:tcPr>
          <w:p w:rsidR="006F031E" w:rsidRPr="00B206A5" w:rsidRDefault="006F031E" w:rsidP="00D36B34">
            <w:pPr>
              <w:jc w:val="center"/>
              <w:rPr>
                <w:color w:val="000000"/>
                <w:lang w:eastAsia="it-IT"/>
              </w:rPr>
            </w:pPr>
            <w:r w:rsidRPr="00B206A5">
              <w:rPr>
                <w:color w:val="000000"/>
                <w:lang w:eastAsia="it-IT"/>
              </w:rPr>
              <w:t>Разом</w:t>
            </w:r>
          </w:p>
        </w:tc>
      </w:tr>
      <w:tr w:rsidR="006F031E" w:rsidRPr="00A53EFE" w:rsidTr="00D36B34">
        <w:trPr>
          <w:jc w:val="right"/>
        </w:trPr>
        <w:tc>
          <w:tcPr>
            <w:tcW w:w="3402" w:type="dxa"/>
            <w:vMerge/>
            <w:shd w:val="clear" w:color="auto" w:fill="FFFFFF" w:themeFill="background1"/>
            <w:vAlign w:val="center"/>
            <w:hideMark/>
          </w:tcPr>
          <w:p w:rsidR="006F031E" w:rsidRPr="00B206A5" w:rsidRDefault="006F031E" w:rsidP="00D36B34">
            <w:pPr>
              <w:rPr>
                <w:bCs/>
                <w:color w:val="000000"/>
              </w:rPr>
            </w:pPr>
          </w:p>
        </w:tc>
        <w:tc>
          <w:tcPr>
            <w:tcW w:w="1985" w:type="dxa"/>
            <w:shd w:val="clear" w:color="auto" w:fill="FFFFFF" w:themeFill="background1"/>
            <w:vAlign w:val="center"/>
          </w:tcPr>
          <w:p w:rsidR="006F031E" w:rsidRPr="00B206A5" w:rsidRDefault="006F031E" w:rsidP="00D36B34">
            <w:pPr>
              <w:jc w:val="center"/>
              <w:rPr>
                <w:color w:val="000000"/>
                <w:lang w:val="uk-UA" w:eastAsia="it-IT"/>
              </w:rPr>
            </w:pPr>
            <w:r w:rsidRPr="00B206A5">
              <w:rPr>
                <w:color w:val="000000"/>
                <w:lang w:val="uk-UA" w:eastAsia="it-IT"/>
              </w:rPr>
              <w:t>-</w:t>
            </w:r>
          </w:p>
        </w:tc>
        <w:tc>
          <w:tcPr>
            <w:tcW w:w="1558" w:type="dxa"/>
            <w:shd w:val="clear" w:color="auto" w:fill="FFFFFF" w:themeFill="background1"/>
            <w:vAlign w:val="center"/>
          </w:tcPr>
          <w:p w:rsidR="006F031E" w:rsidRPr="00B206A5" w:rsidRDefault="006F031E" w:rsidP="00D36B34">
            <w:pPr>
              <w:jc w:val="center"/>
              <w:rPr>
                <w:color w:val="000000"/>
                <w:lang w:val="uk-UA" w:eastAsia="it-IT"/>
              </w:rPr>
            </w:pPr>
            <w:r w:rsidRPr="00B206A5">
              <w:rPr>
                <w:color w:val="000000"/>
                <w:lang w:val="uk-UA" w:eastAsia="it-IT"/>
              </w:rPr>
              <w:t>200,0</w:t>
            </w:r>
          </w:p>
        </w:tc>
        <w:tc>
          <w:tcPr>
            <w:tcW w:w="1560" w:type="dxa"/>
            <w:shd w:val="clear" w:color="auto" w:fill="FFFFFF" w:themeFill="background1"/>
            <w:vAlign w:val="center"/>
          </w:tcPr>
          <w:p w:rsidR="006F031E" w:rsidRPr="00B206A5" w:rsidRDefault="006F031E" w:rsidP="00D36B34">
            <w:pPr>
              <w:jc w:val="center"/>
              <w:rPr>
                <w:color w:val="000000"/>
                <w:lang w:val="uk-UA" w:eastAsia="it-IT"/>
              </w:rPr>
            </w:pPr>
            <w:r w:rsidRPr="00B206A5">
              <w:rPr>
                <w:color w:val="000000"/>
                <w:lang w:val="uk-UA" w:eastAsia="it-IT"/>
              </w:rPr>
              <w:t>200,0</w:t>
            </w:r>
          </w:p>
        </w:tc>
        <w:tc>
          <w:tcPr>
            <w:tcW w:w="1628" w:type="dxa"/>
            <w:shd w:val="clear" w:color="auto" w:fill="FFFFFF" w:themeFill="background1"/>
            <w:vAlign w:val="center"/>
          </w:tcPr>
          <w:p w:rsidR="006F031E" w:rsidRPr="00B206A5" w:rsidRDefault="006F031E" w:rsidP="00D36B34">
            <w:pPr>
              <w:jc w:val="center"/>
              <w:rPr>
                <w:color w:val="000000"/>
                <w:lang w:val="uk-UA" w:eastAsia="it-IT"/>
              </w:rPr>
            </w:pPr>
            <w:r w:rsidRPr="00B206A5">
              <w:rPr>
                <w:color w:val="000000"/>
                <w:lang w:val="uk-UA" w:eastAsia="it-IT"/>
              </w:rPr>
              <w:t>400,0</w:t>
            </w: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Джерела</w:t>
            </w:r>
            <w:r w:rsidRPr="00B206A5">
              <w:rPr>
                <w:bCs/>
                <w:color w:val="000000"/>
                <w:lang w:val="en-US"/>
              </w:rPr>
              <w:t xml:space="preserve"> </w:t>
            </w:r>
            <w:r w:rsidRPr="00B206A5">
              <w:rPr>
                <w:bCs/>
                <w:color w:val="000000"/>
              </w:rPr>
              <w:t>фінансування:</w:t>
            </w:r>
          </w:p>
        </w:tc>
        <w:tc>
          <w:tcPr>
            <w:tcW w:w="6731" w:type="dxa"/>
            <w:gridSpan w:val="4"/>
            <w:shd w:val="clear" w:color="auto" w:fill="FFFFFF" w:themeFill="background1"/>
            <w:vAlign w:val="center"/>
          </w:tcPr>
          <w:p w:rsidR="006F031E" w:rsidRPr="00B206A5" w:rsidRDefault="006F031E" w:rsidP="00D36B34">
            <w:pPr>
              <w:pStyle w:val="a9"/>
              <w:jc w:val="both"/>
              <w:rPr>
                <w:lang w:eastAsia="it-IT"/>
              </w:rPr>
            </w:pPr>
            <w:r w:rsidRPr="00B206A5">
              <w:rPr>
                <w:lang w:eastAsia="en-US"/>
              </w:rPr>
              <w:t>Селищний  бюджет, приватні кошти</w:t>
            </w: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color w:val="000000"/>
              </w:rPr>
              <w:t>Ключові</w:t>
            </w:r>
            <w:r w:rsidRPr="00B206A5">
              <w:rPr>
                <w:color w:val="000000"/>
                <w:lang w:val="en-US"/>
              </w:rPr>
              <w:t xml:space="preserve"> </w:t>
            </w:r>
            <w:r w:rsidRPr="00B206A5">
              <w:rPr>
                <w:color w:val="000000"/>
              </w:rPr>
              <w:t>потенційні</w:t>
            </w:r>
            <w:r w:rsidRPr="00B206A5">
              <w:rPr>
                <w:color w:val="000000"/>
                <w:lang w:val="en-US"/>
              </w:rPr>
              <w:t xml:space="preserve"> </w:t>
            </w:r>
            <w:r w:rsidRPr="00B206A5">
              <w:rPr>
                <w:color w:val="000000"/>
              </w:rPr>
              <w:t>учасники про</w:t>
            </w:r>
            <w:r w:rsidRPr="00B206A5">
              <w:rPr>
                <w:color w:val="000000"/>
                <w:lang w:val="uk-UA"/>
              </w:rPr>
              <w:t>є</w:t>
            </w:r>
            <w:r w:rsidRPr="00B206A5">
              <w:rPr>
                <w:color w:val="000000"/>
              </w:rPr>
              <w:t>кту:</w:t>
            </w:r>
          </w:p>
        </w:tc>
        <w:tc>
          <w:tcPr>
            <w:tcW w:w="6731" w:type="dxa"/>
            <w:gridSpan w:val="4"/>
            <w:shd w:val="clear" w:color="auto" w:fill="FFFFFF" w:themeFill="background1"/>
            <w:vAlign w:val="center"/>
          </w:tcPr>
          <w:p w:rsidR="006F031E" w:rsidRPr="00B206A5" w:rsidRDefault="006F031E" w:rsidP="00D36B34">
            <w:pPr>
              <w:jc w:val="both"/>
              <w:rPr>
                <w:lang w:val="uk-UA" w:eastAsia="it-IT"/>
              </w:rPr>
            </w:pPr>
            <w:r w:rsidRPr="00B206A5">
              <w:rPr>
                <w:color w:val="000000" w:themeColor="text1"/>
                <w:lang w:val="uk-UA" w:eastAsia="it-IT"/>
              </w:rPr>
              <w:t>Срібнянська селищна рада, КНП  «Срібнянський ЦПСМД» та КНП «Срібнянська ЦЛ»</w:t>
            </w:r>
          </w:p>
        </w:tc>
      </w:tr>
      <w:tr w:rsidR="006F031E" w:rsidRPr="00A53EFE" w:rsidTr="00D36B34">
        <w:trPr>
          <w:jc w:val="right"/>
        </w:trPr>
        <w:tc>
          <w:tcPr>
            <w:tcW w:w="3402" w:type="dxa"/>
            <w:shd w:val="clear" w:color="auto" w:fill="FFFFFF" w:themeFill="background1"/>
            <w:vAlign w:val="center"/>
            <w:hideMark/>
          </w:tcPr>
          <w:p w:rsidR="006F031E" w:rsidRPr="00B206A5" w:rsidRDefault="006F031E" w:rsidP="00D36B34">
            <w:pPr>
              <w:rPr>
                <w:bCs/>
                <w:color w:val="000000"/>
              </w:rPr>
            </w:pPr>
            <w:r w:rsidRPr="00B206A5">
              <w:rPr>
                <w:bCs/>
                <w:color w:val="000000"/>
              </w:rPr>
              <w:t>Інше:</w:t>
            </w:r>
          </w:p>
        </w:tc>
        <w:tc>
          <w:tcPr>
            <w:tcW w:w="6731" w:type="dxa"/>
            <w:gridSpan w:val="4"/>
            <w:shd w:val="clear" w:color="auto" w:fill="FFFFFF" w:themeFill="background1"/>
            <w:vAlign w:val="center"/>
          </w:tcPr>
          <w:p w:rsidR="006F031E" w:rsidRPr="00B206A5" w:rsidRDefault="006F031E" w:rsidP="00D36B34">
            <w:pPr>
              <w:rPr>
                <w:color w:val="000000"/>
                <w:lang w:val="uk-UA" w:eastAsia="it-IT"/>
              </w:rPr>
            </w:pPr>
          </w:p>
        </w:tc>
      </w:tr>
    </w:tbl>
    <w:p w:rsidR="002957A6" w:rsidRDefault="002957A6"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p w:rsidR="006F031E" w:rsidRDefault="006F031E"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8"/>
        <w:gridCol w:w="267"/>
        <w:gridCol w:w="1451"/>
        <w:gridCol w:w="107"/>
        <w:gridCol w:w="1560"/>
        <w:gridCol w:w="51"/>
        <w:gridCol w:w="1650"/>
        <w:gridCol w:w="69"/>
      </w:tblGrid>
      <w:tr w:rsidR="00797223" w:rsidRPr="00F43D0C" w:rsidTr="001A65A0">
        <w:trPr>
          <w:jc w:val="right"/>
        </w:trPr>
        <w:tc>
          <w:tcPr>
            <w:tcW w:w="3402" w:type="dxa"/>
            <w:vAlign w:val="center"/>
          </w:tcPr>
          <w:p w:rsidR="00797223" w:rsidRPr="000852C6" w:rsidRDefault="00797223" w:rsidP="00D36B34">
            <w:pPr>
              <w:pStyle w:val="6"/>
              <w:spacing w:before="0"/>
              <w:rPr>
                <w:rFonts w:ascii="Times New Roman" w:hAnsi="Times New Roman"/>
                <w:i w:val="0"/>
                <w:color w:val="auto"/>
              </w:rPr>
            </w:pPr>
            <w:r w:rsidRPr="000852C6">
              <w:rPr>
                <w:rFonts w:ascii="Times New Roman" w:hAnsi="Times New Roman"/>
                <w:i w:val="0"/>
                <w:color w:val="auto"/>
              </w:rPr>
              <w:t>Завдання Стратегії, якому відповідає проект</w:t>
            </w:r>
          </w:p>
        </w:tc>
        <w:tc>
          <w:tcPr>
            <w:tcW w:w="6873" w:type="dxa"/>
            <w:gridSpan w:val="8"/>
          </w:tcPr>
          <w:p w:rsidR="00797223" w:rsidRPr="000852C6" w:rsidRDefault="00797223" w:rsidP="00D36B34">
            <w:pPr>
              <w:pStyle w:val="a5"/>
              <w:pBdr>
                <w:left w:val="single" w:sz="18" w:space="4" w:color="auto"/>
              </w:pBdr>
              <w:ind w:left="0"/>
              <w:rPr>
                <w:lang w:val="uk-UA" w:eastAsia="it-IT"/>
              </w:rPr>
            </w:pPr>
            <w:r w:rsidRPr="000852C6">
              <w:rPr>
                <w:lang w:val="uk-UA" w:eastAsia="it-IT"/>
              </w:rPr>
              <w:t>1.2.3. Підтримати громадські об’єднання та ініціативи у галузі спорту</w:t>
            </w:r>
          </w:p>
        </w:tc>
      </w:tr>
      <w:tr w:rsidR="00797223" w:rsidRPr="008E260F" w:rsidTr="001A65A0">
        <w:trPr>
          <w:trHeight w:val="226"/>
          <w:jc w:val="right"/>
        </w:trPr>
        <w:tc>
          <w:tcPr>
            <w:tcW w:w="3402" w:type="dxa"/>
            <w:vAlign w:val="center"/>
          </w:tcPr>
          <w:p w:rsidR="00797223" w:rsidRPr="000852C6" w:rsidRDefault="00797223" w:rsidP="00D36B34">
            <w:pPr>
              <w:rPr>
                <w:bCs/>
              </w:rPr>
            </w:pPr>
            <w:r w:rsidRPr="000852C6">
              <w:rPr>
                <w:bCs/>
              </w:rPr>
              <w:t>Назва проекту:</w:t>
            </w:r>
          </w:p>
        </w:tc>
        <w:tc>
          <w:tcPr>
            <w:tcW w:w="6873" w:type="dxa"/>
            <w:gridSpan w:val="8"/>
          </w:tcPr>
          <w:p w:rsidR="00797223" w:rsidRPr="000852C6" w:rsidRDefault="00797223" w:rsidP="00D36B34">
            <w:r w:rsidRPr="000852C6">
              <w:rPr>
                <w:lang w:val="uk-UA"/>
              </w:rPr>
              <w:t xml:space="preserve">Створення та підтримка діяльності спортивних громадських організацій та розвиток </w:t>
            </w:r>
            <w:r w:rsidRPr="000852C6">
              <w:t xml:space="preserve">спортивної </w:t>
            </w:r>
            <w:r w:rsidRPr="000852C6">
              <w:rPr>
                <w:lang w:val="uk-UA"/>
              </w:rPr>
              <w:t xml:space="preserve"> </w:t>
            </w:r>
            <w:r w:rsidRPr="000852C6">
              <w:t xml:space="preserve">інфраструктури  в Срібнянській громаді  </w:t>
            </w:r>
          </w:p>
        </w:tc>
      </w:tr>
      <w:tr w:rsidR="00797223" w:rsidRPr="008E260F" w:rsidTr="001A65A0">
        <w:trPr>
          <w:trHeight w:val="763"/>
          <w:jc w:val="right"/>
        </w:trPr>
        <w:tc>
          <w:tcPr>
            <w:tcW w:w="3402" w:type="dxa"/>
            <w:vAlign w:val="center"/>
          </w:tcPr>
          <w:p w:rsidR="00797223" w:rsidRPr="000852C6" w:rsidRDefault="00797223" w:rsidP="00D36B34">
            <w:pPr>
              <w:rPr>
                <w:bCs/>
              </w:rPr>
            </w:pPr>
            <w:r w:rsidRPr="000852C6">
              <w:rPr>
                <w:bCs/>
              </w:rPr>
              <w:t>Цілі проекту:</w:t>
            </w:r>
          </w:p>
        </w:tc>
        <w:tc>
          <w:tcPr>
            <w:tcW w:w="6873" w:type="dxa"/>
            <w:gridSpan w:val="8"/>
          </w:tcPr>
          <w:p w:rsidR="00797223" w:rsidRPr="000852C6" w:rsidRDefault="00797223" w:rsidP="00D36B34">
            <w:r w:rsidRPr="000852C6">
              <w:rPr>
                <w:lang w:val="uk-UA"/>
              </w:rPr>
              <w:t>Задоволення потреб мешканців Срібнянської територіальної громади з занять спортом відповідно до їхніх пріоритетів</w:t>
            </w:r>
          </w:p>
        </w:tc>
      </w:tr>
      <w:tr w:rsidR="00797223" w:rsidRPr="00F43D0C" w:rsidTr="001A65A0">
        <w:trPr>
          <w:jc w:val="right"/>
        </w:trPr>
        <w:tc>
          <w:tcPr>
            <w:tcW w:w="3402" w:type="dxa"/>
            <w:vAlign w:val="center"/>
          </w:tcPr>
          <w:p w:rsidR="00797223" w:rsidRPr="000852C6" w:rsidRDefault="00797223" w:rsidP="00D36B34">
            <w:pPr>
              <w:adjustRightInd w:val="0"/>
            </w:pPr>
            <w:r w:rsidRPr="000852C6">
              <w:t>Територія впливу проекту:</w:t>
            </w:r>
          </w:p>
        </w:tc>
        <w:tc>
          <w:tcPr>
            <w:tcW w:w="6873" w:type="dxa"/>
            <w:gridSpan w:val="8"/>
          </w:tcPr>
          <w:p w:rsidR="00797223" w:rsidRPr="000852C6" w:rsidRDefault="00797223" w:rsidP="00D36B34">
            <w:pPr>
              <w:rPr>
                <w:lang w:eastAsia="it-IT"/>
              </w:rPr>
            </w:pPr>
            <w:r w:rsidRPr="000852C6">
              <w:rPr>
                <w:lang w:val="uk-UA" w:eastAsia="it-IT"/>
              </w:rPr>
              <w:t>Срібнянська громада</w:t>
            </w:r>
            <w:r w:rsidRPr="000852C6">
              <w:rPr>
                <w:lang w:eastAsia="it-IT"/>
              </w:rPr>
              <w:t xml:space="preserve"> </w:t>
            </w:r>
          </w:p>
        </w:tc>
      </w:tr>
      <w:tr w:rsidR="00797223" w:rsidRPr="00F43D0C" w:rsidTr="001A65A0">
        <w:trPr>
          <w:jc w:val="right"/>
        </w:trPr>
        <w:tc>
          <w:tcPr>
            <w:tcW w:w="3402" w:type="dxa"/>
            <w:vAlign w:val="center"/>
          </w:tcPr>
          <w:p w:rsidR="00797223" w:rsidRPr="000852C6" w:rsidRDefault="00797223" w:rsidP="00D36B34">
            <w:pPr>
              <w:adjustRightInd w:val="0"/>
            </w:pPr>
            <w:r w:rsidRPr="000852C6">
              <w:t>Орієнтовна кількість отримувачів вигод</w:t>
            </w:r>
          </w:p>
        </w:tc>
        <w:tc>
          <w:tcPr>
            <w:tcW w:w="6873" w:type="dxa"/>
            <w:gridSpan w:val="8"/>
          </w:tcPr>
          <w:p w:rsidR="00797223" w:rsidRPr="000852C6" w:rsidRDefault="00797223" w:rsidP="00D36B34">
            <w:pPr>
              <w:rPr>
                <w:lang w:eastAsia="it-IT"/>
              </w:rPr>
            </w:pPr>
            <w:r w:rsidRPr="000852C6">
              <w:rPr>
                <w:lang w:val="uk-UA" w:eastAsia="en-US"/>
              </w:rPr>
              <w:t>10432</w:t>
            </w:r>
            <w:r w:rsidRPr="000852C6">
              <w:rPr>
                <w:lang w:eastAsia="en-US"/>
              </w:rPr>
              <w:t xml:space="preserve"> жителі громади</w:t>
            </w:r>
            <w:r w:rsidRPr="000852C6">
              <w:rPr>
                <w:lang w:eastAsia="it-IT"/>
              </w:rPr>
              <w:t xml:space="preserve"> </w:t>
            </w:r>
          </w:p>
        </w:tc>
      </w:tr>
      <w:tr w:rsidR="00797223" w:rsidRPr="00F43D0C" w:rsidTr="001A65A0">
        <w:trPr>
          <w:trHeight w:val="1969"/>
          <w:jc w:val="right"/>
        </w:trPr>
        <w:tc>
          <w:tcPr>
            <w:tcW w:w="3402" w:type="dxa"/>
            <w:shd w:val="clear" w:color="auto" w:fill="FFFFFF"/>
            <w:vAlign w:val="center"/>
          </w:tcPr>
          <w:p w:rsidR="00797223" w:rsidRPr="000852C6" w:rsidRDefault="00797223" w:rsidP="00D36B34">
            <w:pPr>
              <w:rPr>
                <w:bCs/>
              </w:rPr>
            </w:pPr>
            <w:r w:rsidRPr="000852C6">
              <w:rPr>
                <w:bCs/>
              </w:rPr>
              <w:t>Стислий опис проекту:</w:t>
            </w:r>
          </w:p>
        </w:tc>
        <w:tc>
          <w:tcPr>
            <w:tcW w:w="6873" w:type="dxa"/>
            <w:gridSpan w:val="8"/>
          </w:tcPr>
          <w:p w:rsidR="00797223" w:rsidRPr="000852C6" w:rsidRDefault="00797223" w:rsidP="00D36B34">
            <w:pPr>
              <w:pStyle w:val="af5"/>
              <w:spacing w:after="0"/>
              <w:jc w:val="both"/>
              <w:rPr>
                <w:lang w:val="uk-UA"/>
              </w:rPr>
            </w:pPr>
            <w:r w:rsidRPr="000852C6">
              <w:rPr>
                <w:lang w:val="uk-UA"/>
              </w:rPr>
              <w:t>Спортивна інфраструктура громади представлена 47 спортивними спорудами, а саме: стадіон в центральному парку та  міні-футбольне поле з штучним покриттям в смт Срібне, 11 невеликих стадіонів в населених пунктах,  10 футбольних полів, 8 спортивних залів (два з них з тренажерним обладнанням),  6 майданчиків з нестандартним тренажерним обладнанням, 12 інших спортивних майданчиків та 8 спортивних споруд іншого типу (4 з них із тренажерним обладнанням).</w:t>
            </w:r>
          </w:p>
          <w:p w:rsidR="00797223" w:rsidRPr="000852C6" w:rsidRDefault="00797223" w:rsidP="00D36B34">
            <w:r w:rsidRPr="000852C6">
              <w:rPr>
                <w:lang w:val="uk-UA"/>
              </w:rPr>
              <w:t xml:space="preserve">Громада приділяє увагу розвитку активних видів спорту.  Зокрема створена федерація дзюдо. Проектом передбачається створення федерацій та секцій футболу та волейболу, проведення заходів із забезпечення умов якісної підготовки клубів та збірних регіону до змагань, популяризації  спорту і фізичної культури як складової частини здорового способу життя.  Підтримка ініціатив ГО «В єднанні сила» в рамках проведення фестивалів людей з особливими потребами, учасники яких демонструють  свої спортивні здобутки. </w:t>
            </w:r>
          </w:p>
          <w:p w:rsidR="00797223" w:rsidRPr="000852C6" w:rsidRDefault="00797223" w:rsidP="00D36B34">
            <w:pPr>
              <w:rPr>
                <w:lang w:val="uk-UA"/>
              </w:rPr>
            </w:pPr>
            <w:r w:rsidRPr="000852C6">
              <w:rPr>
                <w:lang w:val="uk-UA"/>
              </w:rPr>
              <w:t>Облаштування майданчику для</w:t>
            </w:r>
            <w:r w:rsidRPr="000852C6">
              <w:t xml:space="preserve"> пейнтболу</w:t>
            </w:r>
            <w:r w:rsidRPr="000852C6">
              <w:rPr>
                <w:lang w:val="uk-UA"/>
              </w:rPr>
              <w:t xml:space="preserve"> та гри </w:t>
            </w:r>
            <w:r w:rsidRPr="000852C6">
              <w:t>у волейбол, бадмінтон.</w:t>
            </w:r>
            <w:r w:rsidRPr="000852C6">
              <w:rPr>
                <w:lang w:val="uk-UA"/>
              </w:rPr>
              <w:t xml:space="preserve">  </w:t>
            </w:r>
          </w:p>
          <w:p w:rsidR="00797223" w:rsidRPr="000852C6" w:rsidRDefault="00797223" w:rsidP="00D36B34">
            <w:pPr>
              <w:rPr>
                <w:shd w:val="clear" w:color="auto" w:fill="FFFFFF"/>
                <w:lang w:val="uk-UA"/>
              </w:rPr>
            </w:pPr>
          </w:p>
        </w:tc>
      </w:tr>
      <w:tr w:rsidR="00797223" w:rsidRPr="006F73C1" w:rsidTr="001A65A0">
        <w:trPr>
          <w:trHeight w:val="1118"/>
          <w:jc w:val="right"/>
        </w:trPr>
        <w:tc>
          <w:tcPr>
            <w:tcW w:w="3402" w:type="dxa"/>
            <w:shd w:val="clear" w:color="auto" w:fill="FFFFFF"/>
            <w:vAlign w:val="center"/>
          </w:tcPr>
          <w:p w:rsidR="00797223" w:rsidRPr="000852C6" w:rsidRDefault="00797223" w:rsidP="00D36B34">
            <w:pPr>
              <w:rPr>
                <w:bCs/>
              </w:rPr>
            </w:pPr>
            <w:r w:rsidRPr="000852C6">
              <w:rPr>
                <w:bCs/>
              </w:rPr>
              <w:t>Очікувані результати:</w:t>
            </w:r>
          </w:p>
        </w:tc>
        <w:tc>
          <w:tcPr>
            <w:tcW w:w="6873" w:type="dxa"/>
            <w:gridSpan w:val="8"/>
            <w:shd w:val="clear" w:color="auto" w:fill="FFFFFF"/>
          </w:tcPr>
          <w:p w:rsidR="00797223" w:rsidRPr="000852C6" w:rsidRDefault="00797223" w:rsidP="00D36B34">
            <w:pPr>
              <w:rPr>
                <w:lang w:val="uk-UA"/>
              </w:rPr>
            </w:pPr>
            <w:r w:rsidRPr="000852C6">
              <w:rPr>
                <w:lang w:val="uk-UA"/>
              </w:rPr>
              <w:t>- Федерації  та секції футболу та волейболу  створені.</w:t>
            </w:r>
          </w:p>
          <w:p w:rsidR="00797223" w:rsidRPr="000852C6" w:rsidRDefault="00797223" w:rsidP="00D36B34">
            <w:pPr>
              <w:rPr>
                <w:lang w:val="uk-UA"/>
              </w:rPr>
            </w:pPr>
            <w:r w:rsidRPr="000852C6">
              <w:rPr>
                <w:lang w:val="uk-UA"/>
              </w:rPr>
              <w:t>- Майданчики для пейнтблу та волейболу,  бадмінтону облаштовані з врахуванням людей із особливими потребами.</w:t>
            </w:r>
          </w:p>
          <w:p w:rsidR="00797223" w:rsidRPr="000852C6" w:rsidRDefault="00797223" w:rsidP="00D36B34">
            <w:pPr>
              <w:rPr>
                <w:lang w:val="uk-UA"/>
              </w:rPr>
            </w:pPr>
            <w:r w:rsidRPr="000852C6">
              <w:rPr>
                <w:lang w:val="uk-UA"/>
              </w:rPr>
              <w:t>- Мешканці громади поінформовані про нові можливості залучення до спорту.</w:t>
            </w:r>
          </w:p>
        </w:tc>
      </w:tr>
      <w:tr w:rsidR="00797223" w:rsidRPr="00B95F36" w:rsidTr="001A65A0">
        <w:trPr>
          <w:trHeight w:val="893"/>
          <w:jc w:val="right"/>
        </w:trPr>
        <w:tc>
          <w:tcPr>
            <w:tcW w:w="3402" w:type="dxa"/>
            <w:shd w:val="clear" w:color="auto" w:fill="FFFFFF"/>
            <w:vAlign w:val="center"/>
          </w:tcPr>
          <w:p w:rsidR="00797223" w:rsidRPr="000852C6" w:rsidRDefault="00797223" w:rsidP="00D36B34">
            <w:pPr>
              <w:rPr>
                <w:bCs/>
              </w:rPr>
            </w:pPr>
            <w:r w:rsidRPr="000852C6">
              <w:rPr>
                <w:bCs/>
              </w:rPr>
              <w:t>Ключові заходи проекту:</w:t>
            </w:r>
          </w:p>
        </w:tc>
        <w:tc>
          <w:tcPr>
            <w:tcW w:w="6873" w:type="dxa"/>
            <w:gridSpan w:val="8"/>
          </w:tcPr>
          <w:p w:rsidR="00797223" w:rsidRPr="000852C6" w:rsidRDefault="00797223" w:rsidP="00D36B34">
            <w:pPr>
              <w:rPr>
                <w:lang w:val="uk-UA"/>
              </w:rPr>
            </w:pPr>
            <w:r w:rsidRPr="000852C6">
              <w:rPr>
                <w:lang w:val="uk-UA"/>
              </w:rPr>
              <w:t xml:space="preserve">Створення робочої групи проєкту з залученням громадськості.  </w:t>
            </w:r>
          </w:p>
          <w:p w:rsidR="00797223" w:rsidRPr="000852C6" w:rsidRDefault="00797223" w:rsidP="00D36B34">
            <w:pPr>
              <w:rPr>
                <w:lang w:val="uk-UA"/>
              </w:rPr>
            </w:pPr>
            <w:r w:rsidRPr="000852C6">
              <w:t xml:space="preserve">Створення секцій </w:t>
            </w:r>
            <w:r w:rsidRPr="000852C6">
              <w:rPr>
                <w:lang w:val="uk-UA"/>
              </w:rPr>
              <w:t xml:space="preserve"> та федерацій </w:t>
            </w:r>
            <w:r w:rsidRPr="000852C6">
              <w:t>з футболу</w:t>
            </w:r>
            <w:r w:rsidRPr="000852C6">
              <w:rPr>
                <w:lang w:val="uk-UA"/>
              </w:rPr>
              <w:t xml:space="preserve"> та волейболу.</w:t>
            </w:r>
            <w:r w:rsidRPr="000852C6">
              <w:t xml:space="preserve"> </w:t>
            </w:r>
          </w:p>
          <w:p w:rsidR="00797223" w:rsidRPr="000852C6" w:rsidRDefault="00797223" w:rsidP="00D36B34">
            <w:pPr>
              <w:rPr>
                <w:lang w:val="uk-UA"/>
              </w:rPr>
            </w:pPr>
            <w:r w:rsidRPr="000852C6">
              <w:rPr>
                <w:lang w:val="uk-UA"/>
              </w:rPr>
              <w:t>Облаштування майданчику для</w:t>
            </w:r>
            <w:r w:rsidRPr="000852C6">
              <w:t xml:space="preserve"> пейнтболу</w:t>
            </w:r>
            <w:r w:rsidRPr="000852C6">
              <w:rPr>
                <w:lang w:val="uk-UA"/>
              </w:rPr>
              <w:t xml:space="preserve"> та гри </w:t>
            </w:r>
            <w:r w:rsidRPr="000852C6">
              <w:t>у волейбол, бадмінто</w:t>
            </w:r>
            <w:r w:rsidRPr="000852C6">
              <w:rPr>
                <w:lang w:val="uk-UA"/>
              </w:rPr>
              <w:t xml:space="preserve">н. </w:t>
            </w:r>
          </w:p>
          <w:p w:rsidR="00797223" w:rsidRPr="000852C6" w:rsidRDefault="00797223" w:rsidP="00D36B34">
            <w:pPr>
              <w:rPr>
                <w:lang w:val="uk-UA"/>
              </w:rPr>
            </w:pPr>
            <w:r w:rsidRPr="000852C6">
              <w:rPr>
                <w:lang w:val="uk-UA"/>
              </w:rPr>
              <w:t>Залучення  волонтерів.</w:t>
            </w:r>
          </w:p>
          <w:p w:rsidR="00797223" w:rsidRPr="000852C6" w:rsidRDefault="00797223" w:rsidP="00D36B34">
            <w:pPr>
              <w:rPr>
                <w:lang w:val="uk-UA"/>
              </w:rPr>
            </w:pPr>
            <w:r w:rsidRPr="000852C6">
              <w:t>Проведення місцевих, регіональних турнірів та змагань</w:t>
            </w:r>
            <w:r w:rsidRPr="000852C6">
              <w:rPr>
                <w:lang w:val="uk-UA"/>
              </w:rPr>
              <w:t xml:space="preserve"> з футболу.</w:t>
            </w:r>
          </w:p>
          <w:p w:rsidR="00797223" w:rsidRPr="000852C6" w:rsidRDefault="00797223" w:rsidP="00D36B34">
            <w:pPr>
              <w:rPr>
                <w:lang w:val="uk-UA"/>
              </w:rPr>
            </w:pPr>
            <w:r w:rsidRPr="000852C6">
              <w:rPr>
                <w:lang w:val="uk-UA"/>
              </w:rPr>
              <w:t>Проведення інформаційної кампанії з залучення мешканців громади до занять спортом.</w:t>
            </w:r>
          </w:p>
        </w:tc>
      </w:tr>
      <w:tr w:rsidR="00797223" w:rsidRPr="00545FFB" w:rsidTr="001A65A0">
        <w:trPr>
          <w:jc w:val="right"/>
        </w:trPr>
        <w:tc>
          <w:tcPr>
            <w:tcW w:w="3402" w:type="dxa"/>
            <w:shd w:val="clear" w:color="auto" w:fill="FFFFFF"/>
            <w:vAlign w:val="center"/>
          </w:tcPr>
          <w:p w:rsidR="00797223" w:rsidRPr="000852C6" w:rsidRDefault="00797223" w:rsidP="00D36B34">
            <w:r w:rsidRPr="000852C6">
              <w:t xml:space="preserve">Період здійснення: </w:t>
            </w:r>
          </w:p>
        </w:tc>
        <w:tc>
          <w:tcPr>
            <w:tcW w:w="6873" w:type="dxa"/>
            <w:gridSpan w:val="8"/>
            <w:vAlign w:val="center"/>
          </w:tcPr>
          <w:p w:rsidR="00797223" w:rsidRPr="000852C6" w:rsidRDefault="00797223" w:rsidP="00D36B34">
            <w:pPr>
              <w:jc w:val="center"/>
              <w:rPr>
                <w:lang w:val="uk-UA" w:eastAsia="it-IT"/>
              </w:rPr>
            </w:pPr>
            <w:r w:rsidRPr="000852C6">
              <w:rPr>
                <w:lang w:eastAsia="it-IT"/>
              </w:rPr>
              <w:t>20</w:t>
            </w:r>
            <w:r w:rsidRPr="000852C6">
              <w:rPr>
                <w:lang w:val="uk-UA" w:eastAsia="it-IT"/>
              </w:rPr>
              <w:t>21-2023рр</w:t>
            </w:r>
          </w:p>
        </w:tc>
      </w:tr>
      <w:tr w:rsidR="00797223" w:rsidRPr="00545FFB" w:rsidTr="00987DF2">
        <w:trPr>
          <w:jc w:val="right"/>
        </w:trPr>
        <w:tc>
          <w:tcPr>
            <w:tcW w:w="3402" w:type="dxa"/>
            <w:vMerge w:val="restart"/>
            <w:shd w:val="clear" w:color="auto" w:fill="FFFFFF"/>
            <w:vAlign w:val="center"/>
          </w:tcPr>
          <w:p w:rsidR="00797223" w:rsidRPr="000852C6" w:rsidRDefault="00797223" w:rsidP="00D36B34">
            <w:r w:rsidRPr="000852C6">
              <w:rPr>
                <w:bCs/>
              </w:rPr>
              <w:t>Орієнтовна вартість проекту, тис. грн.</w:t>
            </w:r>
          </w:p>
        </w:tc>
        <w:tc>
          <w:tcPr>
            <w:tcW w:w="1718" w:type="dxa"/>
            <w:shd w:val="clear" w:color="auto" w:fill="D9D9D9" w:themeFill="background1" w:themeFillShade="D9"/>
            <w:vAlign w:val="center"/>
          </w:tcPr>
          <w:p w:rsidR="00797223" w:rsidRPr="000852C6" w:rsidRDefault="00797223" w:rsidP="00D36B34">
            <w:pPr>
              <w:jc w:val="center"/>
              <w:rPr>
                <w:lang w:val="uk-UA" w:eastAsia="it-IT"/>
              </w:rPr>
            </w:pPr>
            <w:r w:rsidRPr="000852C6">
              <w:rPr>
                <w:lang w:val="uk-UA" w:eastAsia="it-IT"/>
              </w:rPr>
              <w:t>2021</w:t>
            </w:r>
          </w:p>
        </w:tc>
        <w:tc>
          <w:tcPr>
            <w:tcW w:w="1718" w:type="dxa"/>
            <w:gridSpan w:val="2"/>
            <w:shd w:val="clear" w:color="auto" w:fill="D9D9D9" w:themeFill="background1" w:themeFillShade="D9"/>
            <w:vAlign w:val="center"/>
          </w:tcPr>
          <w:p w:rsidR="00797223" w:rsidRPr="000852C6" w:rsidRDefault="00797223" w:rsidP="00D36B34">
            <w:pPr>
              <w:jc w:val="center"/>
              <w:rPr>
                <w:lang w:val="uk-UA" w:eastAsia="it-IT"/>
              </w:rPr>
            </w:pPr>
            <w:r w:rsidRPr="000852C6">
              <w:rPr>
                <w:lang w:val="uk-UA" w:eastAsia="it-IT"/>
              </w:rPr>
              <w:t>2022</w:t>
            </w:r>
          </w:p>
        </w:tc>
        <w:tc>
          <w:tcPr>
            <w:tcW w:w="1718" w:type="dxa"/>
            <w:gridSpan w:val="3"/>
            <w:shd w:val="clear" w:color="auto" w:fill="D9D9D9" w:themeFill="background1" w:themeFillShade="D9"/>
            <w:vAlign w:val="center"/>
          </w:tcPr>
          <w:p w:rsidR="00797223" w:rsidRPr="000852C6" w:rsidRDefault="00797223" w:rsidP="00D36B34">
            <w:pPr>
              <w:jc w:val="center"/>
              <w:rPr>
                <w:lang w:val="uk-UA" w:eastAsia="it-IT"/>
              </w:rPr>
            </w:pPr>
            <w:r w:rsidRPr="000852C6">
              <w:rPr>
                <w:lang w:val="uk-UA" w:eastAsia="it-IT"/>
              </w:rPr>
              <w:t>2023</w:t>
            </w:r>
          </w:p>
        </w:tc>
        <w:tc>
          <w:tcPr>
            <w:tcW w:w="1719" w:type="dxa"/>
            <w:gridSpan w:val="2"/>
            <w:shd w:val="clear" w:color="auto" w:fill="D9D9D9" w:themeFill="background1" w:themeFillShade="D9"/>
            <w:vAlign w:val="center"/>
          </w:tcPr>
          <w:p w:rsidR="00797223" w:rsidRPr="000852C6" w:rsidRDefault="00797223" w:rsidP="00D36B34">
            <w:pPr>
              <w:jc w:val="center"/>
              <w:rPr>
                <w:lang w:val="uk-UA" w:eastAsia="it-IT"/>
              </w:rPr>
            </w:pPr>
            <w:r w:rsidRPr="000852C6">
              <w:rPr>
                <w:lang w:val="uk-UA" w:eastAsia="it-IT"/>
              </w:rPr>
              <w:t>Разом</w:t>
            </w:r>
          </w:p>
        </w:tc>
      </w:tr>
      <w:tr w:rsidR="00797223" w:rsidRPr="00545FFB" w:rsidTr="001A65A0">
        <w:trPr>
          <w:jc w:val="right"/>
        </w:trPr>
        <w:tc>
          <w:tcPr>
            <w:tcW w:w="3402" w:type="dxa"/>
            <w:vMerge/>
            <w:shd w:val="clear" w:color="auto" w:fill="FFFFFF"/>
            <w:vAlign w:val="center"/>
          </w:tcPr>
          <w:p w:rsidR="00797223" w:rsidRPr="000852C6" w:rsidRDefault="00797223" w:rsidP="00D36B34">
            <w:pPr>
              <w:rPr>
                <w:bCs/>
              </w:rPr>
            </w:pPr>
          </w:p>
        </w:tc>
        <w:tc>
          <w:tcPr>
            <w:tcW w:w="1718" w:type="dxa"/>
            <w:vAlign w:val="center"/>
          </w:tcPr>
          <w:p w:rsidR="00797223" w:rsidRPr="000852C6" w:rsidRDefault="00797223" w:rsidP="00D36B34">
            <w:pPr>
              <w:jc w:val="center"/>
              <w:rPr>
                <w:lang w:val="uk-UA" w:eastAsia="it-IT"/>
              </w:rPr>
            </w:pPr>
            <w:r w:rsidRPr="000852C6">
              <w:rPr>
                <w:lang w:val="uk-UA" w:eastAsia="it-IT"/>
              </w:rPr>
              <w:t>100,0</w:t>
            </w:r>
          </w:p>
        </w:tc>
        <w:tc>
          <w:tcPr>
            <w:tcW w:w="1718" w:type="dxa"/>
            <w:gridSpan w:val="2"/>
            <w:vAlign w:val="center"/>
          </w:tcPr>
          <w:p w:rsidR="00797223" w:rsidRPr="000852C6" w:rsidRDefault="00797223" w:rsidP="00D36B34">
            <w:pPr>
              <w:jc w:val="center"/>
              <w:rPr>
                <w:lang w:val="uk-UA" w:eastAsia="it-IT"/>
              </w:rPr>
            </w:pPr>
            <w:r w:rsidRPr="000852C6">
              <w:rPr>
                <w:lang w:val="uk-UA" w:eastAsia="it-IT"/>
              </w:rPr>
              <w:t>200,0</w:t>
            </w:r>
          </w:p>
        </w:tc>
        <w:tc>
          <w:tcPr>
            <w:tcW w:w="1718" w:type="dxa"/>
            <w:gridSpan w:val="3"/>
            <w:vAlign w:val="center"/>
          </w:tcPr>
          <w:p w:rsidR="00797223" w:rsidRPr="000852C6" w:rsidRDefault="00797223" w:rsidP="00D36B34">
            <w:pPr>
              <w:jc w:val="center"/>
              <w:rPr>
                <w:lang w:val="uk-UA" w:eastAsia="it-IT"/>
              </w:rPr>
            </w:pPr>
            <w:r w:rsidRPr="000852C6">
              <w:rPr>
                <w:lang w:val="uk-UA" w:eastAsia="it-IT"/>
              </w:rPr>
              <w:t>200,0</w:t>
            </w:r>
          </w:p>
        </w:tc>
        <w:tc>
          <w:tcPr>
            <w:tcW w:w="1719" w:type="dxa"/>
            <w:gridSpan w:val="2"/>
            <w:vAlign w:val="center"/>
          </w:tcPr>
          <w:p w:rsidR="00797223" w:rsidRPr="000852C6" w:rsidRDefault="00797223" w:rsidP="00D36B34">
            <w:pPr>
              <w:jc w:val="center"/>
              <w:rPr>
                <w:lang w:val="uk-UA" w:eastAsia="it-IT"/>
              </w:rPr>
            </w:pPr>
            <w:r w:rsidRPr="000852C6">
              <w:rPr>
                <w:lang w:val="uk-UA" w:eastAsia="it-IT"/>
              </w:rPr>
              <w:t>500,0</w:t>
            </w:r>
          </w:p>
        </w:tc>
      </w:tr>
      <w:tr w:rsidR="00797223" w:rsidRPr="00F43D0C" w:rsidTr="001A65A0">
        <w:trPr>
          <w:jc w:val="right"/>
        </w:trPr>
        <w:tc>
          <w:tcPr>
            <w:tcW w:w="3402" w:type="dxa"/>
            <w:shd w:val="clear" w:color="auto" w:fill="FFFFFF"/>
            <w:vAlign w:val="center"/>
          </w:tcPr>
          <w:p w:rsidR="00797223" w:rsidRPr="000852C6" w:rsidRDefault="00797223" w:rsidP="00D36B34">
            <w:pPr>
              <w:rPr>
                <w:bCs/>
              </w:rPr>
            </w:pPr>
            <w:r w:rsidRPr="000852C6">
              <w:rPr>
                <w:bCs/>
              </w:rPr>
              <w:t>Джерела фінансування:</w:t>
            </w:r>
          </w:p>
        </w:tc>
        <w:tc>
          <w:tcPr>
            <w:tcW w:w="6873" w:type="dxa"/>
            <w:gridSpan w:val="8"/>
            <w:vAlign w:val="center"/>
          </w:tcPr>
          <w:p w:rsidR="00797223" w:rsidRPr="000852C6" w:rsidRDefault="00797223" w:rsidP="00D36B34">
            <w:pPr>
              <w:pStyle w:val="a9"/>
              <w:jc w:val="both"/>
              <w:rPr>
                <w:lang w:eastAsia="it-IT"/>
              </w:rPr>
            </w:pPr>
            <w:r w:rsidRPr="000852C6">
              <w:rPr>
                <w:lang w:eastAsia="en-US"/>
              </w:rPr>
              <w:t xml:space="preserve">Селищний бюджет, субвенція на соціально-економічний </w:t>
            </w:r>
            <w:r w:rsidRPr="000852C6">
              <w:rPr>
                <w:lang w:eastAsia="en-US"/>
              </w:rPr>
              <w:lastRenderedPageBreak/>
              <w:t>розвиток, приватні кошти</w:t>
            </w:r>
          </w:p>
        </w:tc>
      </w:tr>
      <w:tr w:rsidR="00797223" w:rsidRPr="00F43D0C" w:rsidTr="001A65A0">
        <w:trPr>
          <w:trHeight w:val="340"/>
          <w:jc w:val="right"/>
        </w:trPr>
        <w:tc>
          <w:tcPr>
            <w:tcW w:w="3402" w:type="dxa"/>
            <w:tcBorders>
              <w:bottom w:val="single" w:sz="4" w:space="0" w:color="auto"/>
            </w:tcBorders>
            <w:shd w:val="clear" w:color="auto" w:fill="FFFFFF"/>
            <w:vAlign w:val="center"/>
          </w:tcPr>
          <w:p w:rsidR="00797223" w:rsidRPr="000852C6" w:rsidRDefault="00797223" w:rsidP="00D36B34">
            <w:pPr>
              <w:rPr>
                <w:bCs/>
              </w:rPr>
            </w:pPr>
            <w:r w:rsidRPr="000852C6">
              <w:lastRenderedPageBreak/>
              <w:t>Ключові потенційні учасники проекту:</w:t>
            </w:r>
          </w:p>
        </w:tc>
        <w:tc>
          <w:tcPr>
            <w:tcW w:w="6873" w:type="dxa"/>
            <w:gridSpan w:val="8"/>
            <w:tcBorders>
              <w:bottom w:val="single" w:sz="4" w:space="0" w:color="auto"/>
            </w:tcBorders>
            <w:vAlign w:val="center"/>
          </w:tcPr>
          <w:p w:rsidR="00797223" w:rsidRPr="000852C6" w:rsidRDefault="00797223" w:rsidP="00D36B34">
            <w:pPr>
              <w:jc w:val="both"/>
              <w:rPr>
                <w:lang w:val="uk-UA" w:eastAsia="it-IT"/>
              </w:rPr>
            </w:pPr>
            <w:r w:rsidRPr="000852C6">
              <w:rPr>
                <w:lang w:val="uk-UA" w:eastAsia="it-IT"/>
              </w:rPr>
              <w:t xml:space="preserve">Срібнянська </w:t>
            </w:r>
            <w:r w:rsidRPr="000852C6">
              <w:rPr>
                <w:lang w:eastAsia="it-IT"/>
              </w:rPr>
              <w:t xml:space="preserve"> селищна рада</w:t>
            </w:r>
            <w:r w:rsidRPr="000852C6">
              <w:rPr>
                <w:lang w:val="uk-UA" w:eastAsia="it-IT"/>
              </w:rPr>
              <w:t xml:space="preserve">, відділ освіти, молоді та спорту Срібнянської селищної ради, громадські організації </w:t>
            </w:r>
          </w:p>
        </w:tc>
      </w:tr>
      <w:tr w:rsidR="00797223" w:rsidRPr="00DC4B22" w:rsidTr="001A65A0">
        <w:trPr>
          <w:trHeight w:val="287"/>
          <w:jc w:val="right"/>
        </w:trPr>
        <w:tc>
          <w:tcPr>
            <w:tcW w:w="3402" w:type="dxa"/>
            <w:tcBorders>
              <w:bottom w:val="single" w:sz="4" w:space="0" w:color="auto"/>
            </w:tcBorders>
            <w:shd w:val="clear" w:color="auto" w:fill="FFFFFF"/>
            <w:vAlign w:val="center"/>
          </w:tcPr>
          <w:p w:rsidR="00797223" w:rsidRPr="000852C6" w:rsidRDefault="00797223" w:rsidP="00D36B34">
            <w:pPr>
              <w:rPr>
                <w:bCs/>
              </w:rPr>
            </w:pPr>
            <w:r w:rsidRPr="000852C6">
              <w:rPr>
                <w:bCs/>
              </w:rPr>
              <w:t>Інше:</w:t>
            </w:r>
          </w:p>
        </w:tc>
        <w:tc>
          <w:tcPr>
            <w:tcW w:w="6873" w:type="dxa"/>
            <w:gridSpan w:val="8"/>
            <w:tcBorders>
              <w:bottom w:val="single" w:sz="4" w:space="0" w:color="auto"/>
            </w:tcBorders>
            <w:vAlign w:val="center"/>
          </w:tcPr>
          <w:p w:rsidR="00797223" w:rsidRPr="000852C6" w:rsidRDefault="00797223" w:rsidP="00D36B34">
            <w:pPr>
              <w:rPr>
                <w:lang w:eastAsia="it-IT"/>
              </w:rPr>
            </w:pPr>
          </w:p>
        </w:tc>
      </w:tr>
      <w:tr w:rsidR="001A65A0" w:rsidRPr="00BB0E32"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1A65A0">
            <w:pPr>
              <w:rPr>
                <w:bCs/>
              </w:rPr>
            </w:pPr>
            <w:r w:rsidRPr="000852C6">
              <w:rPr>
                <w:bCs/>
              </w:rPr>
              <w:t>Завдання Стратегії, якому відповідає проєкт:</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1.2.4. Створити Активні парки та інші спортивні локації для популяризації здорового способу життя</w:t>
            </w:r>
          </w:p>
        </w:tc>
      </w:tr>
      <w:tr w:rsidR="001A65A0" w:rsidRPr="000C70CC"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Назва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D36B34">
            <w:pPr>
              <w:rPr>
                <w:lang w:eastAsia="it-IT"/>
              </w:rPr>
            </w:pPr>
            <w:r w:rsidRPr="000852C6">
              <w:rPr>
                <w:lang w:eastAsia="it-IT"/>
              </w:rPr>
              <w:t>Створення міні-активних парків – локацій здорового населення Срібнянської громади</w:t>
            </w:r>
          </w:p>
        </w:tc>
      </w:tr>
      <w:tr w:rsidR="001A65A0" w:rsidRPr="00C34504"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Цілі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 xml:space="preserve">Створення належних умов для занять спортом у місцях масового відпочинку </w:t>
            </w:r>
          </w:p>
          <w:p w:rsidR="001A65A0" w:rsidRPr="000852C6" w:rsidRDefault="001A65A0" w:rsidP="001A65A0">
            <w:pPr>
              <w:rPr>
                <w:lang w:eastAsia="it-IT"/>
              </w:rPr>
            </w:pPr>
          </w:p>
        </w:tc>
      </w:tr>
      <w:tr w:rsidR="001A65A0" w:rsidRPr="000C70CC"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1A65A0">
            <w:pPr>
              <w:rPr>
                <w:bCs/>
              </w:rPr>
            </w:pPr>
            <w:r w:rsidRPr="000852C6">
              <w:rPr>
                <w:bCs/>
              </w:rPr>
              <w:t>Територія впливу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D36B34">
            <w:pPr>
              <w:rPr>
                <w:lang w:eastAsia="it-IT"/>
              </w:rPr>
            </w:pPr>
            <w:r w:rsidRPr="000852C6">
              <w:rPr>
                <w:lang w:eastAsia="it-IT"/>
              </w:rPr>
              <w:t xml:space="preserve">Срібнянська громада </w:t>
            </w:r>
          </w:p>
        </w:tc>
      </w:tr>
      <w:tr w:rsidR="001A65A0" w:rsidRPr="000C70CC"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1A65A0">
            <w:pPr>
              <w:rPr>
                <w:bCs/>
              </w:rPr>
            </w:pPr>
            <w:r w:rsidRPr="000852C6">
              <w:rPr>
                <w:bCs/>
              </w:rPr>
              <w:t>Орієнтовна кількість отримувачів вигод</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D36B34">
            <w:pPr>
              <w:rPr>
                <w:lang w:eastAsia="it-IT"/>
              </w:rPr>
            </w:pPr>
            <w:r w:rsidRPr="000852C6">
              <w:rPr>
                <w:lang w:eastAsia="it-IT"/>
              </w:rPr>
              <w:t xml:space="preserve">10432 жителі громади </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Стислий опис проекту: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 xml:space="preserve">Здоровий спосіб життя – запорука здорової нації Срібнянської громади.  Для покращення організації оздоровчої активності громадян, створення умов для зниження показників захворюваності, поліпшення якості та тривалості активного життя населення та створення сучасної спортивної інфраструктури передбачається реалізація проекту по створенню міні-активних парків в громаді. Для занять будуть використані такі зони активності як  доріжка для занять скандинавською ходьбою, шведська стінка, турніки. Розміщені інформаційні стенди, а біля кожного елемента – табличка з QR-кодом для сканування та отримання відео-інструкції. </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Очікувані результати:</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D36B34">
            <w:pPr>
              <w:rPr>
                <w:lang w:eastAsia="it-IT"/>
              </w:rPr>
            </w:pPr>
            <w:r w:rsidRPr="000852C6">
              <w:rPr>
                <w:lang w:eastAsia="it-IT"/>
              </w:rPr>
              <w:t>Доріжка для занять скандинавською ходьбою облаштована.</w:t>
            </w:r>
          </w:p>
          <w:p w:rsidR="001A65A0" w:rsidRPr="000852C6" w:rsidRDefault="001A65A0" w:rsidP="00D36B34">
            <w:pPr>
              <w:rPr>
                <w:lang w:eastAsia="it-IT"/>
              </w:rPr>
            </w:pPr>
            <w:r w:rsidRPr="000852C6">
              <w:rPr>
                <w:lang w:eastAsia="it-IT"/>
              </w:rPr>
              <w:t>Спортивні локації (шведська стінка, турніки) встановлені.</w:t>
            </w:r>
          </w:p>
          <w:p w:rsidR="001A65A0" w:rsidRPr="000852C6" w:rsidRDefault="001A65A0" w:rsidP="00D36B34">
            <w:pPr>
              <w:rPr>
                <w:lang w:eastAsia="it-IT"/>
              </w:rPr>
            </w:pPr>
            <w:r w:rsidRPr="000852C6">
              <w:rPr>
                <w:lang w:eastAsia="it-IT"/>
              </w:rPr>
              <w:t>Умови для занять спортом створені.</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Ключові заходи проєкту:</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rPr>
                <w:lang w:eastAsia="it-IT"/>
              </w:rPr>
            </w:pPr>
            <w:r w:rsidRPr="000852C6">
              <w:rPr>
                <w:lang w:eastAsia="it-IT"/>
              </w:rPr>
              <w:t>Створення ініціативної групи з реалізації проєкту.</w:t>
            </w:r>
          </w:p>
          <w:p w:rsidR="001A65A0" w:rsidRPr="000852C6" w:rsidRDefault="001A65A0" w:rsidP="001A65A0">
            <w:pPr>
              <w:rPr>
                <w:lang w:eastAsia="it-IT"/>
              </w:rPr>
            </w:pPr>
            <w:r w:rsidRPr="000852C6">
              <w:rPr>
                <w:lang w:eastAsia="it-IT"/>
              </w:rPr>
              <w:t>Проведення серед мешканців інформаційної кампанії з особистого залучення до робіт проєкту.</w:t>
            </w:r>
          </w:p>
          <w:p w:rsidR="001A65A0" w:rsidRPr="000852C6" w:rsidRDefault="001A65A0" w:rsidP="001A65A0">
            <w:pPr>
              <w:rPr>
                <w:lang w:eastAsia="it-IT"/>
              </w:rPr>
            </w:pPr>
            <w:r w:rsidRPr="000852C6">
              <w:rPr>
                <w:lang w:eastAsia="it-IT"/>
              </w:rPr>
              <w:t>Проведення процедур публічних закупівель, укладання договорів із переможцями.</w:t>
            </w:r>
          </w:p>
          <w:p w:rsidR="001A65A0" w:rsidRPr="000852C6" w:rsidRDefault="001A65A0" w:rsidP="001A65A0">
            <w:pPr>
              <w:rPr>
                <w:lang w:eastAsia="it-IT"/>
              </w:rPr>
            </w:pPr>
            <w:r w:rsidRPr="000852C6">
              <w:rPr>
                <w:lang w:eastAsia="it-IT"/>
              </w:rPr>
              <w:t>Закупівля та встановлення комплектів активних локацій (шведська стінка, турніки).</w:t>
            </w:r>
          </w:p>
          <w:p w:rsidR="001A65A0" w:rsidRPr="000852C6" w:rsidRDefault="001A65A0" w:rsidP="001A65A0">
            <w:pPr>
              <w:rPr>
                <w:lang w:eastAsia="it-IT"/>
              </w:rPr>
            </w:pPr>
            <w:r w:rsidRPr="000852C6">
              <w:rPr>
                <w:lang w:eastAsia="it-IT"/>
              </w:rPr>
              <w:t>Облаштування доріжки для занять скандинавською ходьбою</w:t>
            </w:r>
          </w:p>
          <w:p w:rsidR="001A65A0" w:rsidRPr="000852C6" w:rsidRDefault="001A65A0" w:rsidP="001A65A0">
            <w:pPr>
              <w:rPr>
                <w:lang w:eastAsia="it-IT"/>
              </w:rPr>
            </w:pPr>
            <w:r w:rsidRPr="000852C6">
              <w:rPr>
                <w:lang w:eastAsia="it-IT"/>
              </w:rPr>
              <w:t>Інформування мешканців про відкриття міні-активних парків.</w:t>
            </w:r>
          </w:p>
        </w:tc>
      </w:tr>
      <w:tr w:rsidR="001A65A0" w:rsidRPr="00986686" w:rsidTr="001A65A0">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A65A0" w:rsidRPr="000852C6" w:rsidRDefault="001A65A0" w:rsidP="00D36B34">
            <w:pPr>
              <w:rPr>
                <w:bCs/>
              </w:rPr>
            </w:pPr>
            <w:r w:rsidRPr="000852C6">
              <w:rPr>
                <w:bCs/>
              </w:rPr>
              <w:t xml:space="preserve">Період здійснення: </w:t>
            </w:r>
          </w:p>
        </w:tc>
        <w:tc>
          <w:tcPr>
            <w:tcW w:w="68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65A0" w:rsidRPr="000852C6" w:rsidRDefault="001A65A0" w:rsidP="001A65A0">
            <w:pPr>
              <w:jc w:val="center"/>
              <w:rPr>
                <w:lang w:eastAsia="it-IT"/>
              </w:rPr>
            </w:pPr>
            <w:r w:rsidRPr="000852C6">
              <w:rPr>
                <w:lang w:eastAsia="it-IT"/>
              </w:rPr>
              <w:t>2021–2023 рр.</w:t>
            </w:r>
          </w:p>
        </w:tc>
      </w:tr>
      <w:tr w:rsidR="001A65A0" w:rsidRPr="00986686" w:rsidTr="00987DF2">
        <w:tblPrEx>
          <w:shd w:val="clear" w:color="auto" w:fill="FFFFFF" w:themeFill="background1"/>
          <w:tblLook w:val="04A0"/>
        </w:tblPrEx>
        <w:trPr>
          <w:gridAfter w:val="1"/>
          <w:wAfter w:w="69" w:type="dxa"/>
          <w:jc w:val="right"/>
        </w:trPr>
        <w:tc>
          <w:tcPr>
            <w:tcW w:w="3402" w:type="dxa"/>
            <w:vMerge w:val="restart"/>
            <w:shd w:val="clear" w:color="auto" w:fill="FFFFFF" w:themeFill="background1"/>
            <w:vAlign w:val="center"/>
            <w:hideMark/>
          </w:tcPr>
          <w:p w:rsidR="001A65A0" w:rsidRPr="000852C6" w:rsidRDefault="001A65A0" w:rsidP="00D36B34">
            <w:pPr>
              <w:rPr>
                <w:bCs/>
                <w:color w:val="000000"/>
              </w:rPr>
            </w:pPr>
            <w:r w:rsidRPr="000852C6">
              <w:rPr>
                <w:bCs/>
                <w:color w:val="000000"/>
              </w:rPr>
              <w:t>Орієнтовна вартість про</w:t>
            </w:r>
            <w:r w:rsidRPr="000852C6">
              <w:rPr>
                <w:bCs/>
                <w:color w:val="000000"/>
                <w:lang w:val="uk-UA"/>
              </w:rPr>
              <w:t>є</w:t>
            </w:r>
            <w:r w:rsidRPr="000852C6">
              <w:rPr>
                <w:bCs/>
                <w:color w:val="000000"/>
              </w:rPr>
              <w:t>кту, тис. грн.</w:t>
            </w:r>
          </w:p>
        </w:tc>
        <w:tc>
          <w:tcPr>
            <w:tcW w:w="1985" w:type="dxa"/>
            <w:gridSpan w:val="2"/>
            <w:shd w:val="clear" w:color="auto" w:fill="D9D9D9" w:themeFill="background1" w:themeFillShade="D9"/>
            <w:vAlign w:val="center"/>
          </w:tcPr>
          <w:p w:rsidR="001A65A0" w:rsidRPr="000852C6" w:rsidRDefault="001A65A0" w:rsidP="00D36B34">
            <w:pPr>
              <w:jc w:val="center"/>
              <w:rPr>
                <w:color w:val="000000"/>
                <w:lang w:val="en-US" w:eastAsia="it-IT"/>
              </w:rPr>
            </w:pPr>
            <w:r w:rsidRPr="000852C6">
              <w:rPr>
                <w:color w:val="000000"/>
                <w:lang w:eastAsia="it-IT"/>
              </w:rPr>
              <w:t>202</w:t>
            </w:r>
            <w:r w:rsidRPr="000852C6">
              <w:rPr>
                <w:color w:val="000000"/>
                <w:lang w:val="en-US" w:eastAsia="it-IT"/>
              </w:rPr>
              <w:t>1</w:t>
            </w:r>
          </w:p>
        </w:tc>
        <w:tc>
          <w:tcPr>
            <w:tcW w:w="1558" w:type="dxa"/>
            <w:gridSpan w:val="2"/>
            <w:shd w:val="clear" w:color="auto" w:fill="D9D9D9" w:themeFill="background1" w:themeFillShade="D9"/>
            <w:vAlign w:val="center"/>
            <w:hideMark/>
          </w:tcPr>
          <w:p w:rsidR="001A65A0" w:rsidRPr="000852C6" w:rsidRDefault="001A65A0" w:rsidP="00D36B34">
            <w:pPr>
              <w:jc w:val="center"/>
              <w:rPr>
                <w:color w:val="000000"/>
                <w:lang w:val="en-US" w:eastAsia="it-IT"/>
              </w:rPr>
            </w:pPr>
            <w:r w:rsidRPr="000852C6">
              <w:rPr>
                <w:color w:val="000000"/>
                <w:lang w:eastAsia="it-IT"/>
              </w:rPr>
              <w:t>202</w:t>
            </w:r>
            <w:r w:rsidRPr="000852C6">
              <w:rPr>
                <w:color w:val="000000"/>
                <w:lang w:val="en-US" w:eastAsia="it-IT"/>
              </w:rPr>
              <w:t>2</w:t>
            </w:r>
          </w:p>
        </w:tc>
        <w:tc>
          <w:tcPr>
            <w:tcW w:w="1560" w:type="dxa"/>
            <w:shd w:val="clear" w:color="auto" w:fill="D9D9D9" w:themeFill="background1" w:themeFillShade="D9"/>
            <w:vAlign w:val="center"/>
            <w:hideMark/>
          </w:tcPr>
          <w:p w:rsidR="001A65A0" w:rsidRPr="000852C6" w:rsidRDefault="001A65A0" w:rsidP="00D36B34">
            <w:pPr>
              <w:jc w:val="center"/>
              <w:rPr>
                <w:color w:val="000000"/>
                <w:lang w:val="en-US" w:eastAsia="it-IT"/>
              </w:rPr>
            </w:pPr>
            <w:r w:rsidRPr="000852C6">
              <w:rPr>
                <w:color w:val="000000"/>
                <w:lang w:val="en-US" w:eastAsia="it-IT"/>
              </w:rPr>
              <w:t>2023</w:t>
            </w:r>
          </w:p>
        </w:tc>
        <w:tc>
          <w:tcPr>
            <w:tcW w:w="1701" w:type="dxa"/>
            <w:gridSpan w:val="2"/>
            <w:shd w:val="clear" w:color="auto" w:fill="D9D9D9" w:themeFill="background1" w:themeFillShade="D9"/>
            <w:vAlign w:val="center"/>
            <w:hideMark/>
          </w:tcPr>
          <w:p w:rsidR="001A65A0" w:rsidRPr="000852C6" w:rsidRDefault="001A65A0" w:rsidP="00D36B34">
            <w:pPr>
              <w:jc w:val="center"/>
              <w:rPr>
                <w:color w:val="000000"/>
                <w:lang w:eastAsia="it-IT"/>
              </w:rPr>
            </w:pPr>
            <w:r w:rsidRPr="000852C6">
              <w:rPr>
                <w:color w:val="000000"/>
                <w:lang w:eastAsia="it-IT"/>
              </w:rPr>
              <w:t>Разом</w:t>
            </w:r>
          </w:p>
        </w:tc>
      </w:tr>
      <w:tr w:rsidR="001A65A0" w:rsidRPr="00986686" w:rsidTr="001A65A0">
        <w:tblPrEx>
          <w:shd w:val="clear" w:color="auto" w:fill="FFFFFF" w:themeFill="background1"/>
          <w:tblLook w:val="04A0"/>
        </w:tblPrEx>
        <w:trPr>
          <w:gridAfter w:val="1"/>
          <w:wAfter w:w="69" w:type="dxa"/>
          <w:jc w:val="right"/>
        </w:trPr>
        <w:tc>
          <w:tcPr>
            <w:tcW w:w="3402" w:type="dxa"/>
            <w:vMerge/>
            <w:shd w:val="clear" w:color="auto" w:fill="FFFFFF" w:themeFill="background1"/>
            <w:vAlign w:val="center"/>
            <w:hideMark/>
          </w:tcPr>
          <w:p w:rsidR="001A65A0" w:rsidRPr="000852C6" w:rsidRDefault="001A65A0" w:rsidP="00D36B34">
            <w:pPr>
              <w:rPr>
                <w:bCs/>
                <w:color w:val="000000"/>
              </w:rPr>
            </w:pPr>
          </w:p>
        </w:tc>
        <w:tc>
          <w:tcPr>
            <w:tcW w:w="1985" w:type="dxa"/>
            <w:gridSpan w:val="2"/>
            <w:shd w:val="clear" w:color="auto" w:fill="FFFFFF" w:themeFill="background1"/>
            <w:vAlign w:val="center"/>
          </w:tcPr>
          <w:p w:rsidR="001A65A0" w:rsidRPr="000852C6" w:rsidRDefault="001A65A0" w:rsidP="00D36B34">
            <w:pPr>
              <w:jc w:val="center"/>
              <w:rPr>
                <w:color w:val="000000"/>
                <w:lang w:val="uk-UA" w:eastAsia="it-IT"/>
              </w:rPr>
            </w:pPr>
            <w:r w:rsidRPr="000852C6">
              <w:rPr>
                <w:color w:val="000000"/>
                <w:lang w:val="uk-UA" w:eastAsia="it-IT"/>
              </w:rPr>
              <w:t>-</w:t>
            </w:r>
          </w:p>
        </w:tc>
        <w:tc>
          <w:tcPr>
            <w:tcW w:w="1558" w:type="dxa"/>
            <w:gridSpan w:val="2"/>
            <w:shd w:val="clear" w:color="auto" w:fill="FFFFFF" w:themeFill="background1"/>
            <w:vAlign w:val="center"/>
          </w:tcPr>
          <w:p w:rsidR="001A65A0" w:rsidRPr="000852C6" w:rsidRDefault="001A65A0" w:rsidP="00D36B34">
            <w:pPr>
              <w:jc w:val="center"/>
              <w:rPr>
                <w:color w:val="000000"/>
                <w:lang w:val="uk-UA" w:eastAsia="it-IT"/>
              </w:rPr>
            </w:pPr>
            <w:r w:rsidRPr="000852C6">
              <w:rPr>
                <w:color w:val="000000"/>
                <w:lang w:val="uk-UA" w:eastAsia="it-IT"/>
              </w:rPr>
              <w:t>50,0</w:t>
            </w:r>
          </w:p>
        </w:tc>
        <w:tc>
          <w:tcPr>
            <w:tcW w:w="1560" w:type="dxa"/>
            <w:shd w:val="clear" w:color="auto" w:fill="FFFFFF" w:themeFill="background1"/>
            <w:vAlign w:val="center"/>
          </w:tcPr>
          <w:p w:rsidR="001A65A0" w:rsidRPr="000852C6" w:rsidRDefault="001A65A0" w:rsidP="00D36B34">
            <w:pPr>
              <w:jc w:val="center"/>
              <w:rPr>
                <w:color w:val="000000"/>
                <w:lang w:val="uk-UA" w:eastAsia="it-IT"/>
              </w:rPr>
            </w:pPr>
            <w:r w:rsidRPr="000852C6">
              <w:rPr>
                <w:color w:val="000000"/>
                <w:lang w:val="uk-UA" w:eastAsia="it-IT"/>
              </w:rPr>
              <w:t>100,0</w:t>
            </w:r>
          </w:p>
        </w:tc>
        <w:tc>
          <w:tcPr>
            <w:tcW w:w="1701" w:type="dxa"/>
            <w:gridSpan w:val="2"/>
            <w:shd w:val="clear" w:color="auto" w:fill="FFFFFF" w:themeFill="background1"/>
            <w:vAlign w:val="center"/>
          </w:tcPr>
          <w:p w:rsidR="001A65A0" w:rsidRPr="000852C6" w:rsidRDefault="001A65A0" w:rsidP="00D36B34">
            <w:pPr>
              <w:jc w:val="center"/>
              <w:rPr>
                <w:color w:val="000000"/>
                <w:lang w:val="uk-UA" w:eastAsia="it-IT"/>
              </w:rPr>
            </w:pPr>
            <w:r w:rsidRPr="000852C6">
              <w:rPr>
                <w:color w:val="000000"/>
                <w:lang w:val="uk-UA" w:eastAsia="it-IT"/>
              </w:rPr>
              <w:t>150,0</w:t>
            </w:r>
          </w:p>
        </w:tc>
      </w:tr>
      <w:tr w:rsidR="001A65A0" w:rsidRPr="00986686" w:rsidTr="001A65A0">
        <w:tblPrEx>
          <w:shd w:val="clear" w:color="auto" w:fill="FFFFFF" w:themeFill="background1"/>
          <w:tblLook w:val="04A0"/>
        </w:tblPrEx>
        <w:trPr>
          <w:gridAfter w:val="1"/>
          <w:wAfter w:w="69" w:type="dxa"/>
          <w:jc w:val="right"/>
        </w:trPr>
        <w:tc>
          <w:tcPr>
            <w:tcW w:w="3402" w:type="dxa"/>
            <w:shd w:val="clear" w:color="auto" w:fill="FFFFFF" w:themeFill="background1"/>
            <w:vAlign w:val="center"/>
            <w:hideMark/>
          </w:tcPr>
          <w:p w:rsidR="001A65A0" w:rsidRPr="000852C6" w:rsidRDefault="001A65A0" w:rsidP="00D36B34">
            <w:pPr>
              <w:rPr>
                <w:bCs/>
                <w:color w:val="000000"/>
              </w:rPr>
            </w:pPr>
            <w:r w:rsidRPr="000852C6">
              <w:rPr>
                <w:bCs/>
                <w:color w:val="000000"/>
              </w:rPr>
              <w:t>Джерела</w:t>
            </w:r>
            <w:r w:rsidRPr="000852C6">
              <w:rPr>
                <w:bCs/>
                <w:color w:val="000000"/>
                <w:lang w:val="en-US"/>
              </w:rPr>
              <w:t xml:space="preserve"> </w:t>
            </w:r>
            <w:r w:rsidRPr="000852C6">
              <w:rPr>
                <w:bCs/>
                <w:color w:val="000000"/>
              </w:rPr>
              <w:t>фінансування:</w:t>
            </w:r>
          </w:p>
        </w:tc>
        <w:tc>
          <w:tcPr>
            <w:tcW w:w="6804" w:type="dxa"/>
            <w:gridSpan w:val="7"/>
            <w:shd w:val="clear" w:color="auto" w:fill="FFFFFF" w:themeFill="background1"/>
            <w:vAlign w:val="center"/>
          </w:tcPr>
          <w:p w:rsidR="001A65A0" w:rsidRPr="000852C6" w:rsidRDefault="001A65A0" w:rsidP="00D36B34">
            <w:pPr>
              <w:pStyle w:val="a9"/>
              <w:jc w:val="both"/>
              <w:rPr>
                <w:lang w:eastAsia="it-IT"/>
              </w:rPr>
            </w:pPr>
            <w:r w:rsidRPr="000852C6">
              <w:rPr>
                <w:lang w:eastAsia="en-US"/>
              </w:rPr>
              <w:t xml:space="preserve">Селищний бюджет, державні кошти, приватні кошти </w:t>
            </w:r>
          </w:p>
        </w:tc>
      </w:tr>
      <w:tr w:rsidR="001A65A0" w:rsidRPr="00986686" w:rsidTr="001A65A0">
        <w:tblPrEx>
          <w:shd w:val="clear" w:color="auto" w:fill="FFFFFF" w:themeFill="background1"/>
          <w:tblLook w:val="04A0"/>
        </w:tblPrEx>
        <w:trPr>
          <w:gridAfter w:val="1"/>
          <w:wAfter w:w="69" w:type="dxa"/>
          <w:jc w:val="right"/>
        </w:trPr>
        <w:tc>
          <w:tcPr>
            <w:tcW w:w="3402" w:type="dxa"/>
            <w:shd w:val="clear" w:color="auto" w:fill="FFFFFF" w:themeFill="background1"/>
            <w:vAlign w:val="center"/>
            <w:hideMark/>
          </w:tcPr>
          <w:p w:rsidR="001A65A0" w:rsidRPr="000852C6" w:rsidRDefault="001A65A0" w:rsidP="00D36B34">
            <w:pPr>
              <w:rPr>
                <w:bCs/>
                <w:color w:val="000000"/>
              </w:rPr>
            </w:pPr>
            <w:r w:rsidRPr="000852C6">
              <w:rPr>
                <w:color w:val="000000"/>
              </w:rPr>
              <w:t>Ключові потенційні учасники про</w:t>
            </w:r>
            <w:r w:rsidRPr="000852C6">
              <w:rPr>
                <w:color w:val="000000"/>
                <w:lang w:val="uk-UA"/>
              </w:rPr>
              <w:t>є</w:t>
            </w:r>
            <w:r w:rsidRPr="000852C6">
              <w:rPr>
                <w:color w:val="000000"/>
              </w:rPr>
              <w:t>кту:</w:t>
            </w:r>
          </w:p>
        </w:tc>
        <w:tc>
          <w:tcPr>
            <w:tcW w:w="6804" w:type="dxa"/>
            <w:gridSpan w:val="7"/>
            <w:shd w:val="clear" w:color="auto" w:fill="FFFFFF" w:themeFill="background1"/>
            <w:vAlign w:val="center"/>
          </w:tcPr>
          <w:p w:rsidR="001A65A0" w:rsidRPr="000852C6" w:rsidRDefault="001A65A0" w:rsidP="00D36B34">
            <w:pPr>
              <w:jc w:val="both"/>
              <w:rPr>
                <w:lang w:val="uk-UA" w:eastAsia="it-IT"/>
              </w:rPr>
            </w:pPr>
            <w:r w:rsidRPr="000852C6">
              <w:rPr>
                <w:color w:val="000000" w:themeColor="text1"/>
                <w:lang w:val="uk-UA" w:eastAsia="it-IT"/>
              </w:rPr>
              <w:t>Срібнянська селищна рада, відділ сім</w:t>
            </w:r>
            <w:r w:rsidRPr="000852C6">
              <w:rPr>
                <w:color w:val="000000" w:themeColor="text1"/>
                <w:lang w:eastAsia="it-IT"/>
              </w:rPr>
              <w:t>’</w:t>
            </w:r>
            <w:r w:rsidRPr="000852C6">
              <w:rPr>
                <w:color w:val="000000" w:themeColor="text1"/>
                <w:lang w:val="uk-UA" w:eastAsia="it-IT"/>
              </w:rPr>
              <w:t>ї, молоді та спорту Срібнянської селищної ради</w:t>
            </w:r>
          </w:p>
        </w:tc>
      </w:tr>
      <w:tr w:rsidR="001A65A0" w:rsidRPr="000C70CC" w:rsidTr="001A65A0">
        <w:tblPrEx>
          <w:shd w:val="clear" w:color="auto" w:fill="FFFFFF" w:themeFill="background1"/>
          <w:tblLook w:val="04A0"/>
        </w:tblPrEx>
        <w:trPr>
          <w:gridAfter w:val="1"/>
          <w:wAfter w:w="69" w:type="dxa"/>
          <w:jc w:val="right"/>
        </w:trPr>
        <w:tc>
          <w:tcPr>
            <w:tcW w:w="3402" w:type="dxa"/>
            <w:shd w:val="clear" w:color="auto" w:fill="FFFFFF" w:themeFill="background1"/>
            <w:vAlign w:val="center"/>
            <w:hideMark/>
          </w:tcPr>
          <w:p w:rsidR="001A65A0" w:rsidRPr="000852C6" w:rsidRDefault="001A65A0" w:rsidP="00D36B34">
            <w:pPr>
              <w:rPr>
                <w:bCs/>
                <w:color w:val="000000"/>
              </w:rPr>
            </w:pPr>
            <w:r w:rsidRPr="000852C6">
              <w:rPr>
                <w:bCs/>
                <w:color w:val="000000"/>
              </w:rPr>
              <w:t>Інше:</w:t>
            </w:r>
          </w:p>
        </w:tc>
        <w:tc>
          <w:tcPr>
            <w:tcW w:w="6804" w:type="dxa"/>
            <w:gridSpan w:val="7"/>
            <w:shd w:val="clear" w:color="auto" w:fill="FFFFFF" w:themeFill="background1"/>
            <w:vAlign w:val="center"/>
          </w:tcPr>
          <w:p w:rsidR="001A65A0" w:rsidRPr="000852C6" w:rsidRDefault="001A65A0" w:rsidP="00D36B34">
            <w:pPr>
              <w:rPr>
                <w:color w:val="000000"/>
                <w:lang w:val="uk-UA" w:eastAsia="it-IT"/>
              </w:rPr>
            </w:pPr>
          </w:p>
        </w:tc>
      </w:tr>
    </w:tbl>
    <w:p w:rsidR="006F031E" w:rsidRDefault="006F031E" w:rsidP="00767D40">
      <w:pPr>
        <w:pStyle w:val="a5"/>
        <w:ind w:left="709"/>
        <w:jc w:val="center"/>
        <w:rPr>
          <w:b/>
          <w:color w:val="365F91" w:themeColor="accent1" w:themeShade="BF"/>
          <w:sz w:val="28"/>
          <w:szCs w:val="28"/>
          <w:lang w:val="uk-UA" w:eastAsia="it-IT"/>
        </w:rPr>
      </w:pPr>
    </w:p>
    <w:p w:rsidR="001B4BAE" w:rsidRDefault="001B4BAE"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1A65A0" w:rsidRPr="00756EBD" w:rsidTr="00D36B34">
        <w:trPr>
          <w:jc w:val="right"/>
        </w:trPr>
        <w:tc>
          <w:tcPr>
            <w:tcW w:w="3402" w:type="dxa"/>
            <w:vAlign w:val="center"/>
          </w:tcPr>
          <w:p w:rsidR="001A65A0" w:rsidRPr="000852C6" w:rsidRDefault="001A65A0" w:rsidP="00D36B34">
            <w:pPr>
              <w:pStyle w:val="6"/>
              <w:spacing w:before="0"/>
              <w:rPr>
                <w:rFonts w:ascii="Times New Roman" w:hAnsi="Times New Roman"/>
                <w:i w:val="0"/>
                <w:color w:val="auto"/>
              </w:rPr>
            </w:pPr>
            <w:r w:rsidRPr="000852C6">
              <w:rPr>
                <w:rFonts w:ascii="Times New Roman" w:hAnsi="Times New Roman"/>
                <w:i w:val="0"/>
                <w:color w:val="auto"/>
              </w:rPr>
              <w:t>Завдання Стратегії, якому відповідає проект</w:t>
            </w:r>
          </w:p>
        </w:tc>
        <w:tc>
          <w:tcPr>
            <w:tcW w:w="6873" w:type="dxa"/>
            <w:gridSpan w:val="4"/>
          </w:tcPr>
          <w:p w:rsidR="001A65A0" w:rsidRPr="000852C6" w:rsidRDefault="001A65A0" w:rsidP="00D36B34">
            <w:pPr>
              <w:pStyle w:val="a5"/>
              <w:pBdr>
                <w:left w:val="single" w:sz="18" w:space="4" w:color="auto"/>
              </w:pBdr>
              <w:ind w:left="0"/>
              <w:rPr>
                <w:b/>
                <w:lang w:val="uk-UA" w:eastAsia="it-IT"/>
              </w:rPr>
            </w:pPr>
            <w:r w:rsidRPr="000852C6">
              <w:rPr>
                <w:lang w:val="uk-UA" w:eastAsia="it-IT"/>
              </w:rPr>
              <w:t>1.3.1 Підтримати та популяризувати пам’ятки історико-архітектурної спадщини громади: маєтки Галаганів в с.Сокиринці та смт Дігтярі та  городище в смт Срібне</w:t>
            </w:r>
          </w:p>
        </w:tc>
      </w:tr>
      <w:tr w:rsidR="001A65A0" w:rsidRPr="000852C6" w:rsidTr="00D36B34">
        <w:trPr>
          <w:trHeight w:val="226"/>
          <w:jc w:val="right"/>
        </w:trPr>
        <w:tc>
          <w:tcPr>
            <w:tcW w:w="3402" w:type="dxa"/>
            <w:vAlign w:val="center"/>
          </w:tcPr>
          <w:p w:rsidR="001A65A0" w:rsidRPr="000852C6" w:rsidRDefault="001A65A0" w:rsidP="00D36B34">
            <w:pPr>
              <w:rPr>
                <w:bCs/>
              </w:rPr>
            </w:pPr>
            <w:r w:rsidRPr="000852C6">
              <w:rPr>
                <w:bCs/>
              </w:rPr>
              <w:t>Назва проекту:</w:t>
            </w:r>
          </w:p>
        </w:tc>
        <w:tc>
          <w:tcPr>
            <w:tcW w:w="6873" w:type="dxa"/>
            <w:gridSpan w:val="4"/>
          </w:tcPr>
          <w:p w:rsidR="001A65A0" w:rsidRPr="000852C6" w:rsidRDefault="001A65A0" w:rsidP="00D36B34">
            <w:pPr>
              <w:rPr>
                <w:lang w:eastAsia="it-IT"/>
              </w:rPr>
            </w:pPr>
            <w:r w:rsidRPr="000852C6">
              <w:rPr>
                <w:rStyle w:val="textexposedshow"/>
                <w:shd w:val="clear" w:color="auto" w:fill="FFFFFF"/>
                <w:lang w:val="uk-UA"/>
              </w:rPr>
              <w:t>Організація та проведення фестивалів кобзарського мистецтва «Вересаєве свято»</w:t>
            </w:r>
          </w:p>
        </w:tc>
      </w:tr>
      <w:tr w:rsidR="001A65A0" w:rsidRPr="000852C6" w:rsidTr="00D36B34">
        <w:trPr>
          <w:trHeight w:val="515"/>
          <w:jc w:val="right"/>
        </w:trPr>
        <w:tc>
          <w:tcPr>
            <w:tcW w:w="3402" w:type="dxa"/>
            <w:vAlign w:val="center"/>
          </w:tcPr>
          <w:p w:rsidR="001A65A0" w:rsidRPr="000852C6" w:rsidRDefault="001A65A0" w:rsidP="00D36B34">
            <w:pPr>
              <w:rPr>
                <w:bCs/>
              </w:rPr>
            </w:pPr>
            <w:r w:rsidRPr="000852C6">
              <w:rPr>
                <w:bCs/>
              </w:rPr>
              <w:t>Цілі проекту:</w:t>
            </w:r>
          </w:p>
        </w:tc>
        <w:tc>
          <w:tcPr>
            <w:tcW w:w="6873" w:type="dxa"/>
            <w:gridSpan w:val="4"/>
          </w:tcPr>
          <w:p w:rsidR="001A65A0" w:rsidRPr="000852C6" w:rsidRDefault="001A65A0" w:rsidP="00D36B34">
            <w:pPr>
              <w:tabs>
                <w:tab w:val="left" w:pos="1701"/>
              </w:tabs>
              <w:jc w:val="both"/>
              <w:rPr>
                <w:color w:val="FF0000"/>
                <w:lang w:val="uk-UA" w:eastAsia="it-IT"/>
              </w:rPr>
            </w:pPr>
            <w:r w:rsidRPr="000852C6">
              <w:rPr>
                <w:lang w:val="uk-UA"/>
              </w:rPr>
              <w:t>Просування творчої спадщини Остапа Вересая та залучення нових прихильників кобзарського мистецтва</w:t>
            </w:r>
          </w:p>
        </w:tc>
      </w:tr>
      <w:tr w:rsidR="001A65A0" w:rsidRPr="000852C6" w:rsidTr="00D36B34">
        <w:trPr>
          <w:jc w:val="right"/>
        </w:trPr>
        <w:tc>
          <w:tcPr>
            <w:tcW w:w="3402" w:type="dxa"/>
            <w:vAlign w:val="center"/>
          </w:tcPr>
          <w:p w:rsidR="001A65A0" w:rsidRPr="000852C6" w:rsidRDefault="001A65A0" w:rsidP="00D36B34">
            <w:pPr>
              <w:autoSpaceDE w:val="0"/>
              <w:autoSpaceDN w:val="0"/>
              <w:adjustRightInd w:val="0"/>
            </w:pPr>
            <w:r w:rsidRPr="000852C6">
              <w:t>Територія впливу проекту:</w:t>
            </w:r>
          </w:p>
        </w:tc>
        <w:tc>
          <w:tcPr>
            <w:tcW w:w="6873" w:type="dxa"/>
            <w:gridSpan w:val="4"/>
          </w:tcPr>
          <w:p w:rsidR="001A65A0" w:rsidRPr="000852C6" w:rsidRDefault="001A65A0" w:rsidP="00D36B34">
            <w:pPr>
              <w:rPr>
                <w:lang w:eastAsia="it-IT"/>
              </w:rPr>
            </w:pPr>
            <w:r w:rsidRPr="000852C6">
              <w:rPr>
                <w:lang w:val="uk-UA" w:eastAsia="it-IT"/>
              </w:rPr>
              <w:t>Срібнянська громада</w:t>
            </w:r>
          </w:p>
          <w:p w:rsidR="001A65A0" w:rsidRPr="000852C6" w:rsidRDefault="001A65A0" w:rsidP="00D36B34">
            <w:pPr>
              <w:rPr>
                <w:lang w:eastAsia="it-IT"/>
              </w:rPr>
            </w:pPr>
          </w:p>
        </w:tc>
      </w:tr>
      <w:tr w:rsidR="001A65A0" w:rsidRPr="000852C6" w:rsidTr="00D36B34">
        <w:trPr>
          <w:jc w:val="right"/>
        </w:trPr>
        <w:tc>
          <w:tcPr>
            <w:tcW w:w="3402" w:type="dxa"/>
            <w:vAlign w:val="center"/>
          </w:tcPr>
          <w:p w:rsidR="001A65A0" w:rsidRPr="000852C6" w:rsidRDefault="001A65A0" w:rsidP="00D36B34">
            <w:pPr>
              <w:autoSpaceDE w:val="0"/>
              <w:autoSpaceDN w:val="0"/>
              <w:adjustRightInd w:val="0"/>
            </w:pPr>
            <w:r w:rsidRPr="000852C6">
              <w:t>Орієнтовна кількість отримувачів вигод</w:t>
            </w:r>
          </w:p>
        </w:tc>
        <w:tc>
          <w:tcPr>
            <w:tcW w:w="6873" w:type="dxa"/>
            <w:gridSpan w:val="4"/>
          </w:tcPr>
          <w:p w:rsidR="001A65A0" w:rsidRPr="000852C6" w:rsidRDefault="001A65A0" w:rsidP="00D36B34">
            <w:pPr>
              <w:rPr>
                <w:lang w:eastAsia="it-IT"/>
              </w:rPr>
            </w:pPr>
            <w:r w:rsidRPr="000852C6">
              <w:rPr>
                <w:lang w:val="uk-UA" w:eastAsia="en-US"/>
              </w:rPr>
              <w:t>Ж</w:t>
            </w:r>
            <w:r w:rsidRPr="000852C6">
              <w:rPr>
                <w:lang w:eastAsia="en-US"/>
              </w:rPr>
              <w:t>ителі громади</w:t>
            </w:r>
            <w:r w:rsidRPr="000852C6">
              <w:rPr>
                <w:lang w:val="uk-UA" w:eastAsia="en-US"/>
              </w:rPr>
              <w:t>, туристи  з України</w:t>
            </w:r>
          </w:p>
        </w:tc>
      </w:tr>
      <w:tr w:rsidR="001A65A0" w:rsidRPr="00756EBD" w:rsidTr="00D36B34">
        <w:trPr>
          <w:trHeight w:val="1969"/>
          <w:jc w:val="right"/>
        </w:trPr>
        <w:tc>
          <w:tcPr>
            <w:tcW w:w="3402" w:type="dxa"/>
            <w:shd w:val="clear" w:color="auto" w:fill="FFFFFF"/>
            <w:vAlign w:val="center"/>
          </w:tcPr>
          <w:p w:rsidR="001A65A0" w:rsidRPr="000852C6" w:rsidRDefault="001A65A0" w:rsidP="00D36B34">
            <w:pPr>
              <w:rPr>
                <w:bCs/>
              </w:rPr>
            </w:pPr>
            <w:r w:rsidRPr="000852C6">
              <w:rPr>
                <w:bCs/>
              </w:rPr>
              <w:t>Стислий опис проекту:</w:t>
            </w:r>
          </w:p>
        </w:tc>
        <w:tc>
          <w:tcPr>
            <w:tcW w:w="6873" w:type="dxa"/>
            <w:gridSpan w:val="4"/>
          </w:tcPr>
          <w:p w:rsidR="001A65A0" w:rsidRPr="000852C6" w:rsidRDefault="001A65A0" w:rsidP="00D36B34">
            <w:pPr>
              <w:pStyle w:val="a9"/>
              <w:shd w:val="clear" w:color="auto" w:fill="FFFFFF"/>
              <w:jc w:val="both"/>
              <w:rPr>
                <w:color w:val="FF0000"/>
                <w:lang w:eastAsia="it-IT"/>
              </w:rPr>
            </w:pPr>
            <w:r w:rsidRPr="000852C6">
              <w:t xml:space="preserve">Одна з найвідоміших постатей Срібнянщини знаний у всьому світі сліпий кобзар Остап Вересай. Він народився в с. Сокиринці, що відоме також палацом Галаганів. Таким чином разом поєдналися два символи, що мають загальноукраїнське значення. Однак інтерес до кобзарського мистецтва в сучасній Україні має тенденцію до зменшення, а знакова місцевість занепадає. Аби протидіяти цій проблемі проводитиметься загальноукраїнський фестиваль </w:t>
            </w:r>
            <w:r w:rsidRPr="000852C6">
              <w:rPr>
                <w:lang w:eastAsia="it-IT"/>
              </w:rPr>
              <w:t xml:space="preserve">«Вересаєво свято». </w:t>
            </w:r>
            <w:r w:rsidRPr="000852C6">
              <w:t xml:space="preserve">Це дозволить привернути увагу до постаті Остапа Вересая, популяризувати його кобзарське мистецтво та малу батьківщину знаменитого кобзаря. </w:t>
            </w:r>
            <w:r w:rsidRPr="000852C6">
              <w:rPr>
                <w:lang w:eastAsia="it-IT"/>
              </w:rPr>
              <w:t xml:space="preserve">Проведення даного фестивалю  сприяє залученню туристів до Срібнянської громади та популяризації в тому числі її історико-архітектурної спадщини – маєтки родини Галаганів як в  с.Сокиринці так і в селищі Дігтярі та городище в селищі Срібне. </w:t>
            </w:r>
          </w:p>
        </w:tc>
      </w:tr>
      <w:tr w:rsidR="001A65A0" w:rsidRPr="000852C6" w:rsidTr="00D36B34">
        <w:trPr>
          <w:trHeight w:val="1118"/>
          <w:jc w:val="right"/>
        </w:trPr>
        <w:tc>
          <w:tcPr>
            <w:tcW w:w="3402" w:type="dxa"/>
            <w:shd w:val="clear" w:color="auto" w:fill="FFFFFF"/>
            <w:vAlign w:val="center"/>
          </w:tcPr>
          <w:p w:rsidR="001A65A0" w:rsidRPr="000852C6" w:rsidRDefault="001A65A0" w:rsidP="00D36B34">
            <w:pPr>
              <w:rPr>
                <w:bCs/>
              </w:rPr>
            </w:pPr>
            <w:r w:rsidRPr="000852C6">
              <w:rPr>
                <w:bCs/>
              </w:rPr>
              <w:t>Очікувані результати:</w:t>
            </w:r>
          </w:p>
        </w:tc>
        <w:tc>
          <w:tcPr>
            <w:tcW w:w="6873" w:type="dxa"/>
            <w:gridSpan w:val="4"/>
            <w:shd w:val="clear" w:color="auto" w:fill="FFFFFF"/>
          </w:tcPr>
          <w:p w:rsidR="001A65A0" w:rsidRPr="000852C6" w:rsidRDefault="001A65A0" w:rsidP="00D36B34">
            <w:pPr>
              <w:jc w:val="both"/>
              <w:rPr>
                <w:lang w:val="uk-UA"/>
              </w:rPr>
            </w:pPr>
            <w:r w:rsidRPr="000852C6">
              <w:rPr>
                <w:lang w:val="uk-UA"/>
              </w:rPr>
              <w:t>Територія проведення фестивалю облаштована.</w:t>
            </w:r>
          </w:p>
          <w:p w:rsidR="001A65A0" w:rsidRPr="000852C6" w:rsidRDefault="001A65A0" w:rsidP="00D36B34">
            <w:pPr>
              <w:jc w:val="both"/>
              <w:rPr>
                <w:lang w:val="uk-UA"/>
              </w:rPr>
            </w:pPr>
            <w:r w:rsidRPr="000852C6">
              <w:rPr>
                <w:lang w:val="uk-UA"/>
              </w:rPr>
              <w:t>Інформація про фестиваль розроблена та поширена серед зацікавлених сторін.</w:t>
            </w:r>
          </w:p>
          <w:p w:rsidR="001A65A0" w:rsidRPr="000852C6" w:rsidRDefault="001A65A0" w:rsidP="00D36B34">
            <w:pPr>
              <w:jc w:val="both"/>
              <w:rPr>
                <w:lang w:val="uk-UA"/>
              </w:rPr>
            </w:pPr>
            <w:r w:rsidRPr="000852C6">
              <w:rPr>
                <w:lang w:val="uk-UA"/>
              </w:rPr>
              <w:t>Сувенірна продукція підготовлена та поширена.</w:t>
            </w:r>
          </w:p>
          <w:p w:rsidR="001A65A0" w:rsidRPr="000852C6" w:rsidRDefault="001A65A0" w:rsidP="00D36B34">
            <w:pPr>
              <w:jc w:val="both"/>
              <w:rPr>
                <w:color w:val="FF0000"/>
                <w:lang w:val="uk-UA"/>
              </w:rPr>
            </w:pPr>
            <w:r w:rsidRPr="000852C6">
              <w:rPr>
                <w:lang w:val="uk-UA"/>
              </w:rPr>
              <w:t>Фестиваль кобзарського мистецтва проведено з залученням учасників із різних регіонів України.</w:t>
            </w:r>
          </w:p>
        </w:tc>
      </w:tr>
      <w:tr w:rsidR="001A65A0" w:rsidRPr="000852C6" w:rsidTr="00D36B34">
        <w:trPr>
          <w:trHeight w:val="1196"/>
          <w:jc w:val="right"/>
        </w:trPr>
        <w:tc>
          <w:tcPr>
            <w:tcW w:w="3402" w:type="dxa"/>
            <w:shd w:val="clear" w:color="auto" w:fill="FFFFFF"/>
            <w:vAlign w:val="center"/>
          </w:tcPr>
          <w:p w:rsidR="001A65A0" w:rsidRPr="000852C6" w:rsidRDefault="001A65A0" w:rsidP="00D36B34">
            <w:pPr>
              <w:rPr>
                <w:bCs/>
              </w:rPr>
            </w:pPr>
            <w:r w:rsidRPr="000852C6">
              <w:rPr>
                <w:bCs/>
              </w:rPr>
              <w:t>Ключові заходи проекту:</w:t>
            </w:r>
          </w:p>
        </w:tc>
        <w:tc>
          <w:tcPr>
            <w:tcW w:w="6873" w:type="dxa"/>
            <w:gridSpan w:val="4"/>
          </w:tcPr>
          <w:p w:rsidR="001A65A0" w:rsidRPr="000852C6" w:rsidRDefault="001A65A0" w:rsidP="00D36B34">
            <w:pPr>
              <w:jc w:val="both"/>
              <w:rPr>
                <w:lang w:val="uk-UA"/>
              </w:rPr>
            </w:pPr>
            <w:r w:rsidRPr="000852C6">
              <w:rPr>
                <w:lang w:val="uk-UA"/>
              </w:rPr>
              <w:t>Благоустрій території навколо маєтку Галаганів.</w:t>
            </w:r>
          </w:p>
          <w:p w:rsidR="001A65A0" w:rsidRPr="000852C6" w:rsidRDefault="001A65A0" w:rsidP="00D36B34">
            <w:pPr>
              <w:jc w:val="both"/>
              <w:rPr>
                <w:lang w:val="uk-UA"/>
              </w:rPr>
            </w:pPr>
            <w:r w:rsidRPr="000852C6">
              <w:rPr>
                <w:lang w:val="uk-UA"/>
              </w:rPr>
              <w:t>Залучення широких верств поціновувачів кобзарського мистецтва  до участі у фестивалі.</w:t>
            </w:r>
          </w:p>
          <w:p w:rsidR="001A65A0" w:rsidRPr="000852C6" w:rsidRDefault="001A65A0" w:rsidP="00D36B34">
            <w:pPr>
              <w:jc w:val="both"/>
              <w:rPr>
                <w:lang w:val="uk-UA"/>
              </w:rPr>
            </w:pPr>
            <w:r w:rsidRPr="000852C6">
              <w:rPr>
                <w:lang w:val="uk-UA"/>
              </w:rPr>
              <w:t>Проведення фестивалів кобзарського мистецтва, патріотичних флешмобів.</w:t>
            </w:r>
          </w:p>
          <w:p w:rsidR="001A65A0" w:rsidRPr="000852C6" w:rsidRDefault="001A65A0" w:rsidP="00D36B34">
            <w:pPr>
              <w:jc w:val="both"/>
              <w:rPr>
                <w:lang w:val="uk-UA"/>
              </w:rPr>
            </w:pPr>
            <w:r w:rsidRPr="000852C6">
              <w:rPr>
                <w:lang w:val="uk-UA"/>
              </w:rPr>
              <w:t>Розповсюдження рекламної та сувенірної продукції.</w:t>
            </w:r>
          </w:p>
          <w:p w:rsidR="001A65A0" w:rsidRPr="000852C6" w:rsidRDefault="001A65A0" w:rsidP="00D36B34">
            <w:pPr>
              <w:jc w:val="both"/>
              <w:rPr>
                <w:lang w:val="uk-UA"/>
              </w:rPr>
            </w:pPr>
            <w:r w:rsidRPr="000852C6">
              <w:rPr>
                <w:lang w:val="uk-UA"/>
              </w:rPr>
              <w:t>Обробка інформації про фестиваль та її розміщення в соціальних мережах.</w:t>
            </w:r>
          </w:p>
        </w:tc>
      </w:tr>
      <w:tr w:rsidR="001A65A0" w:rsidRPr="000852C6" w:rsidTr="00D36B34">
        <w:trPr>
          <w:jc w:val="right"/>
        </w:trPr>
        <w:tc>
          <w:tcPr>
            <w:tcW w:w="3402" w:type="dxa"/>
            <w:shd w:val="clear" w:color="auto" w:fill="FFFFFF"/>
            <w:vAlign w:val="center"/>
          </w:tcPr>
          <w:p w:rsidR="001A65A0" w:rsidRPr="000852C6" w:rsidRDefault="001A65A0" w:rsidP="00D36B34">
            <w:r w:rsidRPr="000852C6">
              <w:t xml:space="preserve">Період здійснення: </w:t>
            </w:r>
          </w:p>
        </w:tc>
        <w:tc>
          <w:tcPr>
            <w:tcW w:w="6873" w:type="dxa"/>
            <w:gridSpan w:val="4"/>
            <w:vAlign w:val="center"/>
          </w:tcPr>
          <w:p w:rsidR="001A65A0" w:rsidRPr="000852C6" w:rsidRDefault="001A65A0" w:rsidP="00D36B34">
            <w:pPr>
              <w:jc w:val="center"/>
              <w:rPr>
                <w:lang w:eastAsia="it-IT"/>
              </w:rPr>
            </w:pPr>
            <w:r w:rsidRPr="000852C6">
              <w:rPr>
                <w:lang w:eastAsia="it-IT"/>
              </w:rPr>
              <w:t>20</w:t>
            </w:r>
            <w:r w:rsidRPr="000852C6">
              <w:rPr>
                <w:lang w:val="uk-UA" w:eastAsia="it-IT"/>
              </w:rPr>
              <w:t>21-2023</w:t>
            </w:r>
            <w:r w:rsidRPr="000852C6">
              <w:rPr>
                <w:lang w:eastAsia="it-IT"/>
              </w:rPr>
              <w:t xml:space="preserve"> рр.:</w:t>
            </w:r>
          </w:p>
        </w:tc>
      </w:tr>
      <w:tr w:rsidR="001A65A0" w:rsidRPr="000852C6" w:rsidTr="00987DF2">
        <w:trPr>
          <w:trHeight w:val="199"/>
          <w:jc w:val="right"/>
        </w:trPr>
        <w:tc>
          <w:tcPr>
            <w:tcW w:w="3402" w:type="dxa"/>
            <w:vMerge w:val="restart"/>
            <w:shd w:val="clear" w:color="auto" w:fill="FFFFFF"/>
            <w:vAlign w:val="center"/>
          </w:tcPr>
          <w:p w:rsidR="001A65A0" w:rsidRPr="000852C6" w:rsidRDefault="001A65A0" w:rsidP="00D36B34">
            <w:pPr>
              <w:rPr>
                <w:bCs/>
              </w:rPr>
            </w:pPr>
            <w:r w:rsidRPr="000852C6">
              <w:rPr>
                <w:bCs/>
              </w:rPr>
              <w:t>Орієнтовна вартість проекту, тис. грн.</w:t>
            </w:r>
          </w:p>
        </w:tc>
        <w:tc>
          <w:tcPr>
            <w:tcW w:w="2291" w:type="dxa"/>
            <w:shd w:val="clear" w:color="auto" w:fill="D9D9D9" w:themeFill="background1" w:themeFillShade="D9"/>
            <w:vAlign w:val="center"/>
          </w:tcPr>
          <w:p w:rsidR="001A65A0" w:rsidRPr="000852C6" w:rsidRDefault="001A65A0" w:rsidP="00D36B34">
            <w:pPr>
              <w:jc w:val="center"/>
              <w:rPr>
                <w:lang w:val="uk-UA" w:eastAsia="it-IT"/>
              </w:rPr>
            </w:pPr>
            <w:r w:rsidRPr="000852C6">
              <w:rPr>
                <w:lang w:eastAsia="it-IT"/>
              </w:rPr>
              <w:t>20</w:t>
            </w:r>
            <w:r w:rsidRPr="000852C6">
              <w:rPr>
                <w:lang w:val="uk-UA" w:eastAsia="it-IT"/>
              </w:rPr>
              <w:t>21</w:t>
            </w:r>
          </w:p>
        </w:tc>
        <w:tc>
          <w:tcPr>
            <w:tcW w:w="1145" w:type="dxa"/>
            <w:shd w:val="clear" w:color="auto" w:fill="D9D9D9" w:themeFill="background1" w:themeFillShade="D9"/>
            <w:vAlign w:val="center"/>
          </w:tcPr>
          <w:p w:rsidR="001A65A0" w:rsidRPr="000852C6" w:rsidRDefault="001A65A0" w:rsidP="00D36B34">
            <w:pPr>
              <w:jc w:val="center"/>
              <w:rPr>
                <w:lang w:val="uk-UA" w:eastAsia="it-IT"/>
              </w:rPr>
            </w:pPr>
            <w:r w:rsidRPr="000852C6">
              <w:rPr>
                <w:lang w:eastAsia="it-IT"/>
              </w:rPr>
              <w:t>202</w:t>
            </w:r>
            <w:r w:rsidRPr="000852C6">
              <w:rPr>
                <w:lang w:val="uk-UA" w:eastAsia="it-IT"/>
              </w:rPr>
              <w:t>2</w:t>
            </w:r>
          </w:p>
        </w:tc>
        <w:tc>
          <w:tcPr>
            <w:tcW w:w="2291" w:type="dxa"/>
            <w:shd w:val="clear" w:color="auto" w:fill="D9D9D9" w:themeFill="background1" w:themeFillShade="D9"/>
            <w:vAlign w:val="center"/>
          </w:tcPr>
          <w:p w:rsidR="001A65A0" w:rsidRPr="000852C6" w:rsidRDefault="001A65A0" w:rsidP="00D36B34">
            <w:pPr>
              <w:jc w:val="center"/>
              <w:rPr>
                <w:lang w:val="uk-UA" w:eastAsia="it-IT"/>
              </w:rPr>
            </w:pPr>
            <w:r w:rsidRPr="000852C6">
              <w:rPr>
                <w:lang w:eastAsia="it-IT"/>
              </w:rPr>
              <w:t>202</w:t>
            </w:r>
            <w:r w:rsidRPr="000852C6">
              <w:rPr>
                <w:lang w:val="uk-UA" w:eastAsia="it-IT"/>
              </w:rPr>
              <w:t>3</w:t>
            </w:r>
          </w:p>
        </w:tc>
        <w:tc>
          <w:tcPr>
            <w:tcW w:w="1146" w:type="dxa"/>
            <w:shd w:val="clear" w:color="auto" w:fill="D9D9D9" w:themeFill="background1" w:themeFillShade="D9"/>
            <w:vAlign w:val="center"/>
          </w:tcPr>
          <w:p w:rsidR="001A65A0" w:rsidRPr="000852C6" w:rsidRDefault="001A65A0" w:rsidP="00D36B34">
            <w:pPr>
              <w:jc w:val="center"/>
              <w:rPr>
                <w:lang w:eastAsia="it-IT"/>
              </w:rPr>
            </w:pPr>
            <w:r w:rsidRPr="000852C6">
              <w:rPr>
                <w:lang w:eastAsia="it-IT"/>
              </w:rPr>
              <w:t>Разом</w:t>
            </w:r>
          </w:p>
        </w:tc>
      </w:tr>
      <w:tr w:rsidR="001A65A0" w:rsidRPr="000852C6" w:rsidTr="00D36B34">
        <w:trPr>
          <w:trHeight w:val="204"/>
          <w:jc w:val="right"/>
        </w:trPr>
        <w:tc>
          <w:tcPr>
            <w:tcW w:w="3402" w:type="dxa"/>
            <w:vMerge/>
            <w:vAlign w:val="center"/>
          </w:tcPr>
          <w:p w:rsidR="001A65A0" w:rsidRPr="000852C6" w:rsidRDefault="001A65A0" w:rsidP="00D36B34">
            <w:pPr>
              <w:rPr>
                <w:bCs/>
              </w:rPr>
            </w:pPr>
          </w:p>
        </w:tc>
        <w:tc>
          <w:tcPr>
            <w:tcW w:w="2291" w:type="dxa"/>
            <w:vAlign w:val="center"/>
          </w:tcPr>
          <w:p w:rsidR="001A65A0" w:rsidRPr="000852C6" w:rsidRDefault="001A65A0" w:rsidP="00D36B34">
            <w:pPr>
              <w:jc w:val="center"/>
              <w:rPr>
                <w:lang w:val="uk-UA" w:eastAsia="it-IT"/>
              </w:rPr>
            </w:pPr>
            <w:r w:rsidRPr="000852C6">
              <w:rPr>
                <w:lang w:val="uk-UA" w:eastAsia="it-IT"/>
              </w:rPr>
              <w:t>-</w:t>
            </w:r>
          </w:p>
        </w:tc>
        <w:tc>
          <w:tcPr>
            <w:tcW w:w="1145" w:type="dxa"/>
            <w:vAlign w:val="center"/>
          </w:tcPr>
          <w:p w:rsidR="001A65A0" w:rsidRPr="000852C6" w:rsidRDefault="001A65A0" w:rsidP="00D36B34">
            <w:pPr>
              <w:jc w:val="center"/>
              <w:rPr>
                <w:lang w:val="uk-UA" w:eastAsia="it-IT"/>
              </w:rPr>
            </w:pPr>
            <w:r w:rsidRPr="000852C6">
              <w:rPr>
                <w:lang w:val="uk-UA" w:eastAsia="it-IT"/>
              </w:rPr>
              <w:t>200,0</w:t>
            </w:r>
          </w:p>
        </w:tc>
        <w:tc>
          <w:tcPr>
            <w:tcW w:w="2291" w:type="dxa"/>
            <w:vAlign w:val="center"/>
          </w:tcPr>
          <w:p w:rsidR="001A65A0" w:rsidRPr="000852C6" w:rsidRDefault="001A65A0" w:rsidP="00D36B34">
            <w:pPr>
              <w:jc w:val="center"/>
              <w:rPr>
                <w:lang w:val="uk-UA" w:eastAsia="it-IT"/>
              </w:rPr>
            </w:pPr>
            <w:r w:rsidRPr="000852C6">
              <w:rPr>
                <w:lang w:val="uk-UA" w:eastAsia="it-IT"/>
              </w:rPr>
              <w:t>200,0</w:t>
            </w:r>
          </w:p>
        </w:tc>
        <w:tc>
          <w:tcPr>
            <w:tcW w:w="1146" w:type="dxa"/>
            <w:vAlign w:val="center"/>
          </w:tcPr>
          <w:p w:rsidR="001A65A0" w:rsidRPr="000852C6" w:rsidRDefault="001A65A0" w:rsidP="00D36B34">
            <w:pPr>
              <w:jc w:val="center"/>
              <w:rPr>
                <w:lang w:val="uk-UA" w:eastAsia="it-IT"/>
              </w:rPr>
            </w:pPr>
            <w:r w:rsidRPr="000852C6">
              <w:rPr>
                <w:lang w:val="uk-UA" w:eastAsia="it-IT"/>
              </w:rPr>
              <w:t>400,0</w:t>
            </w:r>
          </w:p>
        </w:tc>
      </w:tr>
      <w:tr w:rsidR="001A65A0" w:rsidRPr="000852C6" w:rsidTr="00D36B34">
        <w:trPr>
          <w:jc w:val="right"/>
        </w:trPr>
        <w:tc>
          <w:tcPr>
            <w:tcW w:w="3402" w:type="dxa"/>
            <w:shd w:val="clear" w:color="auto" w:fill="FFFFFF"/>
            <w:vAlign w:val="center"/>
          </w:tcPr>
          <w:p w:rsidR="001A65A0" w:rsidRPr="000852C6" w:rsidRDefault="001A65A0" w:rsidP="00D36B34">
            <w:pPr>
              <w:rPr>
                <w:bCs/>
              </w:rPr>
            </w:pPr>
            <w:r w:rsidRPr="000852C6">
              <w:rPr>
                <w:bCs/>
              </w:rPr>
              <w:t>Джерела фінансування:</w:t>
            </w:r>
          </w:p>
        </w:tc>
        <w:tc>
          <w:tcPr>
            <w:tcW w:w="6873" w:type="dxa"/>
            <w:gridSpan w:val="4"/>
            <w:vAlign w:val="center"/>
          </w:tcPr>
          <w:p w:rsidR="001A65A0" w:rsidRPr="000852C6" w:rsidRDefault="001A65A0" w:rsidP="00D36B34">
            <w:pPr>
              <w:pStyle w:val="a9"/>
              <w:jc w:val="both"/>
              <w:rPr>
                <w:lang w:eastAsia="it-IT"/>
              </w:rPr>
            </w:pPr>
            <w:r w:rsidRPr="000852C6">
              <w:rPr>
                <w:color w:val="000000"/>
                <w:lang w:eastAsia="it-IT"/>
              </w:rPr>
              <w:t xml:space="preserve">Селищний </w:t>
            </w:r>
            <w:r w:rsidRPr="000852C6">
              <w:rPr>
                <w:color w:val="000000"/>
                <w:lang w:val="ru-RU" w:eastAsia="it-IT"/>
              </w:rPr>
              <w:t>бюджет</w:t>
            </w:r>
            <w:r w:rsidRPr="000852C6">
              <w:rPr>
                <w:color w:val="000000"/>
                <w:lang w:eastAsia="it-IT"/>
              </w:rPr>
              <w:t xml:space="preserve">, кошти </w:t>
            </w:r>
            <w:r w:rsidRPr="000852C6">
              <w:rPr>
                <w:color w:val="000000"/>
                <w:shd w:val="clear" w:color="auto" w:fill="FFFFFF"/>
              </w:rPr>
              <w:t>МТД та приватні,обласний бюджет</w:t>
            </w:r>
          </w:p>
        </w:tc>
      </w:tr>
      <w:tr w:rsidR="001A65A0" w:rsidRPr="000852C6" w:rsidTr="00D36B34">
        <w:trPr>
          <w:trHeight w:val="340"/>
          <w:jc w:val="right"/>
        </w:trPr>
        <w:tc>
          <w:tcPr>
            <w:tcW w:w="3402" w:type="dxa"/>
            <w:tcBorders>
              <w:bottom w:val="single" w:sz="4" w:space="0" w:color="auto"/>
            </w:tcBorders>
            <w:shd w:val="clear" w:color="auto" w:fill="FFFFFF"/>
            <w:vAlign w:val="center"/>
          </w:tcPr>
          <w:p w:rsidR="001A65A0" w:rsidRPr="000852C6" w:rsidRDefault="001A65A0" w:rsidP="00D36B34">
            <w:pPr>
              <w:rPr>
                <w:bCs/>
              </w:rPr>
            </w:pPr>
            <w:r w:rsidRPr="000852C6">
              <w:t>Ключові потенційні учасники проекту:</w:t>
            </w:r>
          </w:p>
        </w:tc>
        <w:tc>
          <w:tcPr>
            <w:tcW w:w="6873" w:type="dxa"/>
            <w:gridSpan w:val="4"/>
            <w:tcBorders>
              <w:bottom w:val="single" w:sz="4" w:space="0" w:color="auto"/>
            </w:tcBorders>
            <w:vAlign w:val="center"/>
          </w:tcPr>
          <w:p w:rsidR="001A65A0" w:rsidRPr="000852C6" w:rsidRDefault="001A65A0" w:rsidP="00D36B34">
            <w:pPr>
              <w:jc w:val="both"/>
              <w:rPr>
                <w:lang w:eastAsia="it-IT"/>
              </w:rPr>
            </w:pPr>
            <w:r w:rsidRPr="000852C6">
              <w:rPr>
                <w:color w:val="000000"/>
                <w:lang w:val="uk-UA" w:eastAsia="it-IT"/>
              </w:rPr>
              <w:t xml:space="preserve">Срібнянська </w:t>
            </w:r>
            <w:r w:rsidRPr="000852C6">
              <w:rPr>
                <w:color w:val="000000"/>
                <w:lang w:eastAsia="it-IT"/>
              </w:rPr>
              <w:t xml:space="preserve"> селищна рада,</w:t>
            </w:r>
            <w:r w:rsidRPr="000852C6">
              <w:t xml:space="preserve"> Сокиринський аграрний професійний ліцей, родина Галаганів </w:t>
            </w:r>
          </w:p>
        </w:tc>
      </w:tr>
      <w:tr w:rsidR="001A65A0" w:rsidRPr="000852C6" w:rsidTr="00D36B34">
        <w:trPr>
          <w:trHeight w:val="287"/>
          <w:jc w:val="right"/>
        </w:trPr>
        <w:tc>
          <w:tcPr>
            <w:tcW w:w="3402" w:type="dxa"/>
            <w:tcBorders>
              <w:bottom w:val="single" w:sz="4" w:space="0" w:color="auto"/>
            </w:tcBorders>
            <w:shd w:val="clear" w:color="auto" w:fill="FFFFFF"/>
            <w:vAlign w:val="center"/>
          </w:tcPr>
          <w:p w:rsidR="001A65A0" w:rsidRPr="000852C6" w:rsidRDefault="001A65A0" w:rsidP="00D36B34">
            <w:pPr>
              <w:rPr>
                <w:bCs/>
              </w:rPr>
            </w:pPr>
            <w:r w:rsidRPr="000852C6">
              <w:rPr>
                <w:bCs/>
              </w:rPr>
              <w:t>Інше:</w:t>
            </w:r>
          </w:p>
        </w:tc>
        <w:tc>
          <w:tcPr>
            <w:tcW w:w="6873" w:type="dxa"/>
            <w:gridSpan w:val="4"/>
            <w:tcBorders>
              <w:bottom w:val="single" w:sz="4" w:space="0" w:color="auto"/>
            </w:tcBorders>
            <w:vAlign w:val="center"/>
          </w:tcPr>
          <w:p w:rsidR="001A65A0" w:rsidRPr="000852C6" w:rsidRDefault="001A65A0" w:rsidP="00D36B34">
            <w:pPr>
              <w:rPr>
                <w:lang w:eastAsia="it-IT"/>
              </w:rPr>
            </w:pPr>
          </w:p>
        </w:tc>
      </w:tr>
    </w:tbl>
    <w:p w:rsidR="001A65A0" w:rsidRPr="000852C6" w:rsidRDefault="001A65A0" w:rsidP="00767D40">
      <w:pPr>
        <w:pStyle w:val="a5"/>
        <w:ind w:left="709"/>
        <w:jc w:val="center"/>
        <w:rPr>
          <w:b/>
          <w:color w:val="365F91" w:themeColor="accent1" w:themeShade="BF"/>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p w:rsidR="001A65A0" w:rsidRDefault="001A65A0"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keepNext/>
              <w:keepLines/>
              <w:outlineLvl w:val="5"/>
              <w:rPr>
                <w:rFonts w:eastAsiaTheme="majorEastAsia"/>
                <w:color w:val="000000"/>
                <w:lang w:val="uk-UA"/>
              </w:rPr>
            </w:pPr>
            <w:r w:rsidRPr="00FE7AB1">
              <w:rPr>
                <w:rFonts w:eastAsiaTheme="majorEastAsia"/>
                <w:color w:val="000000"/>
                <w:lang w:val="uk-UA"/>
              </w:rPr>
              <w:t>Завдання Стратегії, якому відповідає проєкт:</w:t>
            </w:r>
          </w:p>
        </w:tc>
        <w:tc>
          <w:tcPr>
            <w:tcW w:w="6731" w:type="dxa"/>
            <w:gridSpan w:val="4"/>
            <w:shd w:val="clear" w:color="auto" w:fill="FFFFFF" w:themeFill="background1"/>
            <w:vAlign w:val="center"/>
            <w:hideMark/>
          </w:tcPr>
          <w:p w:rsidR="00C25996" w:rsidRPr="00FE7AB1" w:rsidRDefault="00C25996" w:rsidP="00D36B34">
            <w:pPr>
              <w:rPr>
                <w:b/>
                <w:lang w:eastAsia="it-IT"/>
              </w:rPr>
            </w:pPr>
            <w:r w:rsidRPr="00FE7AB1">
              <w:rPr>
                <w:lang w:val="uk-UA"/>
              </w:rPr>
              <w:t>1.3.2.Забезпечити доступність до якісних культурних послуг із дотриманням інклюзивності</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C25996" w:rsidRPr="00FE7AB1" w:rsidRDefault="00C25996" w:rsidP="00D36B34">
            <w:r w:rsidRPr="00FE7AB1">
              <w:rPr>
                <w:lang w:val="uk-UA"/>
              </w:rPr>
              <w:t>Створення Центру культури та мистецтв Срібнянської  громади</w:t>
            </w:r>
          </w:p>
        </w:tc>
      </w:tr>
      <w:tr w:rsidR="00C25996" w:rsidRPr="00AA4969" w:rsidTr="00D36B34">
        <w:trPr>
          <w:trHeight w:val="467"/>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C25996" w:rsidRPr="00FE7AB1" w:rsidRDefault="00C25996" w:rsidP="00D36B34">
            <w:pPr>
              <w:rPr>
                <w:lang w:val="uk-UA"/>
              </w:rPr>
            </w:pPr>
            <w:r w:rsidRPr="00FE7AB1">
              <w:rPr>
                <w:lang w:val="uk-UA"/>
              </w:rPr>
              <w:t>Забезпечення приязних умов для залучення мешканців Срібнянської громади до здобутків сфери культури та мистецтва, змістовної організації їхнього дозвілля</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4"/>
            <w:shd w:val="clear" w:color="auto" w:fill="FFFFFF" w:themeFill="background1"/>
            <w:vAlign w:val="center"/>
          </w:tcPr>
          <w:p w:rsidR="00C25996" w:rsidRPr="00FE7AB1" w:rsidRDefault="00C25996"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4"/>
            <w:shd w:val="clear" w:color="auto" w:fill="FFFFFF" w:themeFill="background1"/>
            <w:vAlign w:val="center"/>
          </w:tcPr>
          <w:p w:rsidR="00C25996" w:rsidRPr="00FE7AB1" w:rsidRDefault="00C25996" w:rsidP="00D36B34">
            <w:pPr>
              <w:rPr>
                <w:lang w:eastAsia="it-IT"/>
              </w:rPr>
            </w:pPr>
            <w:r w:rsidRPr="00FE7AB1">
              <w:rPr>
                <w:lang w:val="uk-UA" w:eastAsia="en-US"/>
              </w:rPr>
              <w:t>10432</w:t>
            </w:r>
            <w:r w:rsidRPr="00FE7AB1">
              <w:rPr>
                <w:lang w:eastAsia="en-US"/>
              </w:rPr>
              <w:t xml:space="preserve"> жителі громади</w:t>
            </w:r>
          </w:p>
        </w:tc>
      </w:tr>
      <w:tr w:rsidR="00C25996" w:rsidRPr="00AA4969" w:rsidTr="00D36B34">
        <w:trPr>
          <w:trHeight w:val="1742"/>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4"/>
            <w:shd w:val="clear" w:color="auto" w:fill="FFFFFF" w:themeFill="background1"/>
            <w:vAlign w:val="center"/>
          </w:tcPr>
          <w:p w:rsidR="00C25996" w:rsidRPr="00FE7AB1" w:rsidRDefault="00C25996" w:rsidP="00D36B34">
            <w:pPr>
              <w:jc w:val="both"/>
              <w:rPr>
                <w:shd w:val="clear" w:color="auto" w:fill="FFFFFF"/>
                <w:lang w:val="uk-UA"/>
              </w:rPr>
            </w:pPr>
            <w:r w:rsidRPr="00FE7AB1">
              <w:rPr>
                <w:shd w:val="clear" w:color="auto" w:fill="FFFFFF"/>
                <w:lang w:val="uk-UA"/>
              </w:rPr>
              <w:t xml:space="preserve">Будинки культури по населених пунктах громади  не в повній мірі виконують свої соціальні та культурні функції. </w:t>
            </w:r>
            <w:r w:rsidRPr="00FE7AB1">
              <w:rPr>
                <w:lang w:val="uk-UA"/>
              </w:rPr>
              <w:t>Стан їх приміщень не дозволяє використовувати їх за призначенням.</w:t>
            </w:r>
          </w:p>
          <w:p w:rsidR="00C25996" w:rsidRPr="00FE7AB1" w:rsidRDefault="00C25996" w:rsidP="00D36B34">
            <w:pPr>
              <w:jc w:val="both"/>
              <w:rPr>
                <w:lang w:val="uk-UA" w:eastAsia="it-IT"/>
              </w:rPr>
            </w:pPr>
            <w:r w:rsidRPr="00FE7AB1">
              <w:rPr>
                <w:shd w:val="clear" w:color="auto" w:fill="FFFFFF"/>
                <w:lang w:val="uk-UA"/>
              </w:rPr>
              <w:t xml:space="preserve">До того ж їх утримування затратне. </w:t>
            </w:r>
            <w:r w:rsidRPr="00FE7AB1">
              <w:rPr>
                <w:lang w:val="uk-UA"/>
              </w:rPr>
              <w:t xml:space="preserve">Даний фактор суттєво зменшує можливості для задоволення попиту на культурно-мистецькі послуги мешканців всіх населених пунктів громади. Для розв`язання цієї проблеми планується  </w:t>
            </w:r>
            <w:r w:rsidRPr="00FE7AB1">
              <w:rPr>
                <w:shd w:val="clear" w:color="auto" w:fill="FFFFFF"/>
                <w:lang w:val="uk-UA"/>
              </w:rPr>
              <w:t xml:space="preserve">Створення єдиного  </w:t>
            </w:r>
            <w:r w:rsidRPr="00FE7AB1">
              <w:rPr>
                <w:shd w:val="clear" w:color="auto" w:fill="FFFFFF"/>
              </w:rPr>
              <w:t>Центр</w:t>
            </w:r>
            <w:r w:rsidRPr="00FE7AB1">
              <w:rPr>
                <w:shd w:val="clear" w:color="auto" w:fill="FFFFFF"/>
                <w:lang w:val="uk-UA"/>
              </w:rPr>
              <w:t>у</w:t>
            </w:r>
            <w:r w:rsidRPr="00FE7AB1">
              <w:rPr>
                <w:shd w:val="clear" w:color="auto" w:fill="FFFFFF"/>
              </w:rPr>
              <w:t xml:space="preserve"> культури </w:t>
            </w:r>
            <w:r w:rsidRPr="00FE7AB1">
              <w:rPr>
                <w:lang w:val="uk-UA"/>
              </w:rPr>
              <w:t xml:space="preserve">та мистецтв, що </w:t>
            </w:r>
            <w:r w:rsidRPr="00FE7AB1">
              <w:rPr>
                <w:shd w:val="clear" w:color="auto" w:fill="FFFFFF"/>
                <w:lang w:val="uk-UA"/>
              </w:rPr>
              <w:t xml:space="preserve">сприятиме </w:t>
            </w:r>
            <w:r w:rsidRPr="00FE7AB1">
              <w:rPr>
                <w:shd w:val="clear" w:color="auto" w:fill="FFFFFF"/>
              </w:rPr>
              <w:t xml:space="preserve"> формуванн</w:t>
            </w:r>
            <w:r w:rsidRPr="00FE7AB1">
              <w:rPr>
                <w:shd w:val="clear" w:color="auto" w:fill="FFFFFF"/>
                <w:lang w:val="uk-UA"/>
              </w:rPr>
              <w:t>ю</w:t>
            </w:r>
            <w:r w:rsidRPr="00FE7AB1">
              <w:rPr>
                <w:shd w:val="clear" w:color="auto" w:fill="FFFFFF"/>
              </w:rPr>
              <w:t xml:space="preserve"> нового культурно-мистецького середовища та створ</w:t>
            </w:r>
            <w:r w:rsidRPr="00FE7AB1">
              <w:rPr>
                <w:shd w:val="clear" w:color="auto" w:fill="FFFFFF"/>
                <w:lang w:val="uk-UA"/>
              </w:rPr>
              <w:t>ить</w:t>
            </w:r>
            <w:r w:rsidRPr="00FE7AB1">
              <w:rPr>
                <w:shd w:val="clear" w:color="auto" w:fill="FFFFFF"/>
              </w:rPr>
              <w:t xml:space="preserve"> умов</w:t>
            </w:r>
            <w:r w:rsidRPr="00FE7AB1">
              <w:rPr>
                <w:shd w:val="clear" w:color="auto" w:fill="FFFFFF"/>
                <w:lang w:val="uk-UA"/>
              </w:rPr>
              <w:t xml:space="preserve">и </w:t>
            </w:r>
            <w:r w:rsidRPr="00FE7AB1">
              <w:rPr>
                <w:shd w:val="clear" w:color="auto" w:fill="FFFFFF"/>
              </w:rPr>
              <w:t>для масового, сімейного та індивідуального розвитку творчих здібностей, спілкування, відпочинку, розваг, відновлення духовних і фізичних сил на основі вивчення культурних запитів та інтересів різних категорій населення.</w:t>
            </w:r>
            <w:r w:rsidRPr="00FE7AB1">
              <w:rPr>
                <w:shd w:val="clear" w:color="auto" w:fill="FFFFFF"/>
                <w:lang w:val="uk-UA"/>
              </w:rPr>
              <w:t xml:space="preserve"> Для цього буде проведена реконструкція та обладнання приміщень. </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4"/>
            <w:shd w:val="clear" w:color="auto" w:fill="FFFFFF" w:themeFill="background1"/>
            <w:vAlign w:val="center"/>
          </w:tcPr>
          <w:p w:rsidR="00C25996" w:rsidRPr="00FE7AB1" w:rsidRDefault="00C25996" w:rsidP="00D36B34">
            <w:pPr>
              <w:rPr>
                <w:lang w:val="uk-UA"/>
              </w:rPr>
            </w:pPr>
            <w:r w:rsidRPr="00FE7AB1">
              <w:rPr>
                <w:shd w:val="clear" w:color="auto" w:fill="FFFFFF"/>
              </w:rPr>
              <w:t>Центр</w:t>
            </w:r>
            <w:r w:rsidRPr="00FE7AB1">
              <w:rPr>
                <w:color w:val="333333"/>
                <w:shd w:val="clear" w:color="auto" w:fill="FFFFFF"/>
              </w:rPr>
              <w:t xml:space="preserve"> </w:t>
            </w:r>
            <w:r w:rsidRPr="00FE7AB1">
              <w:rPr>
                <w:shd w:val="clear" w:color="auto" w:fill="FFFFFF"/>
              </w:rPr>
              <w:t>культури</w:t>
            </w:r>
            <w:r w:rsidRPr="00FE7AB1">
              <w:rPr>
                <w:color w:val="333333"/>
                <w:shd w:val="clear" w:color="auto" w:fill="FFFFFF"/>
              </w:rPr>
              <w:t xml:space="preserve"> </w:t>
            </w:r>
            <w:r w:rsidRPr="00FE7AB1">
              <w:rPr>
                <w:lang w:val="uk-UA"/>
              </w:rPr>
              <w:t>та мистецтв створено.</w:t>
            </w:r>
          </w:p>
          <w:p w:rsidR="00C25996" w:rsidRPr="00FE7AB1" w:rsidRDefault="00C25996" w:rsidP="00D36B34">
            <w:pPr>
              <w:rPr>
                <w:lang w:val="uk-UA"/>
              </w:rPr>
            </w:pPr>
            <w:r w:rsidRPr="00FE7AB1">
              <w:rPr>
                <w:lang w:val="uk-UA"/>
              </w:rPr>
              <w:t>Приміщення реконструйовано, зоновано та обладнано.</w:t>
            </w:r>
          </w:p>
          <w:p w:rsidR="00C25996" w:rsidRPr="00FE7AB1" w:rsidRDefault="00C25996" w:rsidP="00D36B34">
            <w:pPr>
              <w:rPr>
                <w:color w:val="000000"/>
              </w:rPr>
            </w:pPr>
            <w:r w:rsidRPr="00FE7AB1">
              <w:rPr>
                <w:lang w:val="uk-UA"/>
              </w:rPr>
              <w:t>Напрями діяльності визначені та запроваджені.</w:t>
            </w:r>
          </w:p>
        </w:tc>
      </w:tr>
      <w:tr w:rsidR="00C25996" w:rsidRPr="00AA4969" w:rsidTr="00D36B34">
        <w:trPr>
          <w:trHeight w:val="2126"/>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4"/>
            <w:shd w:val="clear" w:color="auto" w:fill="FFFFFF" w:themeFill="background1"/>
            <w:vAlign w:val="center"/>
          </w:tcPr>
          <w:p w:rsidR="00C25996" w:rsidRPr="00FE7AB1" w:rsidRDefault="00C25996" w:rsidP="00D36B34">
            <w:pPr>
              <w:rPr>
                <w:lang w:val="uk-UA"/>
              </w:rPr>
            </w:pPr>
            <w:r w:rsidRPr="00FE7AB1">
              <w:rPr>
                <w:lang w:val="uk-UA"/>
              </w:rPr>
              <w:t>Створення ініціативної групи з реалізації проєкту</w:t>
            </w:r>
          </w:p>
          <w:p w:rsidR="00C25996" w:rsidRPr="00FE7AB1" w:rsidRDefault="00C25996" w:rsidP="00D36B34">
            <w:pPr>
              <w:rPr>
                <w:lang w:val="uk-UA"/>
              </w:rPr>
            </w:pPr>
            <w:r w:rsidRPr="00FE7AB1">
              <w:rPr>
                <w:lang w:val="uk-UA"/>
              </w:rPr>
              <w:t xml:space="preserve">Проведення інформаційної  кампанії  щодо мети та завдань проєкту. </w:t>
            </w:r>
          </w:p>
          <w:p w:rsidR="00C25996" w:rsidRPr="00FE7AB1" w:rsidRDefault="00C25996" w:rsidP="00D36B34">
            <w:pPr>
              <w:rPr>
                <w:lang w:val="uk-UA"/>
              </w:rPr>
            </w:pPr>
            <w:r w:rsidRPr="00FE7AB1">
              <w:rPr>
                <w:lang w:val="uk-UA"/>
              </w:rPr>
              <w:t xml:space="preserve">Проведення опитування серед мешканців громади на предмет </w:t>
            </w:r>
            <w:r w:rsidR="004911D2" w:rsidRPr="00FE7AB1">
              <w:rPr>
                <w:lang w:val="uk-UA"/>
              </w:rPr>
              <w:t>визначення нових функцій центру</w:t>
            </w:r>
            <w:r w:rsidRPr="00FE7AB1">
              <w:rPr>
                <w:lang w:val="uk-UA"/>
              </w:rPr>
              <w:t xml:space="preserve"> культури.</w:t>
            </w:r>
          </w:p>
          <w:p w:rsidR="00C25996" w:rsidRPr="00FE7AB1" w:rsidRDefault="00C25996" w:rsidP="00D36B34">
            <w:pPr>
              <w:rPr>
                <w:lang w:val="uk-UA"/>
              </w:rPr>
            </w:pPr>
            <w:r w:rsidRPr="00FE7AB1">
              <w:rPr>
                <w:lang w:val="uk-UA"/>
              </w:rPr>
              <w:t xml:space="preserve">Розробка ПКД проєкту, отримання необхідних дозволів. </w:t>
            </w:r>
          </w:p>
          <w:p w:rsidR="00C25996" w:rsidRPr="00FE7AB1" w:rsidRDefault="00C25996" w:rsidP="00D36B34">
            <w:pPr>
              <w:rPr>
                <w:lang w:val="uk-UA"/>
              </w:rPr>
            </w:pPr>
            <w:r w:rsidRPr="00FE7AB1">
              <w:rPr>
                <w:lang w:val="uk-UA"/>
              </w:rPr>
              <w:t xml:space="preserve">Проведення процедури публічних закупівель. </w:t>
            </w:r>
          </w:p>
          <w:p w:rsidR="00C25996" w:rsidRPr="00FE7AB1" w:rsidRDefault="00C25996" w:rsidP="00D36B34">
            <w:pPr>
              <w:rPr>
                <w:lang w:val="uk-UA"/>
              </w:rPr>
            </w:pPr>
            <w:r w:rsidRPr="00FE7AB1">
              <w:rPr>
                <w:lang w:val="uk-UA"/>
              </w:rPr>
              <w:t>Проведення передбачених ПКД робіт.</w:t>
            </w:r>
          </w:p>
          <w:p w:rsidR="00C25996" w:rsidRPr="00FE7AB1" w:rsidRDefault="00C25996" w:rsidP="00D36B34">
            <w:pPr>
              <w:rPr>
                <w:lang w:val="uk-UA"/>
              </w:rPr>
            </w:pPr>
            <w:r w:rsidRPr="00FE7AB1">
              <w:rPr>
                <w:lang w:val="uk-UA"/>
              </w:rPr>
              <w:t>Закупівля обладнання та інструментів.</w:t>
            </w:r>
          </w:p>
          <w:p w:rsidR="00C25996" w:rsidRPr="00FE7AB1" w:rsidRDefault="00C25996" w:rsidP="00D36B34">
            <w:pPr>
              <w:rPr>
                <w:lang w:val="uk-UA"/>
              </w:rPr>
            </w:pPr>
            <w:r w:rsidRPr="00FE7AB1">
              <w:rPr>
                <w:lang w:val="uk-UA"/>
              </w:rPr>
              <w:t xml:space="preserve">Навчання персоналу новим методам роботи.  </w:t>
            </w:r>
          </w:p>
          <w:p w:rsidR="00C25996" w:rsidRPr="00FE7AB1" w:rsidRDefault="00C25996" w:rsidP="00D36B34">
            <w:pPr>
              <w:rPr>
                <w:lang w:val="uk-UA"/>
              </w:rPr>
            </w:pPr>
            <w:r w:rsidRPr="00FE7AB1">
              <w:rPr>
                <w:lang w:val="uk-UA"/>
              </w:rPr>
              <w:t>Стимулювання амоторів народного мистецтва.</w:t>
            </w:r>
          </w:p>
          <w:p w:rsidR="00C25996" w:rsidRPr="00FE7AB1" w:rsidRDefault="00C25996" w:rsidP="00D36B34">
            <w:pPr>
              <w:jc w:val="both"/>
              <w:rPr>
                <w:lang w:val="uk-UA" w:eastAsia="it-IT"/>
              </w:rPr>
            </w:pPr>
            <w:r w:rsidRPr="00FE7AB1">
              <w:rPr>
                <w:lang w:val="uk-UA"/>
              </w:rPr>
              <w:t>Проведення презентації результатів проєкту.</w:t>
            </w:r>
          </w:p>
        </w:tc>
      </w:tr>
      <w:tr w:rsidR="00C25996" w:rsidRPr="00AA4969" w:rsidTr="00D36B34">
        <w:trPr>
          <w:trHeight w:val="222"/>
          <w:jc w:val="right"/>
        </w:trPr>
        <w:tc>
          <w:tcPr>
            <w:tcW w:w="3402" w:type="dxa"/>
            <w:shd w:val="clear" w:color="auto" w:fill="FFFFFF" w:themeFill="background1"/>
            <w:vAlign w:val="center"/>
            <w:hideMark/>
          </w:tcPr>
          <w:p w:rsidR="00C25996" w:rsidRPr="00FE7AB1" w:rsidRDefault="00C25996" w:rsidP="00D36B34">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1" w:type="dxa"/>
            <w:gridSpan w:val="4"/>
            <w:shd w:val="clear" w:color="auto" w:fill="FFFFFF" w:themeFill="background1"/>
            <w:vAlign w:val="center"/>
            <w:hideMark/>
          </w:tcPr>
          <w:p w:rsidR="00C25996" w:rsidRPr="00FE7AB1" w:rsidRDefault="00C25996" w:rsidP="00D36B34">
            <w:pPr>
              <w:jc w:val="center"/>
              <w:rPr>
                <w:color w:val="000000"/>
                <w:lang w:val="uk-UA" w:eastAsia="it-IT"/>
              </w:rPr>
            </w:pPr>
            <w:r w:rsidRPr="00FE7AB1">
              <w:rPr>
                <w:color w:val="000000"/>
                <w:lang w:val="uk-UA" w:eastAsia="it-IT"/>
              </w:rPr>
              <w:t>202</w:t>
            </w:r>
            <w:r w:rsidRPr="00FE7AB1">
              <w:rPr>
                <w:color w:val="000000"/>
                <w:lang w:val="en-US" w:eastAsia="it-IT"/>
              </w:rPr>
              <w:t>1</w:t>
            </w:r>
            <w:r w:rsidRPr="00FE7AB1">
              <w:rPr>
                <w:color w:val="000000"/>
                <w:lang w:val="uk-UA" w:eastAsia="it-IT"/>
              </w:rPr>
              <w:t>–202</w:t>
            </w:r>
            <w:r w:rsidRPr="00FE7AB1">
              <w:rPr>
                <w:color w:val="000000"/>
                <w:lang w:val="en-US" w:eastAsia="it-IT"/>
              </w:rPr>
              <w:t xml:space="preserve">3 </w:t>
            </w:r>
            <w:r w:rsidRPr="00FE7AB1">
              <w:rPr>
                <w:color w:val="000000"/>
                <w:lang w:val="uk-UA" w:eastAsia="it-IT"/>
              </w:rPr>
              <w:t>рр.</w:t>
            </w:r>
          </w:p>
        </w:tc>
      </w:tr>
      <w:tr w:rsidR="00C25996" w:rsidRPr="00AA4969" w:rsidTr="00987DF2">
        <w:trPr>
          <w:jc w:val="right"/>
        </w:trPr>
        <w:tc>
          <w:tcPr>
            <w:tcW w:w="3402" w:type="dxa"/>
            <w:vMerge w:val="restart"/>
            <w:shd w:val="clear" w:color="auto" w:fill="FFFFFF" w:themeFill="background1"/>
            <w:vAlign w:val="center"/>
            <w:hideMark/>
          </w:tcPr>
          <w:p w:rsidR="00C25996" w:rsidRPr="00FE7AB1" w:rsidRDefault="00C25996" w:rsidP="00D36B34">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985" w:type="dxa"/>
            <w:shd w:val="clear" w:color="auto" w:fill="D9D9D9" w:themeFill="background1" w:themeFillShade="D9"/>
            <w:vAlign w:val="center"/>
          </w:tcPr>
          <w:p w:rsidR="00C25996" w:rsidRPr="00FE7AB1" w:rsidRDefault="00C25996" w:rsidP="00D36B34">
            <w:pPr>
              <w:jc w:val="center"/>
              <w:rPr>
                <w:color w:val="000000"/>
                <w:lang w:val="en-US" w:eastAsia="it-IT"/>
              </w:rPr>
            </w:pPr>
            <w:r w:rsidRPr="00FE7AB1">
              <w:rPr>
                <w:color w:val="000000"/>
                <w:lang w:eastAsia="it-IT"/>
              </w:rPr>
              <w:t>202</w:t>
            </w:r>
            <w:r w:rsidRPr="00FE7AB1">
              <w:rPr>
                <w:color w:val="000000"/>
                <w:lang w:val="en-US" w:eastAsia="it-IT"/>
              </w:rPr>
              <w:t>1</w:t>
            </w:r>
          </w:p>
        </w:tc>
        <w:tc>
          <w:tcPr>
            <w:tcW w:w="1558" w:type="dxa"/>
            <w:shd w:val="clear" w:color="auto" w:fill="D9D9D9" w:themeFill="background1" w:themeFillShade="D9"/>
            <w:vAlign w:val="center"/>
            <w:hideMark/>
          </w:tcPr>
          <w:p w:rsidR="00C25996" w:rsidRPr="00FE7AB1" w:rsidRDefault="00C25996" w:rsidP="00D36B34">
            <w:pPr>
              <w:jc w:val="center"/>
              <w:rPr>
                <w:color w:val="000000"/>
                <w:lang w:val="en-US" w:eastAsia="it-IT"/>
              </w:rPr>
            </w:pPr>
            <w:r w:rsidRPr="00FE7AB1">
              <w:rPr>
                <w:color w:val="000000"/>
                <w:lang w:eastAsia="it-IT"/>
              </w:rPr>
              <w:t>202</w:t>
            </w:r>
            <w:r w:rsidRPr="00FE7AB1">
              <w:rPr>
                <w:color w:val="000000"/>
                <w:lang w:val="en-US" w:eastAsia="it-IT"/>
              </w:rPr>
              <w:t>2</w:t>
            </w:r>
          </w:p>
        </w:tc>
        <w:tc>
          <w:tcPr>
            <w:tcW w:w="1560" w:type="dxa"/>
            <w:shd w:val="clear" w:color="auto" w:fill="D9D9D9" w:themeFill="background1" w:themeFillShade="D9"/>
            <w:vAlign w:val="center"/>
            <w:hideMark/>
          </w:tcPr>
          <w:p w:rsidR="00C25996" w:rsidRPr="00FE7AB1" w:rsidRDefault="00C25996" w:rsidP="00D36B34">
            <w:pPr>
              <w:jc w:val="center"/>
              <w:rPr>
                <w:color w:val="000000"/>
                <w:lang w:val="en-US" w:eastAsia="it-IT"/>
              </w:rPr>
            </w:pPr>
            <w:r w:rsidRPr="00FE7AB1">
              <w:rPr>
                <w:color w:val="000000"/>
                <w:lang w:val="en-US" w:eastAsia="it-IT"/>
              </w:rPr>
              <w:t>2023</w:t>
            </w:r>
          </w:p>
        </w:tc>
        <w:tc>
          <w:tcPr>
            <w:tcW w:w="1628" w:type="dxa"/>
            <w:shd w:val="clear" w:color="auto" w:fill="D9D9D9" w:themeFill="background1" w:themeFillShade="D9"/>
            <w:vAlign w:val="center"/>
            <w:hideMark/>
          </w:tcPr>
          <w:p w:rsidR="00C25996" w:rsidRPr="00FE7AB1" w:rsidRDefault="00C25996" w:rsidP="00D36B34">
            <w:pPr>
              <w:jc w:val="center"/>
              <w:rPr>
                <w:color w:val="000000"/>
                <w:lang w:eastAsia="it-IT"/>
              </w:rPr>
            </w:pPr>
            <w:r w:rsidRPr="00FE7AB1">
              <w:rPr>
                <w:color w:val="000000"/>
                <w:lang w:eastAsia="it-IT"/>
              </w:rPr>
              <w:t>Разом</w:t>
            </w:r>
          </w:p>
        </w:tc>
      </w:tr>
      <w:tr w:rsidR="00C25996" w:rsidRPr="00AA4969" w:rsidTr="00D36B34">
        <w:trPr>
          <w:jc w:val="right"/>
        </w:trPr>
        <w:tc>
          <w:tcPr>
            <w:tcW w:w="3402" w:type="dxa"/>
            <w:vMerge/>
            <w:shd w:val="clear" w:color="auto" w:fill="FFFFFF" w:themeFill="background1"/>
            <w:vAlign w:val="center"/>
            <w:hideMark/>
          </w:tcPr>
          <w:p w:rsidR="00C25996" w:rsidRPr="00FE7AB1" w:rsidRDefault="00C25996" w:rsidP="00D36B34">
            <w:pPr>
              <w:rPr>
                <w:bCs/>
                <w:color w:val="000000"/>
              </w:rPr>
            </w:pPr>
          </w:p>
        </w:tc>
        <w:tc>
          <w:tcPr>
            <w:tcW w:w="1985" w:type="dxa"/>
            <w:shd w:val="clear" w:color="auto" w:fill="FFFFFF" w:themeFill="background1"/>
            <w:vAlign w:val="center"/>
          </w:tcPr>
          <w:p w:rsidR="00C25996" w:rsidRPr="00FE7AB1" w:rsidRDefault="00C25996" w:rsidP="00D36B34">
            <w:pPr>
              <w:jc w:val="center"/>
              <w:rPr>
                <w:lang w:val="uk-UA" w:eastAsia="it-IT"/>
              </w:rPr>
            </w:pPr>
            <w:r w:rsidRPr="00FE7AB1">
              <w:rPr>
                <w:lang w:val="uk-UA" w:eastAsia="it-IT"/>
              </w:rPr>
              <w:t>50,0</w:t>
            </w:r>
          </w:p>
        </w:tc>
        <w:tc>
          <w:tcPr>
            <w:tcW w:w="1558" w:type="dxa"/>
            <w:shd w:val="clear" w:color="auto" w:fill="FFFFFF" w:themeFill="background1"/>
            <w:vAlign w:val="center"/>
          </w:tcPr>
          <w:p w:rsidR="00C25996" w:rsidRPr="00FE7AB1" w:rsidRDefault="00C25996" w:rsidP="00D36B34">
            <w:pPr>
              <w:jc w:val="center"/>
              <w:rPr>
                <w:lang w:val="uk-UA" w:eastAsia="it-IT"/>
              </w:rPr>
            </w:pPr>
            <w:r w:rsidRPr="00FE7AB1">
              <w:rPr>
                <w:lang w:val="uk-UA" w:eastAsia="it-IT"/>
              </w:rPr>
              <w:t>2100,0</w:t>
            </w:r>
          </w:p>
        </w:tc>
        <w:tc>
          <w:tcPr>
            <w:tcW w:w="1560" w:type="dxa"/>
            <w:shd w:val="clear" w:color="auto" w:fill="FFFFFF" w:themeFill="background1"/>
            <w:vAlign w:val="center"/>
          </w:tcPr>
          <w:p w:rsidR="00C25996" w:rsidRPr="00FE7AB1" w:rsidRDefault="00C25996" w:rsidP="00D36B34">
            <w:pPr>
              <w:jc w:val="center"/>
              <w:rPr>
                <w:color w:val="000000"/>
                <w:lang w:val="uk-UA" w:eastAsia="it-IT"/>
              </w:rPr>
            </w:pPr>
            <w:r w:rsidRPr="00FE7AB1">
              <w:rPr>
                <w:color w:val="000000"/>
                <w:lang w:val="uk-UA" w:eastAsia="it-IT"/>
              </w:rPr>
              <w:t>2100,0</w:t>
            </w:r>
          </w:p>
        </w:tc>
        <w:tc>
          <w:tcPr>
            <w:tcW w:w="1628" w:type="dxa"/>
            <w:shd w:val="clear" w:color="auto" w:fill="FFFFFF" w:themeFill="background1"/>
            <w:vAlign w:val="center"/>
          </w:tcPr>
          <w:p w:rsidR="00C25996" w:rsidRPr="00FE7AB1" w:rsidRDefault="00C25996" w:rsidP="00D36B34">
            <w:pPr>
              <w:jc w:val="center"/>
              <w:rPr>
                <w:color w:val="000000"/>
                <w:lang w:val="uk-UA" w:eastAsia="it-IT"/>
              </w:rPr>
            </w:pPr>
            <w:r w:rsidRPr="00FE7AB1">
              <w:rPr>
                <w:bCs/>
                <w:iCs/>
                <w:lang w:val="uk-UA"/>
              </w:rPr>
              <w:t>4250,0</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1" w:type="dxa"/>
            <w:gridSpan w:val="4"/>
            <w:shd w:val="clear" w:color="auto" w:fill="FFFFFF" w:themeFill="background1"/>
            <w:vAlign w:val="center"/>
          </w:tcPr>
          <w:p w:rsidR="00C25996" w:rsidRPr="00FE7AB1" w:rsidRDefault="00C25996" w:rsidP="00D36B34">
            <w:pPr>
              <w:pStyle w:val="a9"/>
              <w:jc w:val="both"/>
              <w:rPr>
                <w:lang w:eastAsia="it-IT"/>
              </w:rPr>
            </w:pPr>
            <w:r w:rsidRPr="00FE7AB1">
              <w:t>Селищний бюджет, державна субвенція на соціально-економічний розвиток територій, приватні кошти</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4"/>
            <w:shd w:val="clear" w:color="auto" w:fill="FFFFFF" w:themeFill="background1"/>
            <w:vAlign w:val="center"/>
          </w:tcPr>
          <w:p w:rsidR="00C25996" w:rsidRPr="00FE7AB1" w:rsidRDefault="00C25996" w:rsidP="00D36B34">
            <w:pPr>
              <w:jc w:val="both"/>
              <w:rPr>
                <w:lang w:val="uk-UA" w:eastAsia="it-IT"/>
              </w:rPr>
            </w:pPr>
            <w:r w:rsidRPr="00FE7AB1">
              <w:rPr>
                <w:color w:val="000000"/>
                <w:lang w:val="uk-UA" w:eastAsia="it-IT"/>
              </w:rPr>
              <w:t>Срібнянська</w:t>
            </w:r>
            <w:r w:rsidRPr="00FE7AB1">
              <w:rPr>
                <w:color w:val="000000"/>
                <w:lang w:eastAsia="it-IT"/>
              </w:rPr>
              <w:t xml:space="preserve"> селищна рада</w:t>
            </w:r>
            <w:r w:rsidRPr="00FE7AB1">
              <w:rPr>
                <w:color w:val="000000"/>
                <w:lang w:val="uk-UA" w:eastAsia="it-IT"/>
              </w:rPr>
              <w:t>,  мешканці громади</w:t>
            </w:r>
          </w:p>
        </w:tc>
      </w:tr>
      <w:tr w:rsidR="00C25996" w:rsidRPr="00AA4969" w:rsidTr="00D36B34">
        <w:trPr>
          <w:jc w:val="right"/>
        </w:trPr>
        <w:tc>
          <w:tcPr>
            <w:tcW w:w="3402" w:type="dxa"/>
            <w:shd w:val="clear" w:color="auto" w:fill="FFFFFF" w:themeFill="background1"/>
            <w:vAlign w:val="center"/>
            <w:hideMark/>
          </w:tcPr>
          <w:p w:rsidR="00C25996" w:rsidRPr="00FE7AB1" w:rsidRDefault="00C25996" w:rsidP="00D36B34">
            <w:pPr>
              <w:rPr>
                <w:bCs/>
                <w:color w:val="000000"/>
              </w:rPr>
            </w:pPr>
            <w:r w:rsidRPr="00FE7AB1">
              <w:rPr>
                <w:bCs/>
                <w:color w:val="000000"/>
              </w:rPr>
              <w:t>Інше:</w:t>
            </w:r>
          </w:p>
        </w:tc>
        <w:tc>
          <w:tcPr>
            <w:tcW w:w="6731" w:type="dxa"/>
            <w:gridSpan w:val="4"/>
            <w:shd w:val="clear" w:color="auto" w:fill="FFFFFF" w:themeFill="background1"/>
            <w:vAlign w:val="center"/>
          </w:tcPr>
          <w:p w:rsidR="00C25996" w:rsidRPr="00FE7AB1" w:rsidRDefault="00C25996" w:rsidP="00D36B34">
            <w:pPr>
              <w:rPr>
                <w:color w:val="000000"/>
                <w:lang w:val="uk-UA" w:eastAsia="it-IT"/>
              </w:rPr>
            </w:pPr>
          </w:p>
        </w:tc>
      </w:tr>
    </w:tbl>
    <w:p w:rsidR="001A65A0" w:rsidRDefault="001A65A0" w:rsidP="00767D40">
      <w:pPr>
        <w:pStyle w:val="a5"/>
        <w:ind w:left="709"/>
        <w:jc w:val="center"/>
        <w:rPr>
          <w:b/>
          <w:color w:val="365F91" w:themeColor="accent1" w:themeShade="BF"/>
          <w:sz w:val="28"/>
          <w:szCs w:val="28"/>
          <w:lang w:val="uk-UA" w:eastAsia="it-IT"/>
        </w:rPr>
      </w:pPr>
    </w:p>
    <w:p w:rsidR="00C25996" w:rsidRDefault="00C25996" w:rsidP="00767D40">
      <w:pPr>
        <w:pStyle w:val="a5"/>
        <w:ind w:left="709"/>
        <w:jc w:val="center"/>
        <w:rPr>
          <w:b/>
          <w:color w:val="365F91" w:themeColor="accent1" w:themeShade="BF"/>
          <w:sz w:val="28"/>
          <w:szCs w:val="28"/>
          <w:lang w:val="uk-UA" w:eastAsia="it-IT"/>
        </w:rPr>
      </w:pPr>
    </w:p>
    <w:p w:rsidR="00C25996" w:rsidRDefault="00C25996" w:rsidP="00767D40">
      <w:pPr>
        <w:pStyle w:val="a5"/>
        <w:ind w:left="709"/>
        <w:jc w:val="center"/>
        <w:rPr>
          <w:b/>
          <w:color w:val="365F91" w:themeColor="accent1" w:themeShade="BF"/>
          <w:sz w:val="28"/>
          <w:szCs w:val="28"/>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397"/>
        <w:gridCol w:w="1990"/>
        <w:gridCol w:w="1558"/>
        <w:gridCol w:w="1560"/>
        <w:gridCol w:w="1628"/>
      </w:tblGrid>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6" w:type="dxa"/>
            <w:gridSpan w:val="4"/>
            <w:shd w:val="clear" w:color="auto" w:fill="FFFFFF" w:themeFill="background1"/>
            <w:vAlign w:val="center"/>
            <w:hideMark/>
          </w:tcPr>
          <w:p w:rsidR="00451461" w:rsidRPr="00FE7AB1" w:rsidRDefault="00451461" w:rsidP="00D36B34">
            <w:pPr>
              <w:rPr>
                <w:b/>
                <w:lang w:eastAsia="it-IT"/>
              </w:rPr>
            </w:pPr>
            <w:r w:rsidRPr="00FE7AB1">
              <w:rPr>
                <w:lang w:val="uk-UA"/>
              </w:rPr>
              <w:t>1.3.2.Забезпечити доступність до якісних культурних послуг із дотриманням інклюзивності</w:t>
            </w: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6" w:type="dxa"/>
            <w:gridSpan w:val="4"/>
            <w:shd w:val="clear" w:color="auto" w:fill="FFFFFF" w:themeFill="background1"/>
            <w:vAlign w:val="center"/>
            <w:hideMark/>
          </w:tcPr>
          <w:p w:rsidR="00451461" w:rsidRPr="00FE7AB1" w:rsidRDefault="00451461" w:rsidP="00D36B34">
            <w:pPr>
              <w:rPr>
                <w:b/>
                <w:color w:val="FF0000"/>
                <w:lang w:val="uk-UA" w:eastAsia="it-IT"/>
              </w:rPr>
            </w:pPr>
            <w:r w:rsidRPr="00FE7AB1">
              <w:rPr>
                <w:lang w:val="uk-UA"/>
              </w:rPr>
              <w:t xml:space="preserve">Організація та проведення  </w:t>
            </w:r>
            <w:r w:rsidRPr="00FE7AB1">
              <w:rPr>
                <w:rStyle w:val="textexposedshow"/>
                <w:rFonts w:eastAsia="Calibri"/>
                <w:shd w:val="clear" w:color="auto" w:fill="FFFFFF"/>
                <w:lang w:val="uk-UA"/>
              </w:rPr>
              <w:t>міжрегіональних фестивалів людей з особливими потребами  «Срібні роси»</w:t>
            </w:r>
          </w:p>
        </w:tc>
      </w:tr>
      <w:tr w:rsidR="00451461" w:rsidRPr="003F208B" w:rsidTr="00D36B34">
        <w:trPr>
          <w:trHeight w:val="467"/>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6" w:type="dxa"/>
            <w:gridSpan w:val="4"/>
            <w:shd w:val="clear" w:color="auto" w:fill="FFFFFF" w:themeFill="background1"/>
            <w:vAlign w:val="center"/>
            <w:hideMark/>
          </w:tcPr>
          <w:p w:rsidR="00451461" w:rsidRPr="00FE7AB1" w:rsidRDefault="00451461" w:rsidP="00D36B34">
            <w:pPr>
              <w:rPr>
                <w:lang w:val="uk-UA"/>
              </w:rPr>
            </w:pPr>
            <w:r w:rsidRPr="00FE7AB1">
              <w:rPr>
                <w:lang w:val="uk-UA"/>
              </w:rPr>
              <w:t xml:space="preserve">Проведення фестивалів </w:t>
            </w:r>
            <w:r w:rsidRPr="00FE7AB1">
              <w:rPr>
                <w:rStyle w:val="textexposedshow"/>
                <w:rFonts w:eastAsia="Calibri"/>
                <w:shd w:val="clear" w:color="auto" w:fill="FFFFFF"/>
                <w:lang w:val="uk-UA"/>
              </w:rPr>
              <w:t>«Срібні роси» для п</w:t>
            </w:r>
            <w:r w:rsidRPr="00FE7AB1">
              <w:rPr>
                <w:lang w:val="uk-UA"/>
              </w:rPr>
              <w:t>ідтримки обдарованих людей з особливими потребами</w:t>
            </w:r>
          </w:p>
          <w:p w:rsidR="00451461" w:rsidRPr="00FE7AB1" w:rsidRDefault="00451461" w:rsidP="00D36B34">
            <w:pPr>
              <w:rPr>
                <w:lang w:val="uk-UA" w:eastAsia="it-IT"/>
              </w:rPr>
            </w:pP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6" w:type="dxa"/>
            <w:gridSpan w:val="4"/>
            <w:shd w:val="clear" w:color="auto" w:fill="FFFFFF" w:themeFill="background1"/>
            <w:vAlign w:val="center"/>
          </w:tcPr>
          <w:p w:rsidR="00451461" w:rsidRPr="00FE7AB1" w:rsidRDefault="00451461"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6" w:type="dxa"/>
            <w:gridSpan w:val="4"/>
            <w:shd w:val="clear" w:color="auto" w:fill="FFFFFF" w:themeFill="background1"/>
            <w:vAlign w:val="center"/>
          </w:tcPr>
          <w:p w:rsidR="00451461" w:rsidRPr="00FE7AB1" w:rsidRDefault="00451461" w:rsidP="00D36B34">
            <w:pPr>
              <w:rPr>
                <w:lang w:val="uk-UA" w:eastAsia="it-IT"/>
              </w:rPr>
            </w:pPr>
            <w:r w:rsidRPr="00FE7AB1">
              <w:rPr>
                <w:lang w:val="uk-UA" w:eastAsia="en-US"/>
              </w:rPr>
              <w:t>10432</w:t>
            </w:r>
            <w:r w:rsidRPr="00FE7AB1">
              <w:rPr>
                <w:lang w:eastAsia="en-US"/>
              </w:rPr>
              <w:t xml:space="preserve"> жителі громади</w:t>
            </w:r>
            <w:r w:rsidRPr="00FE7AB1">
              <w:rPr>
                <w:lang w:val="uk-UA" w:eastAsia="en-US"/>
              </w:rPr>
              <w:t>, учасники фестивалю з інших областей України</w:t>
            </w:r>
          </w:p>
        </w:tc>
      </w:tr>
      <w:tr w:rsidR="00451461" w:rsidRPr="003F208B" w:rsidTr="00D36B34">
        <w:trPr>
          <w:trHeight w:val="1742"/>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6" w:type="dxa"/>
            <w:gridSpan w:val="4"/>
            <w:shd w:val="clear" w:color="auto" w:fill="FFFFFF" w:themeFill="background1"/>
            <w:vAlign w:val="center"/>
          </w:tcPr>
          <w:p w:rsidR="00451461" w:rsidRPr="00FE7AB1" w:rsidRDefault="00451461" w:rsidP="00D36B34">
            <w:pPr>
              <w:jc w:val="both"/>
              <w:rPr>
                <w:lang w:val="uk-UA"/>
              </w:rPr>
            </w:pPr>
            <w:r w:rsidRPr="00FE7AB1">
              <w:rPr>
                <w:lang w:val="uk-UA"/>
              </w:rPr>
              <w:t xml:space="preserve">На теренах громади проживають обдаровані люди з особливими потребами. Створена та працює громадська організація  «В єднанні сила». Одним із напрямків  роботи  якої є забезпечення культурних послуг для  людей з особливими потребами. Для привернення уваги громадськості до проблем  людей з особливими потребами та їх підтримки, в громаді щороку проводиться </w:t>
            </w:r>
            <w:r w:rsidRPr="00FE7AB1">
              <w:rPr>
                <w:rStyle w:val="textexposedshow"/>
                <w:rFonts w:eastAsia="Calibri"/>
                <w:shd w:val="clear" w:color="auto" w:fill="FFFFFF"/>
                <w:lang w:val="uk-UA"/>
              </w:rPr>
              <w:t>міжрегіональний  фестиваль для людей з особливими потребами  «Срібні роси», на який запрошуються учасники з різних областей України.</w:t>
            </w:r>
            <w:r w:rsidRPr="00FE7AB1">
              <w:rPr>
                <w:lang w:val="uk-UA"/>
              </w:rPr>
              <w:t xml:space="preserve">  </w:t>
            </w:r>
          </w:p>
          <w:p w:rsidR="00451461" w:rsidRPr="00FE7AB1" w:rsidRDefault="00451461" w:rsidP="00D36B34">
            <w:pPr>
              <w:jc w:val="both"/>
              <w:rPr>
                <w:color w:val="FF0000"/>
                <w:lang w:val="uk-UA" w:eastAsia="it-IT"/>
              </w:rPr>
            </w:pP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6" w:type="dxa"/>
            <w:gridSpan w:val="4"/>
            <w:shd w:val="clear" w:color="auto" w:fill="FFFFFF" w:themeFill="background1"/>
            <w:vAlign w:val="center"/>
          </w:tcPr>
          <w:p w:rsidR="00451461" w:rsidRPr="00FE7AB1" w:rsidRDefault="00451461" w:rsidP="00D36B34">
            <w:pPr>
              <w:jc w:val="both"/>
              <w:rPr>
                <w:lang w:val="uk-UA"/>
              </w:rPr>
            </w:pPr>
            <w:r w:rsidRPr="00FE7AB1">
              <w:rPr>
                <w:lang w:val="uk-UA"/>
              </w:rPr>
              <w:t>Інформація про фестиваль розроблена та поширена серед зацікавлених сторін.</w:t>
            </w:r>
          </w:p>
          <w:p w:rsidR="00451461" w:rsidRPr="00FE7AB1" w:rsidRDefault="00451461" w:rsidP="00D36B34">
            <w:pPr>
              <w:jc w:val="both"/>
              <w:rPr>
                <w:rStyle w:val="textexposedshow"/>
                <w:rFonts w:eastAsia="Calibri"/>
                <w:shd w:val="clear" w:color="auto" w:fill="FFFFFF"/>
                <w:lang w:val="uk-UA"/>
              </w:rPr>
            </w:pPr>
            <w:r w:rsidRPr="00FE7AB1">
              <w:rPr>
                <w:rStyle w:val="textexposedshow"/>
                <w:rFonts w:eastAsia="Calibri"/>
                <w:shd w:val="clear" w:color="auto" w:fill="FFFFFF"/>
              </w:rPr>
              <w:t xml:space="preserve">Учасники фестивалю </w:t>
            </w:r>
            <w:r w:rsidRPr="00FE7AB1">
              <w:rPr>
                <w:rStyle w:val="textexposedshow"/>
                <w:rFonts w:eastAsia="Calibri"/>
                <w:shd w:val="clear" w:color="auto" w:fill="FFFFFF"/>
                <w:lang w:val="uk-UA"/>
              </w:rPr>
              <w:t>запрошені.</w:t>
            </w:r>
          </w:p>
          <w:p w:rsidR="00451461" w:rsidRPr="00FE7AB1" w:rsidRDefault="00451461" w:rsidP="00D36B34">
            <w:pPr>
              <w:jc w:val="both"/>
              <w:rPr>
                <w:lang w:val="uk-UA" w:bidi="mr-IN"/>
              </w:rPr>
            </w:pPr>
            <w:r w:rsidRPr="00FE7AB1">
              <w:rPr>
                <w:rStyle w:val="textexposedshow"/>
                <w:rFonts w:eastAsia="Calibri"/>
                <w:shd w:val="clear" w:color="auto" w:fill="FFFFFF"/>
              </w:rPr>
              <w:t>Фестивалі людей з особливими потребами  «Срібні роси» проведені</w:t>
            </w:r>
          </w:p>
        </w:tc>
      </w:tr>
      <w:tr w:rsidR="00451461" w:rsidRPr="003F208B" w:rsidTr="00D36B34">
        <w:trPr>
          <w:trHeight w:val="2126"/>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6" w:type="dxa"/>
            <w:gridSpan w:val="4"/>
            <w:shd w:val="clear" w:color="auto" w:fill="FFFFFF" w:themeFill="background1"/>
            <w:vAlign w:val="center"/>
          </w:tcPr>
          <w:p w:rsidR="00451461" w:rsidRPr="00FE7AB1" w:rsidRDefault="00451461" w:rsidP="00D36B34">
            <w:pPr>
              <w:contextualSpacing/>
              <w:rPr>
                <w:color w:val="000000"/>
                <w:lang w:val="uk-UA"/>
              </w:rPr>
            </w:pPr>
            <w:r w:rsidRPr="00FE7AB1">
              <w:rPr>
                <w:color w:val="000000"/>
                <w:lang w:val="uk-UA"/>
              </w:rPr>
              <w:t>Створення робочої групи проекту.</w:t>
            </w:r>
          </w:p>
          <w:p w:rsidR="00451461" w:rsidRPr="00FE7AB1" w:rsidRDefault="00451461" w:rsidP="00D36B34">
            <w:pPr>
              <w:contextualSpacing/>
              <w:rPr>
                <w:color w:val="000000"/>
                <w:lang w:val="uk-UA"/>
              </w:rPr>
            </w:pPr>
            <w:r w:rsidRPr="00FE7AB1">
              <w:rPr>
                <w:color w:val="000000"/>
              </w:rPr>
              <w:t xml:space="preserve">Запрошення потенційних </w:t>
            </w:r>
            <w:r w:rsidRPr="00FE7AB1">
              <w:rPr>
                <w:color w:val="000000"/>
                <w:lang w:val="uk-UA"/>
              </w:rPr>
              <w:t>учасників та гостей фестивалю.</w:t>
            </w:r>
          </w:p>
          <w:p w:rsidR="00451461" w:rsidRPr="00FE7AB1" w:rsidRDefault="00451461" w:rsidP="00D36B34">
            <w:pPr>
              <w:contextualSpacing/>
              <w:rPr>
                <w:color w:val="000000"/>
              </w:rPr>
            </w:pPr>
            <w:r w:rsidRPr="00FE7AB1">
              <w:rPr>
                <w:color w:val="000000"/>
              </w:rPr>
              <w:t>Підготовка місць для розміщення гостей.</w:t>
            </w:r>
          </w:p>
          <w:p w:rsidR="00451461" w:rsidRPr="00FE7AB1" w:rsidRDefault="00451461" w:rsidP="00D36B34">
            <w:pPr>
              <w:contextualSpacing/>
              <w:rPr>
                <w:color w:val="000000"/>
                <w:lang w:val="uk-UA"/>
              </w:rPr>
            </w:pPr>
            <w:r w:rsidRPr="00FE7AB1">
              <w:rPr>
                <w:color w:val="000000"/>
              </w:rPr>
              <w:t xml:space="preserve">Проведення інформаційної кампанії </w:t>
            </w:r>
            <w:r w:rsidRPr="00FE7AB1">
              <w:rPr>
                <w:color w:val="000000"/>
                <w:lang w:val="uk-UA"/>
              </w:rPr>
              <w:t>фестивалю – в середині громади та зовні.</w:t>
            </w:r>
          </w:p>
          <w:p w:rsidR="00451461" w:rsidRPr="00FE7AB1" w:rsidRDefault="00451461" w:rsidP="00D36B34">
            <w:pPr>
              <w:jc w:val="both"/>
              <w:rPr>
                <w:lang w:val="uk-UA"/>
              </w:rPr>
            </w:pPr>
            <w:r w:rsidRPr="00FE7AB1">
              <w:rPr>
                <w:color w:val="000000"/>
                <w:lang w:val="uk-UA"/>
              </w:rPr>
              <w:t>Організація та проведення фестивалю:</w:t>
            </w:r>
            <w:r w:rsidRPr="00FE7AB1">
              <w:rPr>
                <w:lang w:val="uk-UA"/>
              </w:rPr>
              <w:t xml:space="preserve"> виступи учасників із таких видів художньої самодіяльності як танці, співи, читання віршів. Організація виставки робіт учасників фестивалю:  вишивка, малювання, плетіння, і т.п.</w:t>
            </w:r>
          </w:p>
          <w:p w:rsidR="00451461" w:rsidRPr="00FE7AB1" w:rsidRDefault="00451461" w:rsidP="00D36B34">
            <w:pPr>
              <w:contextualSpacing/>
              <w:rPr>
                <w:color w:val="000000"/>
                <w:lang w:val="uk-UA"/>
              </w:rPr>
            </w:pPr>
            <w:r w:rsidRPr="00FE7AB1">
              <w:rPr>
                <w:color w:val="000000"/>
                <w:lang w:val="uk-UA"/>
              </w:rPr>
              <w:t>Обробка інформації про фестиваль та її розміщення в соціальних мережах.</w:t>
            </w:r>
          </w:p>
          <w:p w:rsidR="00451461" w:rsidRPr="00FE7AB1" w:rsidRDefault="00451461" w:rsidP="00D36B34">
            <w:pPr>
              <w:jc w:val="both"/>
              <w:rPr>
                <w:color w:val="FF0000"/>
                <w:lang w:val="uk-UA" w:eastAsia="it-IT"/>
              </w:rPr>
            </w:pPr>
          </w:p>
        </w:tc>
      </w:tr>
      <w:tr w:rsidR="00451461" w:rsidRPr="003F208B" w:rsidTr="00D36B34">
        <w:trPr>
          <w:trHeight w:val="222"/>
          <w:jc w:val="right"/>
        </w:trPr>
        <w:tc>
          <w:tcPr>
            <w:tcW w:w="3397" w:type="dxa"/>
            <w:shd w:val="clear" w:color="auto" w:fill="FFFFFF" w:themeFill="background1"/>
            <w:vAlign w:val="center"/>
            <w:hideMark/>
          </w:tcPr>
          <w:p w:rsidR="00451461" w:rsidRPr="00FE7AB1" w:rsidRDefault="00451461" w:rsidP="00D36B34">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6" w:type="dxa"/>
            <w:gridSpan w:val="4"/>
            <w:shd w:val="clear" w:color="auto" w:fill="FFFFFF" w:themeFill="background1"/>
            <w:vAlign w:val="center"/>
            <w:hideMark/>
          </w:tcPr>
          <w:p w:rsidR="00451461" w:rsidRPr="00FE7AB1" w:rsidRDefault="00451461" w:rsidP="00D36B34">
            <w:pPr>
              <w:jc w:val="center"/>
              <w:rPr>
                <w:lang w:val="uk-UA" w:eastAsia="it-IT"/>
              </w:rPr>
            </w:pPr>
            <w:r w:rsidRPr="00FE7AB1">
              <w:rPr>
                <w:lang w:val="uk-UA" w:eastAsia="it-IT"/>
              </w:rPr>
              <w:t>202</w:t>
            </w:r>
            <w:r w:rsidRPr="00FE7AB1">
              <w:rPr>
                <w:lang w:val="en-US" w:eastAsia="it-IT"/>
              </w:rPr>
              <w:t>1</w:t>
            </w:r>
            <w:r w:rsidRPr="00FE7AB1">
              <w:rPr>
                <w:lang w:val="uk-UA" w:eastAsia="it-IT"/>
              </w:rPr>
              <w:t>–202</w:t>
            </w:r>
            <w:r w:rsidRPr="00FE7AB1">
              <w:rPr>
                <w:lang w:val="en-US" w:eastAsia="it-IT"/>
              </w:rPr>
              <w:t xml:space="preserve">3 </w:t>
            </w:r>
            <w:r w:rsidRPr="00FE7AB1">
              <w:rPr>
                <w:lang w:val="uk-UA" w:eastAsia="it-IT"/>
              </w:rPr>
              <w:t>рр.</w:t>
            </w:r>
          </w:p>
        </w:tc>
      </w:tr>
      <w:tr w:rsidR="00451461" w:rsidRPr="003F208B" w:rsidTr="00987DF2">
        <w:trPr>
          <w:jc w:val="right"/>
        </w:trPr>
        <w:tc>
          <w:tcPr>
            <w:tcW w:w="3397" w:type="dxa"/>
            <w:vMerge w:val="restart"/>
            <w:shd w:val="clear" w:color="auto" w:fill="FFFFFF" w:themeFill="background1"/>
            <w:vAlign w:val="center"/>
            <w:hideMark/>
          </w:tcPr>
          <w:p w:rsidR="00451461" w:rsidRPr="00FE7AB1" w:rsidRDefault="00451461" w:rsidP="00D36B34">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990" w:type="dxa"/>
            <w:shd w:val="clear" w:color="auto" w:fill="D9D9D9" w:themeFill="background1" w:themeFillShade="D9"/>
            <w:vAlign w:val="center"/>
          </w:tcPr>
          <w:p w:rsidR="00451461" w:rsidRPr="00FE7AB1" w:rsidRDefault="00451461" w:rsidP="00D36B34">
            <w:pPr>
              <w:jc w:val="center"/>
              <w:rPr>
                <w:lang w:val="en-US" w:eastAsia="it-IT"/>
              </w:rPr>
            </w:pPr>
            <w:r w:rsidRPr="00FE7AB1">
              <w:rPr>
                <w:lang w:eastAsia="it-IT"/>
              </w:rPr>
              <w:t>202</w:t>
            </w:r>
            <w:r w:rsidRPr="00FE7AB1">
              <w:rPr>
                <w:lang w:val="en-US" w:eastAsia="it-IT"/>
              </w:rPr>
              <w:t>1</w:t>
            </w:r>
          </w:p>
        </w:tc>
        <w:tc>
          <w:tcPr>
            <w:tcW w:w="1558" w:type="dxa"/>
            <w:shd w:val="clear" w:color="auto" w:fill="D9D9D9" w:themeFill="background1" w:themeFillShade="D9"/>
            <w:vAlign w:val="center"/>
            <w:hideMark/>
          </w:tcPr>
          <w:p w:rsidR="00451461" w:rsidRPr="00FE7AB1" w:rsidRDefault="00451461" w:rsidP="00D36B34">
            <w:pPr>
              <w:jc w:val="center"/>
              <w:rPr>
                <w:lang w:val="en-US" w:eastAsia="it-IT"/>
              </w:rPr>
            </w:pPr>
            <w:r w:rsidRPr="00FE7AB1">
              <w:rPr>
                <w:lang w:eastAsia="it-IT"/>
              </w:rPr>
              <w:t>202</w:t>
            </w:r>
            <w:r w:rsidRPr="00FE7AB1">
              <w:rPr>
                <w:lang w:val="en-US" w:eastAsia="it-IT"/>
              </w:rPr>
              <w:t>2</w:t>
            </w:r>
          </w:p>
        </w:tc>
        <w:tc>
          <w:tcPr>
            <w:tcW w:w="1560" w:type="dxa"/>
            <w:shd w:val="clear" w:color="auto" w:fill="D9D9D9" w:themeFill="background1" w:themeFillShade="D9"/>
            <w:vAlign w:val="center"/>
            <w:hideMark/>
          </w:tcPr>
          <w:p w:rsidR="00451461" w:rsidRPr="00FE7AB1" w:rsidRDefault="00451461" w:rsidP="00D36B34">
            <w:pPr>
              <w:jc w:val="center"/>
              <w:rPr>
                <w:lang w:val="en-US" w:eastAsia="it-IT"/>
              </w:rPr>
            </w:pPr>
            <w:r w:rsidRPr="00FE7AB1">
              <w:rPr>
                <w:lang w:val="en-US" w:eastAsia="it-IT"/>
              </w:rPr>
              <w:t>2023</w:t>
            </w:r>
          </w:p>
        </w:tc>
        <w:tc>
          <w:tcPr>
            <w:tcW w:w="1628" w:type="dxa"/>
            <w:shd w:val="clear" w:color="auto" w:fill="D9D9D9" w:themeFill="background1" w:themeFillShade="D9"/>
            <w:vAlign w:val="center"/>
            <w:hideMark/>
          </w:tcPr>
          <w:p w:rsidR="00451461" w:rsidRPr="00FE7AB1" w:rsidRDefault="00451461" w:rsidP="00D36B34">
            <w:pPr>
              <w:jc w:val="center"/>
              <w:rPr>
                <w:lang w:eastAsia="it-IT"/>
              </w:rPr>
            </w:pPr>
            <w:r w:rsidRPr="00FE7AB1">
              <w:rPr>
                <w:lang w:eastAsia="it-IT"/>
              </w:rPr>
              <w:t>Разом</w:t>
            </w:r>
          </w:p>
        </w:tc>
      </w:tr>
      <w:tr w:rsidR="00451461" w:rsidRPr="003F208B" w:rsidTr="00D36B34">
        <w:trPr>
          <w:jc w:val="right"/>
        </w:trPr>
        <w:tc>
          <w:tcPr>
            <w:tcW w:w="3397" w:type="dxa"/>
            <w:vMerge/>
            <w:shd w:val="clear" w:color="auto" w:fill="FFFFFF" w:themeFill="background1"/>
            <w:vAlign w:val="center"/>
            <w:hideMark/>
          </w:tcPr>
          <w:p w:rsidR="00451461" w:rsidRPr="00FE7AB1" w:rsidRDefault="00451461" w:rsidP="00D36B34">
            <w:pPr>
              <w:rPr>
                <w:bCs/>
                <w:color w:val="000000"/>
              </w:rPr>
            </w:pPr>
          </w:p>
        </w:tc>
        <w:tc>
          <w:tcPr>
            <w:tcW w:w="1990" w:type="dxa"/>
            <w:shd w:val="clear" w:color="auto" w:fill="FFFFFF" w:themeFill="background1"/>
            <w:vAlign w:val="center"/>
          </w:tcPr>
          <w:p w:rsidR="00451461" w:rsidRPr="00FE7AB1" w:rsidRDefault="00451461" w:rsidP="00D36B34">
            <w:pPr>
              <w:jc w:val="center"/>
              <w:rPr>
                <w:lang w:val="uk-UA" w:eastAsia="it-IT"/>
              </w:rPr>
            </w:pPr>
            <w:r w:rsidRPr="00FE7AB1">
              <w:rPr>
                <w:lang w:val="uk-UA" w:eastAsia="it-IT"/>
              </w:rPr>
              <w:t>10,0</w:t>
            </w:r>
          </w:p>
        </w:tc>
        <w:tc>
          <w:tcPr>
            <w:tcW w:w="1558" w:type="dxa"/>
            <w:shd w:val="clear" w:color="auto" w:fill="FFFFFF" w:themeFill="background1"/>
            <w:vAlign w:val="center"/>
          </w:tcPr>
          <w:p w:rsidR="00451461" w:rsidRPr="00FE7AB1" w:rsidRDefault="00451461" w:rsidP="00D36B34">
            <w:pPr>
              <w:jc w:val="center"/>
              <w:rPr>
                <w:lang w:val="uk-UA" w:eastAsia="it-IT"/>
              </w:rPr>
            </w:pPr>
            <w:r w:rsidRPr="00FE7AB1">
              <w:rPr>
                <w:lang w:val="uk-UA" w:eastAsia="it-IT"/>
              </w:rPr>
              <w:t>10,0</w:t>
            </w:r>
          </w:p>
        </w:tc>
        <w:tc>
          <w:tcPr>
            <w:tcW w:w="1560" w:type="dxa"/>
            <w:shd w:val="clear" w:color="auto" w:fill="FFFFFF" w:themeFill="background1"/>
            <w:vAlign w:val="center"/>
          </w:tcPr>
          <w:p w:rsidR="00451461" w:rsidRPr="00FE7AB1" w:rsidRDefault="00451461" w:rsidP="00D36B34">
            <w:pPr>
              <w:jc w:val="center"/>
              <w:rPr>
                <w:lang w:val="uk-UA" w:eastAsia="it-IT"/>
              </w:rPr>
            </w:pPr>
            <w:r w:rsidRPr="00FE7AB1">
              <w:rPr>
                <w:lang w:val="uk-UA" w:eastAsia="it-IT"/>
              </w:rPr>
              <w:t>10,0</w:t>
            </w:r>
          </w:p>
        </w:tc>
        <w:tc>
          <w:tcPr>
            <w:tcW w:w="1628" w:type="dxa"/>
            <w:shd w:val="clear" w:color="auto" w:fill="FFFFFF" w:themeFill="background1"/>
            <w:vAlign w:val="center"/>
          </w:tcPr>
          <w:p w:rsidR="00451461" w:rsidRPr="00FE7AB1" w:rsidRDefault="00451461" w:rsidP="00D36B34">
            <w:pPr>
              <w:jc w:val="center"/>
              <w:rPr>
                <w:lang w:val="uk-UA" w:eastAsia="it-IT"/>
              </w:rPr>
            </w:pPr>
            <w:r w:rsidRPr="00FE7AB1">
              <w:rPr>
                <w:bCs/>
                <w:iCs/>
                <w:lang w:val="uk-UA"/>
              </w:rPr>
              <w:t>30,0</w:t>
            </w: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6" w:type="dxa"/>
            <w:gridSpan w:val="4"/>
            <w:shd w:val="clear" w:color="auto" w:fill="FFFFFF" w:themeFill="background1"/>
            <w:vAlign w:val="center"/>
          </w:tcPr>
          <w:p w:rsidR="00451461" w:rsidRPr="00FE7AB1" w:rsidRDefault="00451461" w:rsidP="00D36B34">
            <w:pPr>
              <w:pStyle w:val="a9"/>
              <w:jc w:val="both"/>
              <w:rPr>
                <w:color w:val="auto"/>
                <w:lang w:eastAsia="it-IT"/>
              </w:rPr>
            </w:pPr>
            <w:r w:rsidRPr="00FE7AB1">
              <w:rPr>
                <w:color w:val="auto"/>
                <w:lang w:eastAsia="en-US"/>
              </w:rPr>
              <w:t>Селищний бюджет, приватні кошти</w:t>
            </w: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6" w:type="dxa"/>
            <w:gridSpan w:val="4"/>
            <w:shd w:val="clear" w:color="auto" w:fill="FFFFFF" w:themeFill="background1"/>
            <w:vAlign w:val="center"/>
          </w:tcPr>
          <w:p w:rsidR="00451461" w:rsidRPr="00FE7AB1" w:rsidRDefault="00451461" w:rsidP="00D36B34">
            <w:pPr>
              <w:jc w:val="both"/>
              <w:rPr>
                <w:lang w:val="uk-UA" w:eastAsia="it-IT"/>
              </w:rPr>
            </w:pPr>
            <w:r w:rsidRPr="00FE7AB1">
              <w:rPr>
                <w:lang w:val="uk-UA" w:eastAsia="it-IT"/>
              </w:rPr>
              <w:t>Срібнянська</w:t>
            </w:r>
            <w:r w:rsidRPr="00FE7AB1">
              <w:rPr>
                <w:lang w:eastAsia="it-IT"/>
              </w:rPr>
              <w:t xml:space="preserve"> селищна рада</w:t>
            </w:r>
            <w:r w:rsidRPr="00FE7AB1">
              <w:rPr>
                <w:lang w:val="uk-UA" w:eastAsia="it-IT"/>
              </w:rPr>
              <w:t>, Громадська організація «В єднанні сила»</w:t>
            </w:r>
          </w:p>
        </w:tc>
      </w:tr>
      <w:tr w:rsidR="00451461" w:rsidRPr="003F208B" w:rsidTr="00D36B34">
        <w:trPr>
          <w:jc w:val="right"/>
        </w:trPr>
        <w:tc>
          <w:tcPr>
            <w:tcW w:w="3397" w:type="dxa"/>
            <w:shd w:val="clear" w:color="auto" w:fill="FFFFFF" w:themeFill="background1"/>
            <w:vAlign w:val="center"/>
            <w:hideMark/>
          </w:tcPr>
          <w:p w:rsidR="00451461" w:rsidRPr="00FE7AB1" w:rsidRDefault="00451461" w:rsidP="00D36B34">
            <w:pPr>
              <w:rPr>
                <w:bCs/>
                <w:color w:val="000000"/>
              </w:rPr>
            </w:pPr>
            <w:r w:rsidRPr="00FE7AB1">
              <w:rPr>
                <w:bCs/>
                <w:color w:val="000000"/>
              </w:rPr>
              <w:t>Інше:</w:t>
            </w:r>
          </w:p>
        </w:tc>
        <w:tc>
          <w:tcPr>
            <w:tcW w:w="6736" w:type="dxa"/>
            <w:gridSpan w:val="4"/>
            <w:shd w:val="clear" w:color="auto" w:fill="FFFFFF" w:themeFill="background1"/>
            <w:vAlign w:val="center"/>
          </w:tcPr>
          <w:p w:rsidR="00451461" w:rsidRPr="00FE7AB1" w:rsidRDefault="00451461" w:rsidP="00D36B34">
            <w:pPr>
              <w:rPr>
                <w:color w:val="000000"/>
                <w:lang w:val="uk-UA" w:eastAsia="it-IT"/>
              </w:rPr>
            </w:pPr>
          </w:p>
        </w:tc>
      </w:tr>
    </w:tbl>
    <w:p w:rsidR="00C25996" w:rsidRPr="003F208B" w:rsidRDefault="00C25996"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p w:rsidR="00451461" w:rsidRPr="003F208B" w:rsidRDefault="0045146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CF228A" w:rsidRPr="003F208B" w:rsidTr="00D36B34">
        <w:trPr>
          <w:jc w:val="right"/>
        </w:trPr>
        <w:tc>
          <w:tcPr>
            <w:tcW w:w="3402" w:type="dxa"/>
            <w:vAlign w:val="center"/>
          </w:tcPr>
          <w:p w:rsidR="00CF228A" w:rsidRPr="00FE7AB1" w:rsidRDefault="00CF228A" w:rsidP="00D36B34">
            <w:pPr>
              <w:pStyle w:val="6"/>
              <w:spacing w:before="0"/>
              <w:rPr>
                <w:rFonts w:ascii="Times New Roman" w:hAnsi="Times New Roman"/>
                <w:i w:val="0"/>
                <w:color w:val="auto"/>
              </w:rPr>
            </w:pPr>
            <w:r w:rsidRPr="00FE7AB1">
              <w:rPr>
                <w:rFonts w:ascii="Times New Roman" w:hAnsi="Times New Roman"/>
                <w:i w:val="0"/>
                <w:color w:val="auto"/>
              </w:rPr>
              <w:t>Завдання Стратегії, якому відповідає проект</w:t>
            </w:r>
          </w:p>
        </w:tc>
        <w:tc>
          <w:tcPr>
            <w:tcW w:w="6873" w:type="dxa"/>
            <w:gridSpan w:val="4"/>
          </w:tcPr>
          <w:p w:rsidR="00CF228A" w:rsidRPr="00FE7AB1" w:rsidRDefault="00CF228A" w:rsidP="00D36B34">
            <w:pPr>
              <w:pStyle w:val="a5"/>
              <w:pBdr>
                <w:left w:val="single" w:sz="18" w:space="4" w:color="auto"/>
              </w:pBdr>
              <w:ind w:left="0"/>
              <w:rPr>
                <w:lang w:val="uk-UA" w:eastAsia="it-IT"/>
              </w:rPr>
            </w:pPr>
            <w:r w:rsidRPr="00FE7AB1">
              <w:rPr>
                <w:lang w:eastAsia="it-IT"/>
              </w:rPr>
              <w:t>1.3.</w:t>
            </w:r>
            <w:r w:rsidRPr="00FE7AB1">
              <w:rPr>
                <w:lang w:val="uk-UA" w:eastAsia="it-IT"/>
              </w:rPr>
              <w:t>3 Підтримати розвиток місцевих національних та культурних традицій</w:t>
            </w:r>
          </w:p>
        </w:tc>
      </w:tr>
      <w:tr w:rsidR="00CF228A" w:rsidRPr="003F208B" w:rsidTr="00D36B34">
        <w:trPr>
          <w:trHeight w:val="226"/>
          <w:jc w:val="right"/>
        </w:trPr>
        <w:tc>
          <w:tcPr>
            <w:tcW w:w="3402" w:type="dxa"/>
            <w:vAlign w:val="center"/>
          </w:tcPr>
          <w:p w:rsidR="00CF228A" w:rsidRPr="00FE7AB1" w:rsidRDefault="00CF228A" w:rsidP="00D36B34">
            <w:pPr>
              <w:rPr>
                <w:bCs/>
              </w:rPr>
            </w:pPr>
            <w:r w:rsidRPr="00FE7AB1">
              <w:rPr>
                <w:bCs/>
              </w:rPr>
              <w:t>Назва проекту:</w:t>
            </w:r>
          </w:p>
        </w:tc>
        <w:tc>
          <w:tcPr>
            <w:tcW w:w="6873" w:type="dxa"/>
            <w:gridSpan w:val="4"/>
          </w:tcPr>
          <w:p w:rsidR="00CF228A" w:rsidRPr="00FE7AB1" w:rsidRDefault="00CF228A" w:rsidP="00D36B34">
            <w:pPr>
              <w:contextualSpacing/>
              <w:rPr>
                <w:bCs/>
                <w:color w:val="000000"/>
              </w:rPr>
            </w:pPr>
            <w:r w:rsidRPr="00FE7AB1">
              <w:rPr>
                <w:bCs/>
                <w:color w:val="000000"/>
                <w:lang w:val="uk-UA"/>
              </w:rPr>
              <w:t xml:space="preserve">Підтримка розвитку на теренах Срібнянської громади традиційних ремесел </w:t>
            </w:r>
          </w:p>
        </w:tc>
      </w:tr>
      <w:tr w:rsidR="00CF228A" w:rsidRPr="003F208B" w:rsidTr="00D36B34">
        <w:trPr>
          <w:trHeight w:val="1110"/>
          <w:jc w:val="right"/>
        </w:trPr>
        <w:tc>
          <w:tcPr>
            <w:tcW w:w="3402" w:type="dxa"/>
            <w:vAlign w:val="center"/>
          </w:tcPr>
          <w:p w:rsidR="00CF228A" w:rsidRPr="00FE7AB1" w:rsidRDefault="00CF228A" w:rsidP="00D36B34">
            <w:pPr>
              <w:rPr>
                <w:bCs/>
              </w:rPr>
            </w:pPr>
            <w:r w:rsidRPr="00FE7AB1">
              <w:rPr>
                <w:bCs/>
              </w:rPr>
              <w:t>Цілі проекту:</w:t>
            </w:r>
          </w:p>
        </w:tc>
        <w:tc>
          <w:tcPr>
            <w:tcW w:w="6873" w:type="dxa"/>
            <w:gridSpan w:val="4"/>
            <w:vAlign w:val="center"/>
          </w:tcPr>
          <w:p w:rsidR="00CF228A" w:rsidRPr="00FE7AB1" w:rsidRDefault="00CF228A" w:rsidP="00D36B34">
            <w:pPr>
              <w:rPr>
                <w:lang w:eastAsia="it-IT"/>
              </w:rPr>
            </w:pPr>
            <w:r w:rsidRPr="00FE7AB1">
              <w:rPr>
                <w:lang w:val="uk-UA" w:eastAsia="it-IT"/>
              </w:rPr>
              <w:t>Вивчення та просування нематеріальної культурної спадщини</w:t>
            </w:r>
            <w:r w:rsidRPr="00FE7AB1">
              <w:rPr>
                <w:lang w:eastAsia="it-IT"/>
              </w:rPr>
              <w:t xml:space="preserve"> </w:t>
            </w:r>
            <w:r w:rsidRPr="00FE7AB1">
              <w:rPr>
                <w:lang w:val="uk-UA" w:eastAsia="it-IT"/>
              </w:rPr>
              <w:t xml:space="preserve">Срібнянщини – етнографічних усних традицій, звичаїв та обрядів, традиційних ремесел </w:t>
            </w:r>
          </w:p>
        </w:tc>
      </w:tr>
      <w:tr w:rsidR="00CF228A" w:rsidRPr="003F208B" w:rsidTr="00D36B34">
        <w:trPr>
          <w:jc w:val="right"/>
        </w:trPr>
        <w:tc>
          <w:tcPr>
            <w:tcW w:w="3402" w:type="dxa"/>
            <w:vAlign w:val="center"/>
          </w:tcPr>
          <w:p w:rsidR="00CF228A" w:rsidRPr="00FE7AB1" w:rsidRDefault="00CF228A" w:rsidP="00D36B34">
            <w:pPr>
              <w:autoSpaceDE w:val="0"/>
              <w:autoSpaceDN w:val="0"/>
              <w:adjustRightInd w:val="0"/>
            </w:pPr>
            <w:r w:rsidRPr="00FE7AB1">
              <w:t>Територія впливу проекту:</w:t>
            </w:r>
          </w:p>
        </w:tc>
        <w:tc>
          <w:tcPr>
            <w:tcW w:w="6873" w:type="dxa"/>
            <w:gridSpan w:val="4"/>
            <w:vAlign w:val="center"/>
          </w:tcPr>
          <w:p w:rsidR="00CF228A" w:rsidRPr="00FE7AB1" w:rsidRDefault="00CF228A" w:rsidP="00D36B34">
            <w:pPr>
              <w:rPr>
                <w:lang w:val="uk-UA" w:eastAsia="it-IT"/>
              </w:rPr>
            </w:pPr>
            <w:r w:rsidRPr="00FE7AB1">
              <w:rPr>
                <w:lang w:val="uk-UA" w:eastAsia="it-IT"/>
              </w:rPr>
              <w:t xml:space="preserve">Срібнянська територіальна громада   </w:t>
            </w:r>
          </w:p>
        </w:tc>
      </w:tr>
      <w:tr w:rsidR="00CF228A" w:rsidRPr="003F208B" w:rsidTr="00D36B34">
        <w:trPr>
          <w:jc w:val="right"/>
        </w:trPr>
        <w:tc>
          <w:tcPr>
            <w:tcW w:w="3402" w:type="dxa"/>
            <w:vAlign w:val="center"/>
          </w:tcPr>
          <w:p w:rsidR="00CF228A" w:rsidRPr="00FE7AB1" w:rsidRDefault="00CF228A" w:rsidP="00D36B34">
            <w:pPr>
              <w:autoSpaceDE w:val="0"/>
              <w:autoSpaceDN w:val="0"/>
              <w:adjustRightInd w:val="0"/>
            </w:pPr>
            <w:r w:rsidRPr="00FE7AB1">
              <w:t>Орієнтовна кількість отримувачів вигод</w:t>
            </w:r>
          </w:p>
        </w:tc>
        <w:tc>
          <w:tcPr>
            <w:tcW w:w="6873" w:type="dxa"/>
            <w:gridSpan w:val="4"/>
          </w:tcPr>
          <w:p w:rsidR="00CF228A" w:rsidRPr="00FE7AB1" w:rsidRDefault="00CF228A" w:rsidP="00D36B34">
            <w:pPr>
              <w:rPr>
                <w:lang w:eastAsia="it-IT"/>
              </w:rPr>
            </w:pPr>
            <w:r w:rsidRPr="00FE7AB1">
              <w:rPr>
                <w:lang w:val="uk-UA" w:eastAsia="en-US"/>
              </w:rPr>
              <w:t>10432</w:t>
            </w:r>
            <w:r w:rsidRPr="00FE7AB1">
              <w:rPr>
                <w:lang w:eastAsia="en-US"/>
              </w:rPr>
              <w:t xml:space="preserve"> жителі громади</w:t>
            </w:r>
            <w:r w:rsidRPr="00FE7AB1">
              <w:rPr>
                <w:color w:val="000000"/>
                <w:lang w:eastAsia="it-IT"/>
              </w:rPr>
              <w:t xml:space="preserve"> </w:t>
            </w:r>
          </w:p>
        </w:tc>
      </w:tr>
      <w:tr w:rsidR="00CF228A" w:rsidRPr="003F208B" w:rsidTr="00D36B34">
        <w:trPr>
          <w:trHeight w:val="1969"/>
          <w:jc w:val="right"/>
        </w:trPr>
        <w:tc>
          <w:tcPr>
            <w:tcW w:w="3402" w:type="dxa"/>
            <w:shd w:val="clear" w:color="auto" w:fill="FFFFFF"/>
            <w:vAlign w:val="center"/>
          </w:tcPr>
          <w:p w:rsidR="00CF228A" w:rsidRPr="00FE7AB1" w:rsidRDefault="00CF228A" w:rsidP="00D36B34">
            <w:pPr>
              <w:rPr>
                <w:bCs/>
              </w:rPr>
            </w:pPr>
            <w:r w:rsidRPr="00FE7AB1">
              <w:rPr>
                <w:bCs/>
              </w:rPr>
              <w:t>Стислий опис проекту:</w:t>
            </w:r>
          </w:p>
        </w:tc>
        <w:tc>
          <w:tcPr>
            <w:tcW w:w="6873" w:type="dxa"/>
            <w:gridSpan w:val="4"/>
            <w:vAlign w:val="center"/>
          </w:tcPr>
          <w:p w:rsidR="00CF228A" w:rsidRPr="00FE7AB1" w:rsidRDefault="00CF228A" w:rsidP="00F960F5">
            <w:pPr>
              <w:pStyle w:val="aff0"/>
              <w:rPr>
                <w:lang w:eastAsia="it-IT"/>
              </w:rPr>
            </w:pPr>
            <w:r w:rsidRPr="00FE7AB1">
              <w:t>Збереження традицій та звичаїв народу є пріоритетом для галузі культури громади. Саме традиції допомагають нам не втратити свою культурну самобутність</w:t>
            </w:r>
            <w:r w:rsidRPr="00FE7AB1">
              <w:rPr>
                <w:rFonts w:ascii="Georgia" w:hAnsi="Georgia"/>
              </w:rPr>
              <w:t xml:space="preserve">. </w:t>
            </w:r>
            <w:r w:rsidRPr="00FE7AB1">
              <w:t>На території громади існували традиційні ремесла ( ткацтво, вишивка, бісероплетіння, писанкарство, виготовлення ляльки-мотанки ), які б хотілося зберегти і передати наступним поколінням, а також сприяти розширенню туристичного потенціалу регіону шляхом знайомства відвідувачів з цими видами мистецтва. Планується створення народознавчої кімнати в краєзнавчому музеї та експозиції присвяченої ткацтву.</w:t>
            </w:r>
          </w:p>
        </w:tc>
      </w:tr>
      <w:tr w:rsidR="00CF228A" w:rsidRPr="00756EBD" w:rsidTr="00D36B34">
        <w:trPr>
          <w:trHeight w:val="1118"/>
          <w:jc w:val="right"/>
        </w:trPr>
        <w:tc>
          <w:tcPr>
            <w:tcW w:w="3402" w:type="dxa"/>
            <w:shd w:val="clear" w:color="auto" w:fill="FFFFFF"/>
            <w:vAlign w:val="center"/>
          </w:tcPr>
          <w:p w:rsidR="00CF228A" w:rsidRPr="00FE7AB1" w:rsidRDefault="00CF228A" w:rsidP="00D36B34">
            <w:pPr>
              <w:rPr>
                <w:bCs/>
              </w:rPr>
            </w:pPr>
            <w:r w:rsidRPr="00FE7AB1">
              <w:rPr>
                <w:bCs/>
              </w:rPr>
              <w:t>Очікувані результати:</w:t>
            </w:r>
          </w:p>
        </w:tc>
        <w:tc>
          <w:tcPr>
            <w:tcW w:w="6873" w:type="dxa"/>
            <w:gridSpan w:val="4"/>
            <w:shd w:val="clear" w:color="auto" w:fill="FFFFFF"/>
            <w:vAlign w:val="center"/>
          </w:tcPr>
          <w:p w:rsidR="00CF228A" w:rsidRPr="00FE7AB1" w:rsidRDefault="00CF228A" w:rsidP="00D36B34">
            <w:pPr>
              <w:shd w:val="clear" w:color="auto" w:fill="FFFFFF"/>
              <w:rPr>
                <w:lang w:val="uk-UA" w:eastAsia="uk-UA"/>
              </w:rPr>
            </w:pPr>
            <w:r w:rsidRPr="00FE7AB1">
              <w:rPr>
                <w:lang w:val="uk-UA" w:eastAsia="uk-UA"/>
              </w:rPr>
              <w:t xml:space="preserve">Народознавча кімната та експозиція ткацтва у краєзнавчому музеї створена. </w:t>
            </w:r>
          </w:p>
          <w:p w:rsidR="00DD6FC7" w:rsidRPr="00FE7AB1" w:rsidRDefault="00DD6FC7" w:rsidP="00D36B34">
            <w:pPr>
              <w:shd w:val="clear" w:color="auto" w:fill="FFFFFF"/>
              <w:rPr>
                <w:lang w:val="uk-UA" w:eastAsia="uk-UA"/>
              </w:rPr>
            </w:pPr>
            <w:r w:rsidRPr="00FE7AB1">
              <w:rPr>
                <w:lang w:val="uk-UA" w:eastAsia="uk-UA"/>
              </w:rPr>
              <w:t>Майстер-класи з ткацтва проведені.</w:t>
            </w:r>
          </w:p>
          <w:p w:rsidR="00CF228A" w:rsidRPr="00FE7AB1" w:rsidRDefault="00CF228A" w:rsidP="00D36B34">
            <w:pPr>
              <w:shd w:val="clear" w:color="auto" w:fill="FFFFFF"/>
              <w:rPr>
                <w:lang w:val="uk-UA" w:eastAsia="uk-UA"/>
              </w:rPr>
            </w:pPr>
            <w:r w:rsidRPr="00FE7AB1">
              <w:rPr>
                <w:lang w:val="uk-UA" w:eastAsia="uk-UA"/>
              </w:rPr>
              <w:t xml:space="preserve">Місцеві традиції підтримані, давні ремесла відроджені </w:t>
            </w:r>
          </w:p>
          <w:p w:rsidR="00CF228A" w:rsidRPr="00FE7AB1" w:rsidRDefault="00CF228A" w:rsidP="00D36B34">
            <w:pPr>
              <w:shd w:val="clear" w:color="auto" w:fill="FFFFFF"/>
              <w:rPr>
                <w:lang w:val="uk-UA" w:eastAsia="uk-UA"/>
              </w:rPr>
            </w:pPr>
          </w:p>
        </w:tc>
      </w:tr>
      <w:tr w:rsidR="00CF228A" w:rsidRPr="003F208B" w:rsidTr="00D36B34">
        <w:trPr>
          <w:trHeight w:val="1196"/>
          <w:jc w:val="right"/>
        </w:trPr>
        <w:tc>
          <w:tcPr>
            <w:tcW w:w="3402" w:type="dxa"/>
            <w:shd w:val="clear" w:color="auto" w:fill="FFFFFF"/>
            <w:vAlign w:val="center"/>
          </w:tcPr>
          <w:p w:rsidR="00CF228A" w:rsidRPr="00FE7AB1" w:rsidRDefault="00CF228A" w:rsidP="00D36B34">
            <w:pPr>
              <w:rPr>
                <w:bCs/>
              </w:rPr>
            </w:pPr>
            <w:r w:rsidRPr="00FE7AB1">
              <w:rPr>
                <w:bCs/>
              </w:rPr>
              <w:t>Ключові заходи проекту:</w:t>
            </w:r>
          </w:p>
        </w:tc>
        <w:tc>
          <w:tcPr>
            <w:tcW w:w="6873" w:type="dxa"/>
            <w:gridSpan w:val="4"/>
            <w:vAlign w:val="center"/>
          </w:tcPr>
          <w:p w:rsidR="00CF228A" w:rsidRPr="00FE7AB1" w:rsidRDefault="00CF228A" w:rsidP="00D36B34">
            <w:pPr>
              <w:shd w:val="clear" w:color="auto" w:fill="FFFFFF"/>
              <w:jc w:val="both"/>
              <w:rPr>
                <w:lang w:val="uk-UA" w:eastAsia="uk-UA"/>
              </w:rPr>
            </w:pPr>
            <w:r w:rsidRPr="00FE7AB1">
              <w:rPr>
                <w:lang w:val="uk-UA" w:eastAsia="uk-UA"/>
              </w:rPr>
              <w:t>Створення робочої групи проекту.</w:t>
            </w:r>
          </w:p>
          <w:p w:rsidR="00CF228A" w:rsidRPr="00FE7AB1" w:rsidRDefault="00CF228A" w:rsidP="00D36B34">
            <w:pPr>
              <w:shd w:val="clear" w:color="auto" w:fill="FFFFFF"/>
              <w:jc w:val="both"/>
              <w:rPr>
                <w:lang w:val="uk-UA" w:eastAsia="uk-UA"/>
              </w:rPr>
            </w:pPr>
            <w:r w:rsidRPr="00FE7AB1">
              <w:rPr>
                <w:lang w:val="uk-UA" w:eastAsia="uk-UA"/>
              </w:rPr>
              <w:t xml:space="preserve">Проведення інформаційної компанії серед мешканців по збору експонатів, в тому числі і  ткацтва. </w:t>
            </w:r>
          </w:p>
          <w:p w:rsidR="00CF228A" w:rsidRPr="00FE7AB1" w:rsidRDefault="00CF228A" w:rsidP="00D36B34">
            <w:pPr>
              <w:shd w:val="clear" w:color="auto" w:fill="FFFFFF"/>
              <w:jc w:val="both"/>
              <w:rPr>
                <w:lang w:val="uk-UA" w:eastAsia="uk-UA"/>
              </w:rPr>
            </w:pPr>
            <w:r w:rsidRPr="00FE7AB1">
              <w:rPr>
                <w:lang w:val="uk-UA" w:eastAsia="uk-UA"/>
              </w:rPr>
              <w:t>Створення в краєзнавчому музеї  народознавчої кімнати та експозиції, присвяченої ткацтву</w:t>
            </w:r>
            <w:r w:rsidR="002A5041" w:rsidRPr="00FE7AB1">
              <w:rPr>
                <w:lang w:val="uk-UA" w:eastAsia="uk-UA"/>
              </w:rPr>
              <w:t>.</w:t>
            </w:r>
            <w:r w:rsidRPr="00FE7AB1">
              <w:rPr>
                <w:lang w:val="uk-UA" w:eastAsia="uk-UA"/>
              </w:rPr>
              <w:t xml:space="preserve"> </w:t>
            </w:r>
          </w:p>
          <w:p w:rsidR="00CF228A" w:rsidRPr="00FE7AB1" w:rsidRDefault="00CF228A" w:rsidP="00D36B34">
            <w:pPr>
              <w:shd w:val="clear" w:color="auto" w:fill="FFFFFF"/>
              <w:jc w:val="both"/>
              <w:rPr>
                <w:lang w:val="uk-UA" w:eastAsia="uk-UA"/>
              </w:rPr>
            </w:pPr>
            <w:r w:rsidRPr="00FE7AB1">
              <w:rPr>
                <w:lang w:val="uk-UA" w:eastAsia="uk-UA"/>
              </w:rPr>
              <w:t>Проведення майстер – класів з даного виду мистецтва</w:t>
            </w:r>
            <w:r w:rsidR="002A5041" w:rsidRPr="00FE7AB1">
              <w:rPr>
                <w:lang w:val="uk-UA" w:eastAsia="uk-UA"/>
              </w:rPr>
              <w:t>.</w:t>
            </w:r>
            <w:r w:rsidRPr="00FE7AB1">
              <w:rPr>
                <w:lang w:val="uk-UA" w:eastAsia="uk-UA"/>
              </w:rPr>
              <w:t xml:space="preserve"> </w:t>
            </w:r>
          </w:p>
          <w:p w:rsidR="00CF228A" w:rsidRPr="00FE7AB1" w:rsidRDefault="00CF228A" w:rsidP="00D36B34">
            <w:pPr>
              <w:shd w:val="clear" w:color="auto" w:fill="FFFFFF"/>
              <w:rPr>
                <w:lang w:val="uk-UA" w:eastAsia="uk-UA"/>
              </w:rPr>
            </w:pPr>
            <w:r w:rsidRPr="00FE7AB1">
              <w:rPr>
                <w:lang w:val="uk-UA" w:eastAsia="uk-UA"/>
              </w:rPr>
              <w:t>Організація майстер – класів із залучення</w:t>
            </w:r>
            <w:r w:rsidR="002A5041" w:rsidRPr="00FE7AB1">
              <w:rPr>
                <w:lang w:val="uk-UA" w:eastAsia="uk-UA"/>
              </w:rPr>
              <w:t>м майстрів різних видів ремесел.</w:t>
            </w:r>
          </w:p>
          <w:p w:rsidR="00CF228A" w:rsidRPr="00FE7AB1" w:rsidRDefault="00CF228A" w:rsidP="00D36B34">
            <w:pPr>
              <w:shd w:val="clear" w:color="auto" w:fill="FFFFFF"/>
              <w:rPr>
                <w:lang w:val="uk-UA" w:eastAsia="uk-UA"/>
              </w:rPr>
            </w:pPr>
            <w:r w:rsidRPr="00FE7AB1">
              <w:rPr>
                <w:lang w:val="uk-UA" w:eastAsia="uk-UA"/>
              </w:rPr>
              <w:t>Встановлення контактів з майстрами з інших регіонів, проведення спільних заходів.</w:t>
            </w:r>
          </w:p>
          <w:p w:rsidR="00CF228A" w:rsidRPr="00FE7AB1" w:rsidRDefault="0028066D" w:rsidP="00D36B34">
            <w:pPr>
              <w:jc w:val="both"/>
              <w:rPr>
                <w:color w:val="FF0000"/>
                <w:lang w:val="uk-UA" w:eastAsia="it-IT"/>
              </w:rPr>
            </w:pPr>
            <w:r>
              <w:rPr>
                <w:lang w:val="uk-UA"/>
              </w:rPr>
              <w:t>Розробка та поширення інф</w:t>
            </w:r>
            <w:r w:rsidR="00DD6FC7" w:rsidRPr="00FE7AB1">
              <w:rPr>
                <w:lang w:val="uk-UA"/>
              </w:rPr>
              <w:t>ор</w:t>
            </w:r>
            <w:r w:rsidR="00CF228A" w:rsidRPr="00FE7AB1">
              <w:rPr>
                <w:lang w:val="uk-UA"/>
              </w:rPr>
              <w:t>м</w:t>
            </w:r>
            <w:r w:rsidR="00DD6FC7" w:rsidRPr="00FE7AB1">
              <w:rPr>
                <w:lang w:val="uk-UA"/>
              </w:rPr>
              <w:t>а</w:t>
            </w:r>
            <w:r w:rsidR="00CF228A" w:rsidRPr="00FE7AB1">
              <w:rPr>
                <w:lang w:val="uk-UA"/>
              </w:rPr>
              <w:t>ційної продукції про продукти народних ремесел – як електронної, так і друкованої.</w:t>
            </w:r>
          </w:p>
          <w:p w:rsidR="00CF228A" w:rsidRPr="00FE7AB1" w:rsidRDefault="00CF228A" w:rsidP="00D36B34">
            <w:pPr>
              <w:jc w:val="both"/>
              <w:rPr>
                <w:lang w:val="uk-UA" w:eastAsia="it-IT"/>
              </w:rPr>
            </w:pPr>
          </w:p>
        </w:tc>
      </w:tr>
      <w:tr w:rsidR="00CF228A" w:rsidRPr="003F208B" w:rsidTr="00D36B34">
        <w:trPr>
          <w:jc w:val="right"/>
        </w:trPr>
        <w:tc>
          <w:tcPr>
            <w:tcW w:w="3402" w:type="dxa"/>
            <w:shd w:val="clear" w:color="auto" w:fill="FFFFFF"/>
            <w:vAlign w:val="center"/>
          </w:tcPr>
          <w:p w:rsidR="00CF228A" w:rsidRPr="00FE7AB1" w:rsidRDefault="00CF228A" w:rsidP="00D36B34">
            <w:r w:rsidRPr="00FE7AB1">
              <w:t xml:space="preserve">Період здійснення: </w:t>
            </w:r>
          </w:p>
        </w:tc>
        <w:tc>
          <w:tcPr>
            <w:tcW w:w="6873" w:type="dxa"/>
            <w:gridSpan w:val="4"/>
            <w:vAlign w:val="center"/>
          </w:tcPr>
          <w:p w:rsidR="00CF228A" w:rsidRPr="00FE7AB1" w:rsidRDefault="00CF228A" w:rsidP="00D36B34">
            <w:pPr>
              <w:jc w:val="center"/>
              <w:rPr>
                <w:lang w:eastAsia="it-IT"/>
              </w:rPr>
            </w:pPr>
            <w:r w:rsidRPr="00FE7AB1">
              <w:rPr>
                <w:lang w:eastAsia="it-IT"/>
              </w:rPr>
              <w:t>20</w:t>
            </w:r>
            <w:r w:rsidRPr="00FE7AB1">
              <w:rPr>
                <w:lang w:val="uk-UA" w:eastAsia="it-IT"/>
              </w:rPr>
              <w:t>21-2023</w:t>
            </w:r>
            <w:r w:rsidRPr="00FE7AB1">
              <w:rPr>
                <w:lang w:eastAsia="it-IT"/>
              </w:rPr>
              <w:t xml:space="preserve"> рр.:</w:t>
            </w:r>
          </w:p>
        </w:tc>
      </w:tr>
      <w:tr w:rsidR="00CF228A" w:rsidRPr="003F208B" w:rsidTr="00987DF2">
        <w:trPr>
          <w:trHeight w:val="199"/>
          <w:jc w:val="right"/>
        </w:trPr>
        <w:tc>
          <w:tcPr>
            <w:tcW w:w="3402" w:type="dxa"/>
            <w:vMerge w:val="restart"/>
            <w:shd w:val="clear" w:color="auto" w:fill="FFFFFF"/>
            <w:vAlign w:val="center"/>
          </w:tcPr>
          <w:p w:rsidR="00CF228A" w:rsidRPr="00FE7AB1" w:rsidRDefault="00CF228A" w:rsidP="00D36B34">
            <w:pPr>
              <w:rPr>
                <w:bCs/>
              </w:rPr>
            </w:pPr>
            <w:r w:rsidRPr="00FE7AB1">
              <w:rPr>
                <w:bCs/>
              </w:rPr>
              <w:t>Орієнтовна вартість проекту, тис. грн.</w:t>
            </w:r>
          </w:p>
        </w:tc>
        <w:tc>
          <w:tcPr>
            <w:tcW w:w="2291" w:type="dxa"/>
            <w:shd w:val="clear" w:color="auto" w:fill="D9D9D9" w:themeFill="background1" w:themeFillShade="D9"/>
            <w:vAlign w:val="center"/>
          </w:tcPr>
          <w:p w:rsidR="00CF228A" w:rsidRPr="00FE7AB1" w:rsidRDefault="00CF228A" w:rsidP="00D36B34">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CF228A" w:rsidRPr="00FE7AB1" w:rsidRDefault="00CF228A" w:rsidP="00D36B34">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CF228A" w:rsidRPr="00FE7AB1" w:rsidRDefault="00CF228A" w:rsidP="00D36B34">
            <w:pPr>
              <w:jc w:val="center"/>
              <w:rPr>
                <w:lang w:val="uk-UA" w:eastAsia="it-IT"/>
              </w:rPr>
            </w:pPr>
            <w:r w:rsidRPr="00FE7AB1">
              <w:rPr>
                <w:lang w:eastAsia="it-IT"/>
              </w:rPr>
              <w:t>202</w:t>
            </w:r>
            <w:r w:rsidRPr="00FE7AB1">
              <w:rPr>
                <w:lang w:val="uk-UA" w:eastAsia="it-IT"/>
              </w:rPr>
              <w:t>3</w:t>
            </w:r>
          </w:p>
        </w:tc>
        <w:tc>
          <w:tcPr>
            <w:tcW w:w="1146" w:type="dxa"/>
            <w:shd w:val="clear" w:color="auto" w:fill="D9D9D9" w:themeFill="background1" w:themeFillShade="D9"/>
            <w:vAlign w:val="center"/>
          </w:tcPr>
          <w:p w:rsidR="00CF228A" w:rsidRPr="00FE7AB1" w:rsidRDefault="00CF228A" w:rsidP="00D36B34">
            <w:pPr>
              <w:jc w:val="center"/>
              <w:rPr>
                <w:lang w:eastAsia="it-IT"/>
              </w:rPr>
            </w:pPr>
            <w:r w:rsidRPr="00FE7AB1">
              <w:rPr>
                <w:lang w:eastAsia="it-IT"/>
              </w:rPr>
              <w:t>Разом</w:t>
            </w:r>
          </w:p>
        </w:tc>
      </w:tr>
      <w:tr w:rsidR="00CF228A" w:rsidRPr="003F208B" w:rsidTr="00D36B34">
        <w:trPr>
          <w:trHeight w:val="204"/>
          <w:jc w:val="right"/>
        </w:trPr>
        <w:tc>
          <w:tcPr>
            <w:tcW w:w="3402" w:type="dxa"/>
            <w:vMerge/>
            <w:vAlign w:val="center"/>
          </w:tcPr>
          <w:p w:rsidR="00CF228A" w:rsidRPr="00FE7AB1" w:rsidRDefault="00CF228A" w:rsidP="00D36B34">
            <w:pPr>
              <w:rPr>
                <w:bCs/>
              </w:rPr>
            </w:pPr>
          </w:p>
        </w:tc>
        <w:tc>
          <w:tcPr>
            <w:tcW w:w="2291" w:type="dxa"/>
            <w:vAlign w:val="center"/>
          </w:tcPr>
          <w:p w:rsidR="00CF228A" w:rsidRPr="00FE7AB1" w:rsidRDefault="00CF228A" w:rsidP="00D36B34">
            <w:pPr>
              <w:jc w:val="center"/>
              <w:rPr>
                <w:lang w:val="uk-UA" w:eastAsia="it-IT"/>
              </w:rPr>
            </w:pPr>
            <w:r w:rsidRPr="00FE7AB1">
              <w:rPr>
                <w:lang w:val="uk-UA" w:eastAsia="it-IT"/>
              </w:rPr>
              <w:t>200,0</w:t>
            </w:r>
          </w:p>
        </w:tc>
        <w:tc>
          <w:tcPr>
            <w:tcW w:w="1145" w:type="dxa"/>
            <w:vAlign w:val="center"/>
          </w:tcPr>
          <w:p w:rsidR="00CF228A" w:rsidRPr="00FE7AB1" w:rsidRDefault="00CF228A" w:rsidP="00D36B34">
            <w:pPr>
              <w:jc w:val="center"/>
              <w:rPr>
                <w:lang w:val="uk-UA" w:eastAsia="it-IT"/>
              </w:rPr>
            </w:pPr>
            <w:r w:rsidRPr="00FE7AB1">
              <w:rPr>
                <w:lang w:val="uk-UA" w:eastAsia="it-IT"/>
              </w:rPr>
              <w:t>200,0</w:t>
            </w:r>
          </w:p>
        </w:tc>
        <w:tc>
          <w:tcPr>
            <w:tcW w:w="2291" w:type="dxa"/>
            <w:vAlign w:val="center"/>
          </w:tcPr>
          <w:p w:rsidR="00CF228A" w:rsidRPr="00FE7AB1" w:rsidRDefault="00CF228A" w:rsidP="00D36B34">
            <w:pPr>
              <w:jc w:val="center"/>
              <w:rPr>
                <w:lang w:val="uk-UA" w:eastAsia="it-IT"/>
              </w:rPr>
            </w:pPr>
            <w:r w:rsidRPr="00FE7AB1">
              <w:rPr>
                <w:lang w:val="uk-UA" w:eastAsia="it-IT"/>
              </w:rPr>
              <w:t>200,0</w:t>
            </w:r>
          </w:p>
        </w:tc>
        <w:tc>
          <w:tcPr>
            <w:tcW w:w="1146" w:type="dxa"/>
            <w:vAlign w:val="center"/>
          </w:tcPr>
          <w:p w:rsidR="00CF228A" w:rsidRPr="00FE7AB1" w:rsidRDefault="00CF228A" w:rsidP="00D36B34">
            <w:pPr>
              <w:jc w:val="center"/>
              <w:rPr>
                <w:lang w:val="uk-UA" w:eastAsia="it-IT"/>
              </w:rPr>
            </w:pPr>
            <w:r w:rsidRPr="00FE7AB1">
              <w:rPr>
                <w:lang w:val="uk-UA" w:eastAsia="it-IT"/>
              </w:rPr>
              <w:t>600,0</w:t>
            </w:r>
          </w:p>
        </w:tc>
      </w:tr>
      <w:tr w:rsidR="00CF228A" w:rsidRPr="003F208B" w:rsidTr="00D36B34">
        <w:trPr>
          <w:jc w:val="right"/>
        </w:trPr>
        <w:tc>
          <w:tcPr>
            <w:tcW w:w="3402" w:type="dxa"/>
            <w:shd w:val="clear" w:color="auto" w:fill="FFFFFF"/>
            <w:vAlign w:val="center"/>
          </w:tcPr>
          <w:p w:rsidR="00CF228A" w:rsidRPr="00FE7AB1" w:rsidRDefault="00CF228A" w:rsidP="00D36B34">
            <w:pPr>
              <w:rPr>
                <w:bCs/>
              </w:rPr>
            </w:pPr>
            <w:r w:rsidRPr="00FE7AB1">
              <w:rPr>
                <w:bCs/>
              </w:rPr>
              <w:t>Джерела фінансування:</w:t>
            </w:r>
          </w:p>
        </w:tc>
        <w:tc>
          <w:tcPr>
            <w:tcW w:w="6873" w:type="dxa"/>
            <w:gridSpan w:val="4"/>
            <w:vAlign w:val="center"/>
          </w:tcPr>
          <w:p w:rsidR="00CF228A" w:rsidRPr="00FE7AB1" w:rsidRDefault="00CF228A" w:rsidP="00D36B34">
            <w:pPr>
              <w:pStyle w:val="a9"/>
              <w:jc w:val="both"/>
              <w:rPr>
                <w:lang w:eastAsia="it-IT"/>
              </w:rPr>
            </w:pPr>
            <w:r w:rsidRPr="00FE7AB1">
              <w:rPr>
                <w:bCs/>
                <w:color w:val="000000"/>
              </w:rPr>
              <w:t xml:space="preserve">Селищний бюджет, МТД, приватні кошти, волонтери </w:t>
            </w:r>
          </w:p>
        </w:tc>
      </w:tr>
      <w:tr w:rsidR="00CF228A" w:rsidRPr="003F208B" w:rsidTr="00D36B34">
        <w:trPr>
          <w:trHeight w:val="340"/>
          <w:jc w:val="right"/>
        </w:trPr>
        <w:tc>
          <w:tcPr>
            <w:tcW w:w="3402" w:type="dxa"/>
            <w:tcBorders>
              <w:bottom w:val="single" w:sz="4" w:space="0" w:color="auto"/>
            </w:tcBorders>
            <w:shd w:val="clear" w:color="auto" w:fill="FFFFFF"/>
            <w:vAlign w:val="center"/>
          </w:tcPr>
          <w:p w:rsidR="00CF228A" w:rsidRPr="00FE7AB1" w:rsidRDefault="00CF228A" w:rsidP="00D36B34">
            <w:pPr>
              <w:rPr>
                <w:bCs/>
              </w:rPr>
            </w:pPr>
            <w:r w:rsidRPr="00FE7AB1">
              <w:t>Ключові потенційні учасники проекту:</w:t>
            </w:r>
          </w:p>
        </w:tc>
        <w:tc>
          <w:tcPr>
            <w:tcW w:w="6873" w:type="dxa"/>
            <w:gridSpan w:val="4"/>
            <w:tcBorders>
              <w:bottom w:val="single" w:sz="4" w:space="0" w:color="auto"/>
            </w:tcBorders>
            <w:vAlign w:val="center"/>
          </w:tcPr>
          <w:p w:rsidR="00CF228A" w:rsidRPr="00FE7AB1" w:rsidRDefault="00CF228A" w:rsidP="00D36B34">
            <w:pPr>
              <w:jc w:val="both"/>
              <w:rPr>
                <w:lang w:val="uk-UA"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відділ культури та туризму</w:t>
            </w:r>
            <w:r w:rsidRPr="00FE7AB1">
              <w:rPr>
                <w:lang w:val="uk-UA"/>
              </w:rPr>
              <w:t xml:space="preserve">, </w:t>
            </w:r>
            <w:r w:rsidR="001B4CA8" w:rsidRPr="00FE7AB1">
              <w:rPr>
                <w:lang w:val="uk-UA"/>
              </w:rPr>
              <w:t xml:space="preserve">працівники музею, </w:t>
            </w:r>
            <w:r w:rsidRPr="00FE7AB1">
              <w:rPr>
                <w:lang w:val="uk-UA"/>
              </w:rPr>
              <w:t xml:space="preserve">мешканці громади </w:t>
            </w:r>
          </w:p>
        </w:tc>
      </w:tr>
      <w:tr w:rsidR="00CF228A" w:rsidRPr="003F208B" w:rsidTr="00D36B34">
        <w:trPr>
          <w:trHeight w:val="287"/>
          <w:jc w:val="right"/>
        </w:trPr>
        <w:tc>
          <w:tcPr>
            <w:tcW w:w="3402" w:type="dxa"/>
            <w:tcBorders>
              <w:bottom w:val="single" w:sz="4" w:space="0" w:color="auto"/>
            </w:tcBorders>
            <w:shd w:val="clear" w:color="auto" w:fill="FFFFFF"/>
            <w:vAlign w:val="center"/>
          </w:tcPr>
          <w:p w:rsidR="00CF228A" w:rsidRPr="00FE7AB1" w:rsidRDefault="00CF228A" w:rsidP="00D36B34">
            <w:pPr>
              <w:rPr>
                <w:bCs/>
              </w:rPr>
            </w:pPr>
            <w:r w:rsidRPr="00FE7AB1">
              <w:rPr>
                <w:bCs/>
              </w:rPr>
              <w:t>Інше:</w:t>
            </w:r>
          </w:p>
        </w:tc>
        <w:tc>
          <w:tcPr>
            <w:tcW w:w="6873" w:type="dxa"/>
            <w:gridSpan w:val="4"/>
            <w:tcBorders>
              <w:bottom w:val="single" w:sz="4" w:space="0" w:color="auto"/>
            </w:tcBorders>
            <w:vAlign w:val="center"/>
          </w:tcPr>
          <w:p w:rsidR="00CF228A" w:rsidRPr="00FE7AB1" w:rsidRDefault="00CF228A" w:rsidP="00D36B34">
            <w:pPr>
              <w:rPr>
                <w:lang w:eastAsia="it-IT"/>
              </w:rPr>
            </w:pPr>
          </w:p>
        </w:tc>
      </w:tr>
    </w:tbl>
    <w:p w:rsidR="00451461" w:rsidRPr="003F208B" w:rsidRDefault="00451461"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p w:rsidR="00CF228A" w:rsidRPr="003F208B" w:rsidRDefault="00CF228A"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8231C4" w:rsidRPr="00790105" w:rsidTr="00FE7CD0">
        <w:trPr>
          <w:jc w:val="right"/>
        </w:trPr>
        <w:tc>
          <w:tcPr>
            <w:tcW w:w="3402" w:type="dxa"/>
            <w:vAlign w:val="center"/>
          </w:tcPr>
          <w:p w:rsidR="008231C4" w:rsidRPr="00EA5838" w:rsidRDefault="008231C4" w:rsidP="00FE7CD0">
            <w:pPr>
              <w:pStyle w:val="6"/>
              <w:spacing w:before="0"/>
              <w:rPr>
                <w:rFonts w:ascii="Times New Roman" w:hAnsi="Times New Roman"/>
                <w:i w:val="0"/>
                <w:color w:val="auto"/>
              </w:rPr>
            </w:pPr>
            <w:r w:rsidRPr="00EA5838">
              <w:rPr>
                <w:rFonts w:ascii="Times New Roman" w:hAnsi="Times New Roman"/>
                <w:i w:val="0"/>
                <w:color w:val="auto"/>
              </w:rPr>
              <w:lastRenderedPageBreak/>
              <w:t>Завдання Стратегії, якому відповідає проект</w:t>
            </w:r>
          </w:p>
        </w:tc>
        <w:tc>
          <w:tcPr>
            <w:tcW w:w="6873" w:type="dxa"/>
            <w:gridSpan w:val="4"/>
          </w:tcPr>
          <w:p w:rsidR="008231C4" w:rsidRPr="00790105" w:rsidRDefault="008231C4" w:rsidP="00FE7CD0">
            <w:pPr>
              <w:pStyle w:val="a5"/>
              <w:pBdr>
                <w:left w:val="single" w:sz="18" w:space="4" w:color="auto"/>
              </w:pBdr>
              <w:ind w:left="0"/>
              <w:rPr>
                <w:lang w:val="uk-UA" w:eastAsia="it-IT"/>
              </w:rPr>
            </w:pPr>
            <w:r w:rsidRPr="00790105">
              <w:rPr>
                <w:lang w:eastAsia="it-IT"/>
              </w:rPr>
              <w:t>1.3.</w:t>
            </w:r>
            <w:r w:rsidRPr="00790105">
              <w:rPr>
                <w:lang w:val="uk-UA" w:eastAsia="it-IT"/>
              </w:rPr>
              <w:t>3 Підтримати розвиток місцевих національних та культурних традицій</w:t>
            </w:r>
          </w:p>
        </w:tc>
      </w:tr>
      <w:tr w:rsidR="008231C4" w:rsidRPr="00B57E65" w:rsidTr="00FE7CD0">
        <w:trPr>
          <w:trHeight w:val="226"/>
          <w:jc w:val="right"/>
        </w:trPr>
        <w:tc>
          <w:tcPr>
            <w:tcW w:w="3402" w:type="dxa"/>
            <w:vAlign w:val="center"/>
          </w:tcPr>
          <w:p w:rsidR="008231C4" w:rsidRPr="00DC4B22" w:rsidRDefault="008231C4" w:rsidP="00FE7CD0">
            <w:pPr>
              <w:rPr>
                <w:bCs/>
              </w:rPr>
            </w:pPr>
            <w:r w:rsidRPr="00DC4B22">
              <w:rPr>
                <w:bCs/>
              </w:rPr>
              <w:t>Назва проекту:</w:t>
            </w:r>
          </w:p>
        </w:tc>
        <w:tc>
          <w:tcPr>
            <w:tcW w:w="6873" w:type="dxa"/>
            <w:gridSpan w:val="4"/>
          </w:tcPr>
          <w:p w:rsidR="008231C4" w:rsidRPr="00B57E65" w:rsidRDefault="008231C4" w:rsidP="00FE7CD0">
            <w:pPr>
              <w:contextualSpacing/>
              <w:rPr>
                <w:bCs/>
                <w:color w:val="000000"/>
              </w:rPr>
            </w:pPr>
            <w:r>
              <w:rPr>
                <w:bCs/>
                <w:color w:val="000000"/>
                <w:lang w:val="uk-UA"/>
              </w:rPr>
              <w:t xml:space="preserve">Створення Краєзнавчого музею Срібнянської селищної ради </w:t>
            </w:r>
          </w:p>
        </w:tc>
      </w:tr>
      <w:tr w:rsidR="008231C4" w:rsidRPr="00351DC8" w:rsidTr="00FE7CD0">
        <w:trPr>
          <w:trHeight w:val="1110"/>
          <w:jc w:val="right"/>
        </w:trPr>
        <w:tc>
          <w:tcPr>
            <w:tcW w:w="3402" w:type="dxa"/>
            <w:vAlign w:val="center"/>
          </w:tcPr>
          <w:p w:rsidR="008231C4" w:rsidRPr="00DC4B22" w:rsidRDefault="008231C4" w:rsidP="00FE7CD0">
            <w:pPr>
              <w:rPr>
                <w:bCs/>
              </w:rPr>
            </w:pPr>
            <w:r w:rsidRPr="00DC4B22">
              <w:rPr>
                <w:bCs/>
              </w:rPr>
              <w:t>Цілі проекту:</w:t>
            </w:r>
          </w:p>
        </w:tc>
        <w:tc>
          <w:tcPr>
            <w:tcW w:w="6873" w:type="dxa"/>
            <w:gridSpan w:val="4"/>
            <w:vAlign w:val="center"/>
          </w:tcPr>
          <w:p w:rsidR="008231C4" w:rsidRPr="00351DC8" w:rsidRDefault="008231C4" w:rsidP="00FE7CD0">
            <w:pPr>
              <w:rPr>
                <w:lang w:val="uk-UA" w:eastAsia="it-IT"/>
              </w:rPr>
            </w:pPr>
            <w:r w:rsidRPr="00351DC8">
              <w:rPr>
                <w:color w:val="000000"/>
                <w:shd w:val="clear" w:color="auto" w:fill="FFFFFF"/>
                <w:lang w:val="uk-UA"/>
              </w:rPr>
              <w:t>В</w:t>
            </w:r>
            <w:r w:rsidRPr="00351DC8">
              <w:rPr>
                <w:color w:val="000000"/>
                <w:shd w:val="clear" w:color="auto" w:fill="FFFFFF"/>
              </w:rPr>
              <w:t>ідродження та збереження історичного та культурного надбання Срібня</w:t>
            </w:r>
            <w:r>
              <w:rPr>
                <w:color w:val="000000"/>
                <w:shd w:val="clear" w:color="auto" w:fill="FFFFFF"/>
                <w:lang w:val="uk-UA"/>
              </w:rPr>
              <w:t>н</w:t>
            </w:r>
            <w:r w:rsidRPr="00351DC8">
              <w:rPr>
                <w:color w:val="000000"/>
                <w:shd w:val="clear" w:color="auto" w:fill="FFFFFF"/>
              </w:rPr>
              <w:t>щини</w:t>
            </w:r>
          </w:p>
          <w:p w:rsidR="008231C4" w:rsidRPr="00351DC8" w:rsidRDefault="008231C4" w:rsidP="00FE7CD0">
            <w:pPr>
              <w:rPr>
                <w:color w:val="FF0000"/>
                <w:lang w:eastAsia="it-IT"/>
              </w:rPr>
            </w:pPr>
          </w:p>
        </w:tc>
      </w:tr>
      <w:tr w:rsidR="008231C4" w:rsidRPr="00DF60C7" w:rsidTr="00FE7CD0">
        <w:trPr>
          <w:jc w:val="right"/>
        </w:trPr>
        <w:tc>
          <w:tcPr>
            <w:tcW w:w="3402" w:type="dxa"/>
            <w:vAlign w:val="center"/>
          </w:tcPr>
          <w:p w:rsidR="008231C4" w:rsidRPr="00DC4B22" w:rsidRDefault="008231C4" w:rsidP="00FE7CD0">
            <w:pPr>
              <w:autoSpaceDE w:val="0"/>
              <w:autoSpaceDN w:val="0"/>
              <w:adjustRightInd w:val="0"/>
            </w:pPr>
            <w:r w:rsidRPr="00DC4B22">
              <w:t>Територія впливу проекту:</w:t>
            </w:r>
          </w:p>
        </w:tc>
        <w:tc>
          <w:tcPr>
            <w:tcW w:w="6873" w:type="dxa"/>
            <w:gridSpan w:val="4"/>
            <w:vAlign w:val="center"/>
          </w:tcPr>
          <w:p w:rsidR="008231C4" w:rsidRPr="00DF60C7" w:rsidRDefault="008231C4" w:rsidP="00FE7CD0">
            <w:pPr>
              <w:rPr>
                <w:lang w:val="uk-UA" w:eastAsia="it-IT"/>
              </w:rPr>
            </w:pPr>
            <w:r w:rsidRPr="00DF60C7">
              <w:rPr>
                <w:lang w:val="uk-UA" w:eastAsia="it-IT"/>
              </w:rPr>
              <w:t xml:space="preserve">Срібнянська </w:t>
            </w:r>
            <w:r>
              <w:rPr>
                <w:lang w:val="uk-UA" w:eastAsia="it-IT"/>
              </w:rPr>
              <w:t xml:space="preserve">територіальна громада </w:t>
            </w:r>
            <w:r w:rsidRPr="00DF60C7">
              <w:rPr>
                <w:lang w:val="uk-UA" w:eastAsia="it-IT"/>
              </w:rPr>
              <w:t xml:space="preserve">  </w:t>
            </w:r>
          </w:p>
        </w:tc>
      </w:tr>
      <w:tr w:rsidR="008231C4" w:rsidRPr="00545FFB" w:rsidTr="00FE7CD0">
        <w:trPr>
          <w:jc w:val="right"/>
        </w:trPr>
        <w:tc>
          <w:tcPr>
            <w:tcW w:w="3402" w:type="dxa"/>
            <w:vAlign w:val="center"/>
          </w:tcPr>
          <w:p w:rsidR="008231C4" w:rsidRPr="00DC4B22" w:rsidRDefault="008231C4" w:rsidP="00FE7CD0">
            <w:pPr>
              <w:autoSpaceDE w:val="0"/>
              <w:autoSpaceDN w:val="0"/>
              <w:adjustRightInd w:val="0"/>
            </w:pPr>
            <w:r w:rsidRPr="00DC4B22">
              <w:t>Орієнтовна кількість отримувачів вигод</w:t>
            </w:r>
          </w:p>
        </w:tc>
        <w:tc>
          <w:tcPr>
            <w:tcW w:w="6873" w:type="dxa"/>
            <w:gridSpan w:val="4"/>
          </w:tcPr>
          <w:p w:rsidR="008231C4" w:rsidRPr="00545FFB" w:rsidRDefault="008231C4" w:rsidP="00FE7CD0">
            <w:pPr>
              <w:rPr>
                <w:lang w:eastAsia="it-IT"/>
              </w:rPr>
            </w:pPr>
            <w:r w:rsidRPr="00545FFB">
              <w:rPr>
                <w:lang w:val="uk-UA" w:eastAsia="en-US"/>
              </w:rPr>
              <w:t>10432</w:t>
            </w:r>
            <w:r w:rsidRPr="00545FFB">
              <w:rPr>
                <w:lang w:eastAsia="en-US"/>
              </w:rPr>
              <w:t xml:space="preserve"> жителі громади</w:t>
            </w:r>
            <w:r w:rsidRPr="00545FFB">
              <w:rPr>
                <w:color w:val="000000"/>
                <w:lang w:eastAsia="it-IT"/>
              </w:rPr>
              <w:t xml:space="preserve"> </w:t>
            </w:r>
          </w:p>
        </w:tc>
      </w:tr>
      <w:tr w:rsidR="008231C4" w:rsidRPr="00756EBD" w:rsidTr="00FE7CD0">
        <w:trPr>
          <w:trHeight w:val="1969"/>
          <w:jc w:val="right"/>
        </w:trPr>
        <w:tc>
          <w:tcPr>
            <w:tcW w:w="3402" w:type="dxa"/>
            <w:shd w:val="clear" w:color="auto" w:fill="FFFFFF"/>
            <w:vAlign w:val="center"/>
          </w:tcPr>
          <w:p w:rsidR="008231C4" w:rsidRPr="00DC4B22" w:rsidRDefault="008231C4" w:rsidP="00FE7CD0">
            <w:pPr>
              <w:rPr>
                <w:bCs/>
              </w:rPr>
            </w:pPr>
            <w:r w:rsidRPr="00DC4B22">
              <w:rPr>
                <w:bCs/>
              </w:rPr>
              <w:t>Стислий опис проекту:</w:t>
            </w:r>
          </w:p>
        </w:tc>
        <w:tc>
          <w:tcPr>
            <w:tcW w:w="6873" w:type="dxa"/>
            <w:gridSpan w:val="4"/>
            <w:vAlign w:val="center"/>
          </w:tcPr>
          <w:p w:rsidR="008231C4" w:rsidRPr="00F770E6" w:rsidRDefault="008231C4" w:rsidP="00FE7CD0">
            <w:pPr>
              <w:rPr>
                <w:sz w:val="27"/>
                <w:szCs w:val="27"/>
                <w:shd w:val="clear" w:color="auto" w:fill="FFFFFF"/>
                <w:lang w:val="uk-UA"/>
              </w:rPr>
            </w:pPr>
            <w:r w:rsidRPr="00DF60C7">
              <w:rPr>
                <w:lang w:val="uk-UA" w:eastAsia="it-IT"/>
              </w:rPr>
              <w:t xml:space="preserve">Срібнянська </w:t>
            </w:r>
            <w:r>
              <w:rPr>
                <w:lang w:val="uk-UA" w:eastAsia="it-IT"/>
              </w:rPr>
              <w:t xml:space="preserve">територіальна громада має багату історичну та культурну спадщину. Найцінніше надбання громади – це її люди.  Щоб </w:t>
            </w:r>
            <w:r w:rsidRPr="00F16159">
              <w:rPr>
                <w:lang w:val="uk-UA" w:eastAsia="uk-UA"/>
              </w:rPr>
              <w:t>зберегти найдорожче в пам'ять про тих людей, якими гордиться</w:t>
            </w:r>
            <w:r>
              <w:rPr>
                <w:lang w:val="uk-UA" w:eastAsia="uk-UA"/>
              </w:rPr>
              <w:t xml:space="preserve"> громада</w:t>
            </w:r>
            <w:r w:rsidRPr="00F16159">
              <w:rPr>
                <w:lang w:val="uk-UA" w:eastAsia="uk-UA"/>
              </w:rPr>
              <w:t>, про ті події, які навіки закарбовані на сторінках літопису Срібнянщини, виховати почуття патріотизму, а також примножити культурно-історичні здобутки українського народу на території сучасної громади</w:t>
            </w:r>
            <w:r>
              <w:rPr>
                <w:lang w:val="uk-UA" w:eastAsia="it-IT"/>
              </w:rPr>
              <w:t xml:space="preserve">  необхідно створити осередок </w:t>
            </w:r>
            <w:r w:rsidRPr="008231C4">
              <w:rPr>
                <w:shd w:val="clear" w:color="auto" w:fill="FFFFFF"/>
                <w:lang w:val="uk-UA"/>
              </w:rPr>
              <w:t>збереження</w:t>
            </w:r>
            <w:r>
              <w:rPr>
                <w:shd w:val="clear" w:color="auto" w:fill="FFFFFF"/>
                <w:lang w:val="uk-UA"/>
              </w:rPr>
              <w:t xml:space="preserve"> її </w:t>
            </w:r>
            <w:r w:rsidRPr="008231C4">
              <w:rPr>
                <w:shd w:val="clear" w:color="auto" w:fill="FFFFFF"/>
                <w:lang w:val="uk-UA"/>
              </w:rPr>
              <w:t>історичної пам’яті</w:t>
            </w:r>
            <w:r>
              <w:rPr>
                <w:sz w:val="27"/>
                <w:szCs w:val="27"/>
                <w:shd w:val="clear" w:color="auto" w:fill="FFFFFF"/>
                <w:lang w:val="uk-UA"/>
              </w:rPr>
              <w:t xml:space="preserve">.  </w:t>
            </w:r>
            <w:r>
              <w:rPr>
                <w:lang w:val="uk-UA" w:eastAsia="it-IT"/>
              </w:rPr>
              <w:t xml:space="preserve">Проєктом передбачено створення Краєзнавчого музею на території громади. </w:t>
            </w:r>
            <w:r w:rsidRPr="009B3359">
              <w:rPr>
                <w:lang w:val="uk-UA" w:eastAsia="it-IT"/>
              </w:rPr>
              <w:t xml:space="preserve">Відкриття музею на теренах громади сприятиме </w:t>
            </w:r>
            <w:r w:rsidRPr="009B3359">
              <w:rPr>
                <w:color w:val="000000"/>
                <w:shd w:val="clear" w:color="auto" w:fill="FFFFFF"/>
              </w:rPr>
              <w:t>вихованн</w:t>
            </w:r>
            <w:r w:rsidRPr="009B3359">
              <w:rPr>
                <w:color w:val="000000"/>
                <w:shd w:val="clear" w:color="auto" w:fill="FFFFFF"/>
                <w:lang w:val="uk-UA"/>
              </w:rPr>
              <w:t>ю</w:t>
            </w:r>
            <w:r w:rsidRPr="009B3359">
              <w:rPr>
                <w:color w:val="000000"/>
                <w:shd w:val="clear" w:color="auto" w:fill="FFFFFF"/>
              </w:rPr>
              <w:t xml:space="preserve"> поваги до народних традицій і національного мистецтва</w:t>
            </w:r>
            <w:r w:rsidRPr="009B3359">
              <w:rPr>
                <w:color w:val="000000"/>
                <w:shd w:val="clear" w:color="auto" w:fill="FFFFFF"/>
                <w:lang w:val="uk-UA"/>
              </w:rPr>
              <w:t>, любові до свого коріння</w:t>
            </w:r>
            <w:r>
              <w:rPr>
                <w:color w:val="000000"/>
                <w:shd w:val="clear" w:color="auto" w:fill="FFFFFF"/>
                <w:lang w:val="uk-UA"/>
              </w:rPr>
              <w:t>.</w:t>
            </w:r>
            <w:r>
              <w:rPr>
                <w:color w:val="000000"/>
                <w:sz w:val="27"/>
                <w:szCs w:val="27"/>
                <w:shd w:val="clear" w:color="auto" w:fill="FFFFFF"/>
              </w:rPr>
              <w:t> </w:t>
            </w:r>
            <w:r>
              <w:rPr>
                <w:lang w:val="uk-UA" w:eastAsia="it-IT"/>
              </w:rPr>
              <w:t xml:space="preserve"> </w:t>
            </w:r>
            <w:r>
              <w:rPr>
                <w:lang w:val="uk-UA"/>
              </w:rPr>
              <w:t xml:space="preserve">Це дозволить привернути увагу до </w:t>
            </w:r>
            <w:r w:rsidRPr="00C01ABA">
              <w:rPr>
                <w:lang w:val="uk-UA" w:eastAsia="it-IT"/>
              </w:rPr>
              <w:t>Срібнянської громади</w:t>
            </w:r>
            <w:r>
              <w:rPr>
                <w:lang w:val="uk-UA" w:eastAsia="it-IT"/>
              </w:rPr>
              <w:t xml:space="preserve"> мандрівників та туристів, популяризувати </w:t>
            </w:r>
            <w:r w:rsidRPr="00C01ABA">
              <w:rPr>
                <w:lang w:val="uk-UA" w:eastAsia="it-IT"/>
              </w:rPr>
              <w:t xml:space="preserve"> її історико-архітектур</w:t>
            </w:r>
            <w:r>
              <w:rPr>
                <w:lang w:val="uk-UA" w:eastAsia="it-IT"/>
              </w:rPr>
              <w:t>ну спадщину, місцеві національні та культурні традиції. Сприятиме відродженню  місцевих ремесел, в тому числі і ткацтва, як традиційного ремесла</w:t>
            </w:r>
            <w:r w:rsidRPr="00DF60C7">
              <w:rPr>
                <w:lang w:val="uk-UA" w:eastAsia="it-IT"/>
              </w:rPr>
              <w:t xml:space="preserve"> </w:t>
            </w:r>
            <w:r>
              <w:rPr>
                <w:lang w:val="uk-UA" w:eastAsia="it-IT"/>
              </w:rPr>
              <w:t xml:space="preserve">Срібнянщини, що було започатковане на </w:t>
            </w:r>
            <w:r w:rsidRPr="008231C4">
              <w:rPr>
                <w:color w:val="000000"/>
                <w:shd w:val="clear" w:color="auto" w:fill="FFFFFF"/>
                <w:lang w:val="uk-UA"/>
              </w:rPr>
              <w:t>Дігтярівськ</w:t>
            </w:r>
            <w:r w:rsidRPr="00153160">
              <w:rPr>
                <w:color w:val="000000"/>
                <w:shd w:val="clear" w:color="auto" w:fill="FFFFFF"/>
                <w:lang w:val="uk-UA"/>
              </w:rPr>
              <w:t>ій</w:t>
            </w:r>
            <w:r w:rsidRPr="008231C4">
              <w:rPr>
                <w:color w:val="000000"/>
                <w:shd w:val="clear" w:color="auto" w:fill="FFFFFF"/>
                <w:lang w:val="uk-UA"/>
              </w:rPr>
              <w:t xml:space="preserve"> фабри</w:t>
            </w:r>
            <w:r w:rsidRPr="00153160">
              <w:rPr>
                <w:color w:val="000000"/>
                <w:shd w:val="clear" w:color="auto" w:fill="FFFFFF"/>
                <w:lang w:val="uk-UA"/>
              </w:rPr>
              <w:t>ці імені 8 Березня</w:t>
            </w:r>
            <w:r w:rsidRPr="008231C4">
              <w:rPr>
                <w:color w:val="000000"/>
                <w:shd w:val="clear" w:color="auto" w:fill="FFFFFF"/>
                <w:lang w:val="uk-UA"/>
              </w:rPr>
              <w:t xml:space="preserve">, яка була заснована наприкінці </w:t>
            </w:r>
            <w:r w:rsidRPr="00153160">
              <w:rPr>
                <w:color w:val="000000"/>
                <w:shd w:val="clear" w:color="auto" w:fill="FFFFFF"/>
              </w:rPr>
              <w:t>XIX</w:t>
            </w:r>
            <w:r w:rsidRPr="008231C4">
              <w:rPr>
                <w:color w:val="000000"/>
                <w:shd w:val="clear" w:color="auto" w:fill="FFFFFF"/>
                <w:lang w:val="uk-UA"/>
              </w:rPr>
              <w:t>-го століття і припинила своє функціонування наприкінці 90-х років минулого століття</w:t>
            </w:r>
            <w:r w:rsidRPr="00153160">
              <w:rPr>
                <w:color w:val="000000"/>
                <w:shd w:val="clear" w:color="auto" w:fill="FFFFFF"/>
                <w:lang w:val="uk-UA"/>
              </w:rPr>
              <w:t>.</w:t>
            </w:r>
            <w:r>
              <w:rPr>
                <w:lang w:val="uk-UA" w:eastAsia="it-IT"/>
              </w:rPr>
              <w:t xml:space="preserve"> </w:t>
            </w:r>
          </w:p>
        </w:tc>
      </w:tr>
      <w:tr w:rsidR="008231C4" w:rsidRPr="00AA5585" w:rsidTr="00FE7CD0">
        <w:trPr>
          <w:trHeight w:val="1118"/>
          <w:jc w:val="right"/>
        </w:trPr>
        <w:tc>
          <w:tcPr>
            <w:tcW w:w="3402" w:type="dxa"/>
            <w:shd w:val="clear" w:color="auto" w:fill="FFFFFF"/>
            <w:vAlign w:val="center"/>
          </w:tcPr>
          <w:p w:rsidR="008231C4" w:rsidRPr="00DC4B22" w:rsidRDefault="008231C4" w:rsidP="00FE7CD0">
            <w:pPr>
              <w:rPr>
                <w:bCs/>
              </w:rPr>
            </w:pPr>
            <w:r w:rsidRPr="00DC4B22">
              <w:rPr>
                <w:bCs/>
              </w:rPr>
              <w:t>Очікувані результати:</w:t>
            </w:r>
          </w:p>
        </w:tc>
        <w:tc>
          <w:tcPr>
            <w:tcW w:w="6873" w:type="dxa"/>
            <w:gridSpan w:val="4"/>
            <w:shd w:val="clear" w:color="auto" w:fill="FFFFFF"/>
            <w:vAlign w:val="center"/>
          </w:tcPr>
          <w:p w:rsidR="008231C4" w:rsidRPr="00AA5585" w:rsidRDefault="008231C4" w:rsidP="00FE7CD0">
            <w:pPr>
              <w:shd w:val="clear" w:color="auto" w:fill="FFFFFF"/>
              <w:rPr>
                <w:lang w:val="uk-UA" w:eastAsia="uk-UA"/>
              </w:rPr>
            </w:pPr>
            <w:r w:rsidRPr="00AA5585">
              <w:rPr>
                <w:lang w:val="uk-UA" w:eastAsia="uk-UA"/>
              </w:rPr>
              <w:t>Приміщення під краєзнавчий музей відремонтовано.</w:t>
            </w:r>
          </w:p>
          <w:p w:rsidR="008231C4" w:rsidRPr="00AA5585" w:rsidRDefault="008231C4" w:rsidP="00FE7CD0">
            <w:pPr>
              <w:shd w:val="clear" w:color="auto" w:fill="FFFFFF"/>
              <w:rPr>
                <w:lang w:val="uk-UA" w:eastAsia="uk-UA"/>
              </w:rPr>
            </w:pPr>
            <w:r>
              <w:rPr>
                <w:lang w:val="uk-UA" w:eastAsia="uk-UA"/>
              </w:rPr>
              <w:t>Музейні е</w:t>
            </w:r>
            <w:r w:rsidRPr="00AA5585">
              <w:rPr>
                <w:lang w:val="uk-UA" w:eastAsia="uk-UA"/>
              </w:rPr>
              <w:t>кспонати зібрані, експозиції облаштовані.</w:t>
            </w:r>
          </w:p>
          <w:p w:rsidR="008231C4" w:rsidRPr="00AA5585" w:rsidRDefault="008231C4" w:rsidP="00FE7CD0">
            <w:pPr>
              <w:shd w:val="clear" w:color="auto" w:fill="FFFFFF"/>
              <w:rPr>
                <w:lang w:val="uk-UA" w:eastAsia="uk-UA"/>
              </w:rPr>
            </w:pPr>
            <w:r w:rsidRPr="00AA5585">
              <w:rPr>
                <w:lang w:val="uk-UA" w:eastAsia="uk-UA"/>
              </w:rPr>
              <w:t>Краєзнавчий музей створено.</w:t>
            </w:r>
          </w:p>
          <w:p w:rsidR="008231C4" w:rsidRPr="00AA5585" w:rsidRDefault="008231C4" w:rsidP="00FE7CD0">
            <w:pPr>
              <w:shd w:val="clear" w:color="auto" w:fill="FFFFFF"/>
              <w:rPr>
                <w:lang w:val="uk-UA" w:eastAsia="uk-UA"/>
              </w:rPr>
            </w:pPr>
            <w:r w:rsidRPr="00AA5585">
              <w:rPr>
                <w:lang w:val="uk-UA" w:eastAsia="uk-UA"/>
              </w:rPr>
              <w:t>Інформація про  відкриття краєзнавчого музею пощирена.</w:t>
            </w:r>
          </w:p>
          <w:p w:rsidR="008231C4" w:rsidRPr="00AA5585" w:rsidRDefault="008231C4" w:rsidP="00FE7CD0">
            <w:pPr>
              <w:shd w:val="clear" w:color="auto" w:fill="FFFFFF"/>
              <w:rPr>
                <w:lang w:val="uk-UA" w:eastAsia="uk-UA"/>
              </w:rPr>
            </w:pPr>
          </w:p>
        </w:tc>
      </w:tr>
      <w:tr w:rsidR="008231C4" w:rsidRPr="00EA5CB1" w:rsidTr="00FE7CD0">
        <w:trPr>
          <w:trHeight w:val="1196"/>
          <w:jc w:val="right"/>
        </w:trPr>
        <w:tc>
          <w:tcPr>
            <w:tcW w:w="3402" w:type="dxa"/>
            <w:shd w:val="clear" w:color="auto" w:fill="FFFFFF"/>
            <w:vAlign w:val="center"/>
          </w:tcPr>
          <w:p w:rsidR="008231C4" w:rsidRPr="00EA5CB1" w:rsidRDefault="008231C4" w:rsidP="00FE7CD0">
            <w:pPr>
              <w:rPr>
                <w:bCs/>
              </w:rPr>
            </w:pPr>
            <w:r w:rsidRPr="00EA5CB1">
              <w:rPr>
                <w:bCs/>
              </w:rPr>
              <w:t>Ключові заходи проекту:</w:t>
            </w:r>
          </w:p>
        </w:tc>
        <w:tc>
          <w:tcPr>
            <w:tcW w:w="6873" w:type="dxa"/>
            <w:gridSpan w:val="4"/>
            <w:vAlign w:val="center"/>
          </w:tcPr>
          <w:p w:rsidR="008231C4" w:rsidRPr="00EA5CB1" w:rsidRDefault="008231C4" w:rsidP="00FE7CD0">
            <w:pPr>
              <w:shd w:val="clear" w:color="auto" w:fill="FFFFFF"/>
              <w:jc w:val="both"/>
              <w:rPr>
                <w:lang w:val="uk-UA" w:eastAsia="uk-UA"/>
              </w:rPr>
            </w:pPr>
            <w:r w:rsidRPr="00EA5CB1">
              <w:rPr>
                <w:lang w:val="uk-UA" w:eastAsia="uk-UA"/>
              </w:rPr>
              <w:t>Створення робочої групи проєкту.</w:t>
            </w:r>
          </w:p>
          <w:p w:rsidR="008231C4" w:rsidRPr="00EA5CB1" w:rsidRDefault="008231C4" w:rsidP="00FE7CD0">
            <w:pPr>
              <w:shd w:val="clear" w:color="auto" w:fill="FFFFFF"/>
              <w:jc w:val="both"/>
              <w:rPr>
                <w:lang w:val="uk-UA" w:eastAsia="uk-UA"/>
              </w:rPr>
            </w:pPr>
            <w:r w:rsidRPr="00EA5CB1">
              <w:rPr>
                <w:color w:val="000000"/>
                <w:shd w:val="clear" w:color="auto" w:fill="FFFFFF"/>
                <w:lang w:val="uk-UA"/>
              </w:rPr>
              <w:t>О</w:t>
            </w:r>
            <w:r w:rsidRPr="00EA5CB1">
              <w:rPr>
                <w:color w:val="000000"/>
                <w:shd w:val="clear" w:color="auto" w:fill="FFFFFF"/>
              </w:rPr>
              <w:t>формлення необхідної документальної бази</w:t>
            </w:r>
            <w:r w:rsidRPr="00EA5CB1">
              <w:rPr>
                <w:color w:val="000000"/>
                <w:shd w:val="clear" w:color="auto" w:fill="FFFFFF"/>
                <w:lang w:val="uk-UA"/>
              </w:rPr>
              <w:t>.</w:t>
            </w:r>
          </w:p>
          <w:p w:rsidR="008231C4" w:rsidRDefault="008231C4" w:rsidP="00FE7CD0">
            <w:pPr>
              <w:shd w:val="clear" w:color="auto" w:fill="FFFFFF"/>
              <w:jc w:val="both"/>
              <w:rPr>
                <w:lang w:val="uk-UA" w:eastAsia="uk-UA"/>
              </w:rPr>
            </w:pPr>
            <w:r w:rsidRPr="00EA5CB1">
              <w:rPr>
                <w:lang w:val="uk-UA" w:eastAsia="uk-UA"/>
              </w:rPr>
              <w:t xml:space="preserve">Проведення інформаційної компанії серед мешканців по збору експонатів. </w:t>
            </w:r>
          </w:p>
          <w:p w:rsidR="008231C4" w:rsidRDefault="008231C4" w:rsidP="00FE7CD0">
            <w:pPr>
              <w:shd w:val="clear" w:color="auto" w:fill="FFFFFF"/>
              <w:jc w:val="both"/>
              <w:rPr>
                <w:color w:val="000000"/>
                <w:shd w:val="clear" w:color="auto" w:fill="FFFFFF"/>
                <w:lang w:val="uk-UA"/>
              </w:rPr>
            </w:pPr>
            <w:r w:rsidRPr="00531B28">
              <w:rPr>
                <w:color w:val="000000"/>
                <w:shd w:val="clear" w:color="auto" w:fill="FFFFFF"/>
                <w:lang w:val="uk-UA"/>
              </w:rPr>
              <w:t>Проведення к</w:t>
            </w:r>
            <w:r w:rsidRPr="008231C4">
              <w:rPr>
                <w:color w:val="000000"/>
                <w:shd w:val="clear" w:color="auto" w:fill="FFFFFF"/>
                <w:lang w:val="uk-UA"/>
              </w:rPr>
              <w:t>онсульт</w:t>
            </w:r>
            <w:r w:rsidRPr="00531B28">
              <w:rPr>
                <w:color w:val="000000"/>
                <w:shd w:val="clear" w:color="auto" w:fill="FFFFFF"/>
                <w:lang w:val="uk-UA"/>
              </w:rPr>
              <w:t>ацій</w:t>
            </w:r>
            <w:r w:rsidRPr="008231C4">
              <w:rPr>
                <w:color w:val="000000"/>
                <w:shd w:val="clear" w:color="auto" w:fill="FFFFFF"/>
                <w:lang w:val="uk-UA"/>
              </w:rPr>
              <w:t xml:space="preserve"> із фахівцями музейної, архівної, археологічної, бібліотечної справи.</w:t>
            </w:r>
          </w:p>
          <w:p w:rsidR="008231C4" w:rsidRDefault="008231C4" w:rsidP="00FE7CD0">
            <w:pPr>
              <w:shd w:val="clear" w:color="auto" w:fill="FFFFFF"/>
              <w:jc w:val="both"/>
              <w:rPr>
                <w:lang w:val="uk-UA" w:eastAsia="uk-UA"/>
              </w:rPr>
            </w:pPr>
            <w:r>
              <w:rPr>
                <w:lang w:val="uk-UA" w:eastAsia="uk-UA"/>
              </w:rPr>
              <w:t>Проведення ремонтних робіт в приміщення майбутнього музею із залученням волонтерів.</w:t>
            </w:r>
          </w:p>
          <w:p w:rsidR="008231C4" w:rsidRDefault="008231C4" w:rsidP="00FE7CD0">
            <w:pPr>
              <w:shd w:val="clear" w:color="auto" w:fill="FFFFFF"/>
              <w:jc w:val="both"/>
              <w:rPr>
                <w:lang w:val="uk-UA" w:eastAsia="uk-UA"/>
              </w:rPr>
            </w:pPr>
            <w:r>
              <w:rPr>
                <w:lang w:val="uk-UA" w:eastAsia="uk-UA"/>
              </w:rPr>
              <w:t>Оформлення  музейних експозицій.</w:t>
            </w:r>
          </w:p>
          <w:p w:rsidR="008231C4" w:rsidRDefault="008231C4" w:rsidP="00FE7CD0">
            <w:pPr>
              <w:shd w:val="clear" w:color="auto" w:fill="FFFFFF"/>
              <w:jc w:val="both"/>
              <w:rPr>
                <w:lang w:val="uk-UA" w:eastAsia="uk-UA"/>
              </w:rPr>
            </w:pPr>
            <w:r>
              <w:rPr>
                <w:lang w:val="uk-UA" w:eastAsia="uk-UA"/>
              </w:rPr>
              <w:t>Інформування мешканців громади про відкриття музею.</w:t>
            </w:r>
          </w:p>
          <w:p w:rsidR="008231C4" w:rsidRDefault="008231C4" w:rsidP="00FE7CD0">
            <w:pPr>
              <w:shd w:val="clear" w:color="auto" w:fill="FFFFFF"/>
              <w:jc w:val="both"/>
              <w:rPr>
                <w:lang w:val="uk-UA" w:eastAsia="uk-UA"/>
              </w:rPr>
            </w:pPr>
            <w:r>
              <w:rPr>
                <w:lang w:val="uk-UA" w:eastAsia="uk-UA"/>
              </w:rPr>
              <w:t>Організація та проведення індивідуальних та групових екскурсій.</w:t>
            </w:r>
          </w:p>
          <w:p w:rsidR="008231C4" w:rsidRPr="00EA5CB1" w:rsidRDefault="008231C4" w:rsidP="00FE7CD0">
            <w:pPr>
              <w:shd w:val="clear" w:color="auto" w:fill="FFFFFF"/>
              <w:jc w:val="both"/>
              <w:rPr>
                <w:lang w:val="uk-UA" w:eastAsia="it-IT"/>
              </w:rPr>
            </w:pPr>
            <w:r>
              <w:rPr>
                <w:lang w:val="uk-UA"/>
              </w:rPr>
              <w:t>Поширення інфор</w:t>
            </w:r>
            <w:r w:rsidRPr="00EA5CB1">
              <w:rPr>
                <w:lang w:val="uk-UA"/>
              </w:rPr>
              <w:t>м</w:t>
            </w:r>
            <w:r>
              <w:rPr>
                <w:lang w:val="uk-UA"/>
              </w:rPr>
              <w:t>а</w:t>
            </w:r>
            <w:r w:rsidRPr="00EA5CB1">
              <w:rPr>
                <w:lang w:val="uk-UA"/>
              </w:rPr>
              <w:t>ційної продукції</w:t>
            </w:r>
            <w:r>
              <w:rPr>
                <w:lang w:val="uk-UA"/>
              </w:rPr>
              <w:t xml:space="preserve"> про роботу новоствореного краєзнавчого музею.</w:t>
            </w:r>
          </w:p>
        </w:tc>
      </w:tr>
      <w:tr w:rsidR="008231C4" w:rsidRPr="00DC4B22" w:rsidTr="00FE7CD0">
        <w:trPr>
          <w:jc w:val="right"/>
        </w:trPr>
        <w:tc>
          <w:tcPr>
            <w:tcW w:w="3402" w:type="dxa"/>
            <w:shd w:val="clear" w:color="auto" w:fill="FFFFFF"/>
            <w:vAlign w:val="center"/>
          </w:tcPr>
          <w:p w:rsidR="008231C4" w:rsidRPr="00DC4B22" w:rsidRDefault="008231C4" w:rsidP="00FE7CD0">
            <w:r w:rsidRPr="00DC4B22">
              <w:t xml:space="preserve">Період здійснення: </w:t>
            </w:r>
          </w:p>
        </w:tc>
        <w:tc>
          <w:tcPr>
            <w:tcW w:w="6873" w:type="dxa"/>
            <w:gridSpan w:val="4"/>
            <w:vAlign w:val="center"/>
          </w:tcPr>
          <w:p w:rsidR="008231C4" w:rsidRPr="00DC4B22" w:rsidRDefault="008231C4" w:rsidP="00FE7CD0">
            <w:pPr>
              <w:jc w:val="center"/>
              <w:rPr>
                <w:lang w:eastAsia="it-IT"/>
              </w:rPr>
            </w:pPr>
            <w:r>
              <w:rPr>
                <w:lang w:eastAsia="it-IT"/>
              </w:rPr>
              <w:t>20</w:t>
            </w:r>
            <w:r>
              <w:rPr>
                <w:lang w:val="uk-UA" w:eastAsia="it-IT"/>
              </w:rPr>
              <w:t>21-2023</w:t>
            </w:r>
            <w:r w:rsidRPr="00DC4B22">
              <w:rPr>
                <w:lang w:eastAsia="it-IT"/>
              </w:rPr>
              <w:t xml:space="preserve"> рр.:</w:t>
            </w:r>
          </w:p>
        </w:tc>
      </w:tr>
      <w:tr w:rsidR="008231C4" w:rsidRPr="00EA1433" w:rsidTr="00FE7CD0">
        <w:trPr>
          <w:trHeight w:val="199"/>
          <w:jc w:val="right"/>
        </w:trPr>
        <w:tc>
          <w:tcPr>
            <w:tcW w:w="3402" w:type="dxa"/>
            <w:vMerge w:val="restart"/>
            <w:shd w:val="clear" w:color="auto" w:fill="FFFFFF"/>
            <w:vAlign w:val="center"/>
          </w:tcPr>
          <w:p w:rsidR="008231C4" w:rsidRPr="00DC4B22" w:rsidRDefault="008231C4" w:rsidP="00FE7CD0">
            <w:pPr>
              <w:rPr>
                <w:bCs/>
              </w:rPr>
            </w:pPr>
            <w:r w:rsidRPr="00DC4B22">
              <w:rPr>
                <w:bCs/>
              </w:rPr>
              <w:t xml:space="preserve">Орієнтовна вартість проекту, </w:t>
            </w:r>
            <w:r w:rsidRPr="00DC4B22">
              <w:rPr>
                <w:bCs/>
              </w:rPr>
              <w:lastRenderedPageBreak/>
              <w:t>тис. грн.</w:t>
            </w:r>
          </w:p>
        </w:tc>
        <w:tc>
          <w:tcPr>
            <w:tcW w:w="2291" w:type="dxa"/>
            <w:shd w:val="clear" w:color="auto" w:fill="E6E6E6"/>
            <w:vAlign w:val="center"/>
          </w:tcPr>
          <w:p w:rsidR="008231C4" w:rsidRPr="00EA1433" w:rsidRDefault="008231C4" w:rsidP="00FE7CD0">
            <w:pPr>
              <w:jc w:val="center"/>
              <w:rPr>
                <w:lang w:val="uk-UA" w:eastAsia="it-IT"/>
              </w:rPr>
            </w:pPr>
            <w:r w:rsidRPr="00EA1433">
              <w:rPr>
                <w:lang w:eastAsia="it-IT"/>
              </w:rPr>
              <w:lastRenderedPageBreak/>
              <w:t>20</w:t>
            </w:r>
            <w:r w:rsidRPr="00EA1433">
              <w:rPr>
                <w:lang w:val="uk-UA" w:eastAsia="it-IT"/>
              </w:rPr>
              <w:t>21</w:t>
            </w:r>
          </w:p>
        </w:tc>
        <w:tc>
          <w:tcPr>
            <w:tcW w:w="1145" w:type="dxa"/>
            <w:shd w:val="clear" w:color="auto" w:fill="E6E6E6"/>
            <w:vAlign w:val="center"/>
          </w:tcPr>
          <w:p w:rsidR="008231C4" w:rsidRPr="00EA1433" w:rsidRDefault="008231C4" w:rsidP="00FE7CD0">
            <w:pPr>
              <w:jc w:val="center"/>
              <w:rPr>
                <w:lang w:val="uk-UA" w:eastAsia="it-IT"/>
              </w:rPr>
            </w:pPr>
            <w:r w:rsidRPr="00EA1433">
              <w:rPr>
                <w:lang w:eastAsia="it-IT"/>
              </w:rPr>
              <w:t>202</w:t>
            </w:r>
            <w:r w:rsidRPr="00EA1433">
              <w:rPr>
                <w:lang w:val="uk-UA" w:eastAsia="it-IT"/>
              </w:rPr>
              <w:t>2</w:t>
            </w:r>
          </w:p>
        </w:tc>
        <w:tc>
          <w:tcPr>
            <w:tcW w:w="2291" w:type="dxa"/>
            <w:shd w:val="clear" w:color="auto" w:fill="E6E6E6"/>
            <w:vAlign w:val="center"/>
          </w:tcPr>
          <w:p w:rsidR="008231C4" w:rsidRPr="00EA1433" w:rsidRDefault="008231C4" w:rsidP="00FE7CD0">
            <w:pPr>
              <w:jc w:val="center"/>
              <w:rPr>
                <w:lang w:val="uk-UA" w:eastAsia="it-IT"/>
              </w:rPr>
            </w:pPr>
            <w:r w:rsidRPr="00EA1433">
              <w:rPr>
                <w:lang w:eastAsia="it-IT"/>
              </w:rPr>
              <w:t>202</w:t>
            </w:r>
            <w:r w:rsidRPr="00EA1433">
              <w:rPr>
                <w:lang w:val="uk-UA" w:eastAsia="it-IT"/>
              </w:rPr>
              <w:t>3</w:t>
            </w:r>
          </w:p>
        </w:tc>
        <w:tc>
          <w:tcPr>
            <w:tcW w:w="1146" w:type="dxa"/>
            <w:shd w:val="clear" w:color="auto" w:fill="E6E6E6"/>
            <w:vAlign w:val="center"/>
          </w:tcPr>
          <w:p w:rsidR="008231C4" w:rsidRPr="00EA1433" w:rsidRDefault="008231C4" w:rsidP="00FE7CD0">
            <w:pPr>
              <w:jc w:val="center"/>
              <w:rPr>
                <w:lang w:eastAsia="it-IT"/>
              </w:rPr>
            </w:pPr>
            <w:r w:rsidRPr="00EA1433">
              <w:rPr>
                <w:lang w:eastAsia="it-IT"/>
              </w:rPr>
              <w:t>Разом</w:t>
            </w:r>
          </w:p>
        </w:tc>
      </w:tr>
      <w:tr w:rsidR="008231C4" w:rsidRPr="00B35B73" w:rsidTr="00FE7CD0">
        <w:trPr>
          <w:trHeight w:val="204"/>
          <w:jc w:val="right"/>
        </w:trPr>
        <w:tc>
          <w:tcPr>
            <w:tcW w:w="3402" w:type="dxa"/>
            <w:vMerge/>
            <w:vAlign w:val="center"/>
          </w:tcPr>
          <w:p w:rsidR="008231C4" w:rsidRPr="00DC4B22" w:rsidRDefault="008231C4" w:rsidP="00FE7CD0">
            <w:pPr>
              <w:rPr>
                <w:bCs/>
              </w:rPr>
            </w:pPr>
          </w:p>
        </w:tc>
        <w:tc>
          <w:tcPr>
            <w:tcW w:w="2291" w:type="dxa"/>
            <w:vAlign w:val="center"/>
          </w:tcPr>
          <w:p w:rsidR="008231C4" w:rsidRPr="00B35B73" w:rsidRDefault="008231C4" w:rsidP="00FE7CD0">
            <w:pPr>
              <w:jc w:val="center"/>
              <w:rPr>
                <w:lang w:val="uk-UA" w:eastAsia="it-IT"/>
              </w:rPr>
            </w:pPr>
            <w:r w:rsidRPr="00B35B73">
              <w:rPr>
                <w:lang w:val="uk-UA" w:eastAsia="it-IT"/>
              </w:rPr>
              <w:t>45,0</w:t>
            </w:r>
          </w:p>
        </w:tc>
        <w:tc>
          <w:tcPr>
            <w:tcW w:w="1145" w:type="dxa"/>
            <w:vAlign w:val="center"/>
          </w:tcPr>
          <w:p w:rsidR="008231C4" w:rsidRPr="00B35B73" w:rsidRDefault="008231C4" w:rsidP="00FE7CD0">
            <w:pPr>
              <w:jc w:val="center"/>
              <w:rPr>
                <w:lang w:val="uk-UA" w:eastAsia="it-IT"/>
              </w:rPr>
            </w:pPr>
            <w:r w:rsidRPr="00B35B73">
              <w:rPr>
                <w:lang w:val="uk-UA" w:eastAsia="it-IT"/>
              </w:rPr>
              <w:t>-</w:t>
            </w:r>
          </w:p>
        </w:tc>
        <w:tc>
          <w:tcPr>
            <w:tcW w:w="2291" w:type="dxa"/>
            <w:vAlign w:val="center"/>
          </w:tcPr>
          <w:p w:rsidR="008231C4" w:rsidRPr="00B35B73" w:rsidRDefault="008231C4" w:rsidP="00FE7CD0">
            <w:pPr>
              <w:jc w:val="center"/>
              <w:rPr>
                <w:lang w:val="uk-UA" w:eastAsia="it-IT"/>
              </w:rPr>
            </w:pPr>
            <w:r w:rsidRPr="00B35B73">
              <w:rPr>
                <w:lang w:val="uk-UA" w:eastAsia="it-IT"/>
              </w:rPr>
              <w:t>-</w:t>
            </w:r>
          </w:p>
        </w:tc>
        <w:tc>
          <w:tcPr>
            <w:tcW w:w="1146" w:type="dxa"/>
            <w:vAlign w:val="center"/>
          </w:tcPr>
          <w:p w:rsidR="008231C4" w:rsidRPr="00B35B73" w:rsidRDefault="008231C4" w:rsidP="00FE7CD0">
            <w:pPr>
              <w:jc w:val="center"/>
              <w:rPr>
                <w:lang w:val="uk-UA" w:eastAsia="it-IT"/>
              </w:rPr>
            </w:pPr>
            <w:r w:rsidRPr="00B35B73">
              <w:rPr>
                <w:lang w:val="uk-UA" w:eastAsia="it-IT"/>
              </w:rPr>
              <w:t>45,0</w:t>
            </w:r>
          </w:p>
        </w:tc>
      </w:tr>
      <w:tr w:rsidR="008231C4" w:rsidRPr="00EA1433" w:rsidTr="00FE7CD0">
        <w:trPr>
          <w:jc w:val="right"/>
        </w:trPr>
        <w:tc>
          <w:tcPr>
            <w:tcW w:w="3402" w:type="dxa"/>
            <w:shd w:val="clear" w:color="auto" w:fill="FFFFFF"/>
            <w:vAlign w:val="center"/>
          </w:tcPr>
          <w:p w:rsidR="008231C4" w:rsidRPr="00DC4B22" w:rsidRDefault="008231C4" w:rsidP="00FE7CD0">
            <w:pPr>
              <w:rPr>
                <w:bCs/>
              </w:rPr>
            </w:pPr>
            <w:r w:rsidRPr="00DC4B22">
              <w:rPr>
                <w:bCs/>
              </w:rPr>
              <w:lastRenderedPageBreak/>
              <w:t>Джерела фінансування:</w:t>
            </w:r>
          </w:p>
        </w:tc>
        <w:tc>
          <w:tcPr>
            <w:tcW w:w="6873" w:type="dxa"/>
            <w:gridSpan w:val="4"/>
            <w:vAlign w:val="center"/>
          </w:tcPr>
          <w:p w:rsidR="008231C4" w:rsidRPr="00EA1433" w:rsidRDefault="008231C4" w:rsidP="00FE7CD0">
            <w:pPr>
              <w:pStyle w:val="a9"/>
              <w:jc w:val="both"/>
              <w:rPr>
                <w:lang w:eastAsia="it-IT"/>
              </w:rPr>
            </w:pPr>
            <w:r>
              <w:rPr>
                <w:bCs/>
                <w:color w:val="000000"/>
              </w:rPr>
              <w:t xml:space="preserve">Селищний бюджет, </w:t>
            </w:r>
            <w:r w:rsidRPr="00B57E65">
              <w:rPr>
                <w:bCs/>
                <w:color w:val="000000"/>
              </w:rPr>
              <w:t>приватні кошти</w:t>
            </w:r>
          </w:p>
        </w:tc>
      </w:tr>
      <w:tr w:rsidR="008231C4" w:rsidRPr="00E81E29" w:rsidTr="00FE7CD0">
        <w:trPr>
          <w:trHeight w:val="340"/>
          <w:jc w:val="right"/>
        </w:trPr>
        <w:tc>
          <w:tcPr>
            <w:tcW w:w="3402" w:type="dxa"/>
            <w:tcBorders>
              <w:bottom w:val="single" w:sz="4" w:space="0" w:color="auto"/>
            </w:tcBorders>
            <w:shd w:val="clear" w:color="auto" w:fill="FFFFFF"/>
            <w:vAlign w:val="center"/>
          </w:tcPr>
          <w:p w:rsidR="008231C4" w:rsidRPr="00DC4B22" w:rsidRDefault="008231C4" w:rsidP="00FE7CD0">
            <w:pPr>
              <w:rPr>
                <w:bCs/>
              </w:rPr>
            </w:pPr>
            <w:r w:rsidRPr="00DC4B22">
              <w:t>Ключові потенційні учасники проекту:</w:t>
            </w:r>
          </w:p>
        </w:tc>
        <w:tc>
          <w:tcPr>
            <w:tcW w:w="6873" w:type="dxa"/>
            <w:gridSpan w:val="4"/>
            <w:tcBorders>
              <w:bottom w:val="single" w:sz="4" w:space="0" w:color="auto"/>
            </w:tcBorders>
            <w:vAlign w:val="center"/>
          </w:tcPr>
          <w:p w:rsidR="008231C4" w:rsidRPr="00E81E29" w:rsidRDefault="008231C4" w:rsidP="00FE7CD0">
            <w:pPr>
              <w:jc w:val="both"/>
              <w:rPr>
                <w:lang w:val="uk-UA" w:eastAsia="it-IT"/>
              </w:rPr>
            </w:pPr>
            <w:r w:rsidRPr="00545FFB">
              <w:rPr>
                <w:color w:val="000000"/>
                <w:lang w:val="uk-UA" w:eastAsia="it-IT"/>
              </w:rPr>
              <w:t xml:space="preserve">Срібнянська </w:t>
            </w:r>
            <w:r w:rsidRPr="00545FFB">
              <w:rPr>
                <w:color w:val="000000"/>
                <w:lang w:eastAsia="it-IT"/>
              </w:rPr>
              <w:t xml:space="preserve"> селищна рада</w:t>
            </w:r>
            <w:r>
              <w:rPr>
                <w:lang w:val="uk-UA"/>
              </w:rPr>
              <w:t xml:space="preserve">, мешканці громади, волонтери  </w:t>
            </w:r>
          </w:p>
        </w:tc>
      </w:tr>
      <w:tr w:rsidR="008231C4" w:rsidRPr="00DC4B22" w:rsidTr="00FE7CD0">
        <w:trPr>
          <w:trHeight w:val="287"/>
          <w:jc w:val="right"/>
        </w:trPr>
        <w:tc>
          <w:tcPr>
            <w:tcW w:w="3402" w:type="dxa"/>
            <w:tcBorders>
              <w:bottom w:val="single" w:sz="4" w:space="0" w:color="auto"/>
            </w:tcBorders>
            <w:shd w:val="clear" w:color="auto" w:fill="FFFFFF"/>
            <w:vAlign w:val="center"/>
          </w:tcPr>
          <w:p w:rsidR="008231C4" w:rsidRPr="00DC4B22" w:rsidRDefault="008231C4" w:rsidP="00FE7CD0">
            <w:pPr>
              <w:rPr>
                <w:bCs/>
              </w:rPr>
            </w:pPr>
            <w:r w:rsidRPr="00DC4B22">
              <w:rPr>
                <w:bCs/>
              </w:rPr>
              <w:t>Інше:</w:t>
            </w:r>
          </w:p>
        </w:tc>
        <w:tc>
          <w:tcPr>
            <w:tcW w:w="6873" w:type="dxa"/>
            <w:gridSpan w:val="4"/>
            <w:tcBorders>
              <w:bottom w:val="single" w:sz="4" w:space="0" w:color="auto"/>
            </w:tcBorders>
            <w:vAlign w:val="center"/>
          </w:tcPr>
          <w:p w:rsidR="008231C4" w:rsidRPr="00DC4B22" w:rsidRDefault="008231C4" w:rsidP="00FE7CD0">
            <w:pPr>
              <w:rPr>
                <w:lang w:eastAsia="it-IT"/>
              </w:rPr>
            </w:pPr>
          </w:p>
        </w:tc>
      </w:tr>
    </w:tbl>
    <w:p w:rsidR="00CF228A" w:rsidRDefault="00CF228A"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p w:rsidR="008231C4" w:rsidRDefault="008231C4"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C6548F" w:rsidRPr="00FE7AB1" w:rsidRDefault="00C6548F" w:rsidP="00D36B34">
            <w:pPr>
              <w:pStyle w:val="a5"/>
              <w:pBdr>
                <w:left w:val="single" w:sz="18" w:space="4" w:color="auto"/>
              </w:pBdr>
              <w:ind w:left="0"/>
              <w:rPr>
                <w:lang w:eastAsia="it-IT"/>
              </w:rPr>
            </w:pPr>
            <w:r w:rsidRPr="00FE7AB1">
              <w:rPr>
                <w:lang w:eastAsia="it-IT"/>
              </w:rPr>
              <w:t>1.4.1. Створити сучасні молодіжні простори, забезпечити умови для творчого самовираження молоді, дітей, осіб з особливими потребами</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C6548F" w:rsidRPr="00FE7AB1" w:rsidRDefault="00C6548F" w:rsidP="00D36B34">
            <w:pPr>
              <w:rPr>
                <w:lang w:val="uk-UA" w:eastAsia="it-IT"/>
              </w:rPr>
            </w:pPr>
            <w:r w:rsidRPr="00FE7AB1">
              <w:rPr>
                <w:bCs/>
                <w:color w:val="000000"/>
                <w:shd w:val="clear" w:color="auto" w:fill="FFFFFF"/>
                <w:lang w:val="uk-UA"/>
              </w:rPr>
              <w:t xml:space="preserve">Створення молодіжного </w:t>
            </w:r>
            <w:r w:rsidRPr="00FE7AB1">
              <w:rPr>
                <w:bCs/>
                <w:color w:val="000000"/>
                <w:shd w:val="clear" w:color="auto" w:fill="FFFFFF"/>
              </w:rPr>
              <w:t xml:space="preserve"> </w:t>
            </w:r>
            <w:r w:rsidRPr="00FE7AB1">
              <w:rPr>
                <w:bCs/>
                <w:color w:val="000000"/>
                <w:shd w:val="clear" w:color="auto" w:fill="FFFFFF"/>
                <w:lang w:val="uk-UA"/>
              </w:rPr>
              <w:t xml:space="preserve">публічного </w:t>
            </w:r>
            <w:r w:rsidRPr="00FE7AB1">
              <w:rPr>
                <w:bCs/>
                <w:color w:val="000000"/>
                <w:shd w:val="clear" w:color="auto" w:fill="FFFFFF"/>
              </w:rPr>
              <w:t xml:space="preserve"> прост</w:t>
            </w:r>
            <w:r w:rsidRPr="00FE7AB1">
              <w:rPr>
                <w:bCs/>
                <w:color w:val="000000"/>
                <w:shd w:val="clear" w:color="auto" w:fill="FFFFFF"/>
                <w:lang w:val="uk-UA"/>
              </w:rPr>
              <w:t>о</w:t>
            </w:r>
            <w:r w:rsidRPr="00FE7AB1">
              <w:rPr>
                <w:bCs/>
                <w:color w:val="000000"/>
                <w:shd w:val="clear" w:color="auto" w:fill="FFFFFF"/>
              </w:rPr>
              <w:t>р</w:t>
            </w:r>
            <w:r w:rsidRPr="00FE7AB1">
              <w:rPr>
                <w:bCs/>
                <w:color w:val="000000"/>
                <w:shd w:val="clear" w:color="auto" w:fill="FFFFFF"/>
                <w:lang w:val="uk-UA"/>
              </w:rPr>
              <w:t>у</w:t>
            </w:r>
            <w:r w:rsidRPr="00FE7AB1">
              <w:rPr>
                <w:bCs/>
                <w:color w:val="000000"/>
                <w:shd w:val="clear" w:color="auto" w:fill="FFFFFF"/>
              </w:rPr>
              <w:t xml:space="preserve"> </w:t>
            </w:r>
            <w:r w:rsidRPr="00FE7AB1">
              <w:rPr>
                <w:bCs/>
                <w:color w:val="000000"/>
                <w:shd w:val="clear" w:color="auto" w:fill="FFFFFF"/>
                <w:lang w:val="uk-UA"/>
              </w:rPr>
              <w:t xml:space="preserve"> на базі </w:t>
            </w:r>
            <w:r w:rsidRPr="00FE7AB1">
              <w:rPr>
                <w:bCs/>
                <w:color w:val="000000"/>
                <w:shd w:val="clear" w:color="auto" w:fill="FFFFFF"/>
              </w:rPr>
              <w:t xml:space="preserve"> центральн</w:t>
            </w:r>
            <w:r w:rsidRPr="00FE7AB1">
              <w:rPr>
                <w:bCs/>
                <w:color w:val="000000"/>
                <w:shd w:val="clear" w:color="auto" w:fill="FFFFFF"/>
                <w:lang w:val="uk-UA"/>
              </w:rPr>
              <w:t>ої</w:t>
            </w:r>
            <w:r w:rsidRPr="00FE7AB1">
              <w:rPr>
                <w:bCs/>
                <w:color w:val="000000"/>
                <w:shd w:val="clear" w:color="auto" w:fill="FFFFFF"/>
              </w:rPr>
              <w:t xml:space="preserve"> бібліоте</w:t>
            </w:r>
            <w:r w:rsidRPr="00FE7AB1">
              <w:rPr>
                <w:bCs/>
                <w:color w:val="000000"/>
                <w:shd w:val="clear" w:color="auto" w:fill="FFFFFF"/>
                <w:lang w:val="uk-UA"/>
              </w:rPr>
              <w:t xml:space="preserve">ки </w:t>
            </w:r>
            <w:r w:rsidRPr="00FE7AB1">
              <w:rPr>
                <w:bCs/>
                <w:color w:val="000000"/>
                <w:shd w:val="clear" w:color="auto" w:fill="FFFFFF"/>
              </w:rPr>
              <w:t xml:space="preserve"> </w:t>
            </w:r>
            <w:r w:rsidRPr="00FE7AB1">
              <w:rPr>
                <w:bCs/>
                <w:color w:val="000000"/>
                <w:shd w:val="clear" w:color="auto" w:fill="FFFFFF"/>
                <w:lang w:val="uk-UA"/>
              </w:rPr>
              <w:t>в Срібному</w:t>
            </w:r>
          </w:p>
        </w:tc>
      </w:tr>
      <w:tr w:rsidR="00C6548F" w:rsidRPr="003F208B" w:rsidTr="00D36B34">
        <w:trPr>
          <w:trHeight w:val="467"/>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C6548F" w:rsidRPr="00FE7AB1" w:rsidRDefault="00C6548F" w:rsidP="00D36B34">
            <w:pPr>
              <w:shd w:val="clear" w:color="auto" w:fill="FFFFFF"/>
              <w:jc w:val="both"/>
              <w:rPr>
                <w:shd w:val="clear" w:color="auto" w:fill="FFFFFF"/>
                <w:lang w:val="uk-UA"/>
              </w:rPr>
            </w:pPr>
            <w:r w:rsidRPr="00FE7AB1">
              <w:rPr>
                <w:shd w:val="clear" w:color="auto" w:fill="FFFFFF"/>
                <w:lang w:val="uk-UA"/>
              </w:rPr>
              <w:t xml:space="preserve">Задоволення потреб молоді громади у публічному просторі, де вони мають реалізувати свої можливості </w:t>
            </w:r>
          </w:p>
          <w:p w:rsidR="00C6548F" w:rsidRPr="00FE7AB1" w:rsidRDefault="00C6548F" w:rsidP="00D36B34">
            <w:pPr>
              <w:shd w:val="clear" w:color="auto" w:fill="FFFFFF"/>
              <w:jc w:val="both"/>
              <w:rPr>
                <w:shd w:val="clear" w:color="auto" w:fill="FFFFFF"/>
                <w:lang w:val="uk-UA"/>
              </w:rPr>
            </w:pP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4"/>
            <w:shd w:val="clear" w:color="auto" w:fill="FFFFFF" w:themeFill="background1"/>
          </w:tcPr>
          <w:p w:rsidR="00C6548F" w:rsidRPr="00FE7AB1" w:rsidRDefault="00C6548F" w:rsidP="00D36B34">
            <w:pPr>
              <w:rPr>
                <w:lang w:eastAsia="it-IT"/>
              </w:rPr>
            </w:pPr>
            <w:r w:rsidRPr="00FE7AB1">
              <w:rPr>
                <w:lang w:val="uk-UA" w:eastAsia="it-IT"/>
              </w:rPr>
              <w:t>Срібнянська громада</w:t>
            </w:r>
            <w:r w:rsidRPr="00FE7AB1">
              <w:rPr>
                <w:lang w:eastAsia="it-IT"/>
              </w:rPr>
              <w:t xml:space="preserve"> </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4"/>
            <w:shd w:val="clear" w:color="auto" w:fill="FFFFFF" w:themeFill="background1"/>
          </w:tcPr>
          <w:p w:rsidR="00C6548F" w:rsidRPr="00FE7AB1" w:rsidRDefault="00C6548F" w:rsidP="00D36B34">
            <w:pPr>
              <w:rPr>
                <w:lang w:eastAsia="it-IT"/>
              </w:rPr>
            </w:pPr>
            <w:r w:rsidRPr="00FE7AB1">
              <w:rPr>
                <w:lang w:val="uk-UA" w:eastAsia="en-US"/>
              </w:rPr>
              <w:t>10432</w:t>
            </w:r>
            <w:r w:rsidRPr="00FE7AB1">
              <w:rPr>
                <w:lang w:eastAsia="en-US"/>
              </w:rPr>
              <w:t xml:space="preserve"> жителі громади</w:t>
            </w:r>
            <w:r w:rsidRPr="00FE7AB1">
              <w:rPr>
                <w:lang w:eastAsia="it-IT"/>
              </w:rPr>
              <w:t xml:space="preserve"> </w:t>
            </w:r>
          </w:p>
        </w:tc>
      </w:tr>
      <w:tr w:rsidR="00C6548F" w:rsidRPr="003F208B" w:rsidTr="00D36B34">
        <w:trPr>
          <w:trHeight w:val="1742"/>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4"/>
            <w:shd w:val="clear" w:color="auto" w:fill="FFFFFF" w:themeFill="background1"/>
          </w:tcPr>
          <w:p w:rsidR="00C6548F" w:rsidRPr="00FE7AB1" w:rsidRDefault="00C6548F" w:rsidP="00D36B34">
            <w:pPr>
              <w:shd w:val="clear" w:color="auto" w:fill="FFFFFF"/>
              <w:spacing w:after="214" w:line="231" w:lineRule="atLeast"/>
              <w:jc w:val="both"/>
              <w:textAlignment w:val="baseline"/>
              <w:rPr>
                <w:color w:val="FF0000"/>
                <w:lang w:val="uk-UA" w:eastAsia="uk-UA"/>
              </w:rPr>
            </w:pPr>
            <w:r w:rsidRPr="00FE7AB1">
              <w:rPr>
                <w:shd w:val="clear" w:color="auto" w:fill="FFFFFF"/>
                <w:lang w:val="uk-UA"/>
              </w:rPr>
              <w:t>В Срібнянській  територіальній  громаді</w:t>
            </w:r>
            <w:r w:rsidRPr="00FE7AB1">
              <w:rPr>
                <w:shd w:val="clear" w:color="auto" w:fill="FFFFFF"/>
              </w:rPr>
              <w:t xml:space="preserve"> </w:t>
            </w:r>
            <w:r w:rsidRPr="00FE7AB1">
              <w:rPr>
                <w:shd w:val="clear" w:color="auto" w:fill="FFFFFF"/>
                <w:lang w:val="uk-UA"/>
              </w:rPr>
              <w:t xml:space="preserve">є молоді </w:t>
            </w:r>
            <w:r w:rsidRPr="00FE7AB1">
              <w:rPr>
                <w:shd w:val="clear" w:color="auto" w:fill="FFFFFF"/>
              </w:rPr>
              <w:t xml:space="preserve"> люди, які мають ідеї для розвитку </w:t>
            </w:r>
            <w:r w:rsidRPr="00FE7AB1">
              <w:rPr>
                <w:shd w:val="clear" w:color="auto" w:fill="FFFFFF"/>
                <w:lang w:val="uk-UA"/>
              </w:rPr>
              <w:t>своєї громади</w:t>
            </w:r>
            <w:r w:rsidRPr="00FE7AB1">
              <w:rPr>
                <w:shd w:val="clear" w:color="auto" w:fill="FFFFFF"/>
              </w:rPr>
              <w:t xml:space="preserve">. </w:t>
            </w:r>
            <w:r w:rsidRPr="00FE7AB1">
              <w:rPr>
                <w:shd w:val="clear" w:color="auto" w:fill="FFFFFF"/>
                <w:lang w:val="uk-UA"/>
              </w:rPr>
              <w:t>Для обговорення своїх ідей ї</w:t>
            </w:r>
            <w:r w:rsidRPr="00FE7AB1">
              <w:rPr>
                <w:shd w:val="clear" w:color="auto" w:fill="FFFFFF"/>
              </w:rPr>
              <w:t xml:space="preserve">м потрібно збиратися разом, але важко знайти в інфраструктурі </w:t>
            </w:r>
            <w:r w:rsidRPr="00FE7AB1">
              <w:rPr>
                <w:shd w:val="clear" w:color="auto" w:fill="FFFFFF"/>
                <w:lang w:val="uk-UA"/>
              </w:rPr>
              <w:t>громади</w:t>
            </w:r>
            <w:r w:rsidRPr="00FE7AB1">
              <w:rPr>
                <w:shd w:val="clear" w:color="auto" w:fill="FFFFFF"/>
              </w:rPr>
              <w:t xml:space="preserve"> приміщення для роботи невеликої групи людей.</w:t>
            </w:r>
            <w:r w:rsidRPr="00FE7AB1">
              <w:rPr>
                <w:shd w:val="clear" w:color="auto" w:fill="FFFFFF"/>
                <w:lang w:val="uk-UA"/>
              </w:rPr>
              <w:t xml:space="preserve"> Тому у рамках проєкту передбачається створення такого приміщення на базі бібліотеки в селищі Срібне для їх спільної роботи. Планується залучення молоді до обговорення   ними форми публічного простору та  участі у реалізації проекту. </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4"/>
            <w:shd w:val="clear" w:color="auto" w:fill="FFFFFF" w:themeFill="background1"/>
          </w:tcPr>
          <w:p w:rsidR="001B4CA8" w:rsidRPr="00FE7AB1" w:rsidRDefault="001B4CA8" w:rsidP="00D36B34">
            <w:pPr>
              <w:rPr>
                <w:lang w:val="uk-UA" w:bidi="mr-IN"/>
              </w:rPr>
            </w:pPr>
            <w:r w:rsidRPr="00FE7AB1">
              <w:rPr>
                <w:lang w:val="uk-UA" w:bidi="mr-IN"/>
              </w:rPr>
              <w:t>Приміщення відремонтовано та переплановано.</w:t>
            </w:r>
          </w:p>
          <w:p w:rsidR="00C6548F" w:rsidRPr="00FE7AB1" w:rsidRDefault="001B4CA8" w:rsidP="00D36B34">
            <w:pPr>
              <w:rPr>
                <w:lang w:val="uk-UA" w:bidi="mr-IN"/>
              </w:rPr>
            </w:pPr>
            <w:r w:rsidRPr="00FE7AB1">
              <w:rPr>
                <w:lang w:val="uk-UA" w:bidi="mr-IN"/>
              </w:rPr>
              <w:t>Молодь</w:t>
            </w:r>
            <w:r w:rsidR="00C6548F" w:rsidRPr="00FE7AB1">
              <w:rPr>
                <w:lang w:val="uk-UA" w:bidi="mr-IN"/>
              </w:rPr>
              <w:t xml:space="preserve"> до активного життя громади </w:t>
            </w:r>
            <w:r w:rsidRPr="00FE7AB1">
              <w:rPr>
                <w:lang w:val="uk-UA" w:bidi="mr-IN"/>
              </w:rPr>
              <w:t>залучена.</w:t>
            </w:r>
          </w:p>
          <w:p w:rsidR="00C6548F" w:rsidRPr="00FE7AB1" w:rsidRDefault="00C6548F" w:rsidP="00D36B34">
            <w:pPr>
              <w:rPr>
                <w:lang w:eastAsia="uk-UA"/>
              </w:rPr>
            </w:pPr>
          </w:p>
        </w:tc>
      </w:tr>
      <w:tr w:rsidR="00C6548F" w:rsidRPr="003F208B" w:rsidTr="00D36B34">
        <w:trPr>
          <w:trHeight w:val="2126"/>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4"/>
            <w:shd w:val="clear" w:color="auto" w:fill="FFFFFF" w:themeFill="background1"/>
          </w:tcPr>
          <w:p w:rsidR="00C6548F" w:rsidRPr="00FE7AB1" w:rsidRDefault="00C6548F" w:rsidP="00D36B34">
            <w:pPr>
              <w:shd w:val="clear" w:color="auto" w:fill="FFFFFF"/>
              <w:rPr>
                <w:shd w:val="clear" w:color="auto" w:fill="FFFFFF"/>
              </w:rPr>
            </w:pPr>
            <w:r w:rsidRPr="00FE7AB1">
              <w:rPr>
                <w:shd w:val="clear" w:color="auto" w:fill="FFFFFF"/>
              </w:rPr>
              <w:t>Створити робочу групу проєкту.</w:t>
            </w:r>
          </w:p>
          <w:p w:rsidR="00C6548F" w:rsidRPr="00FE7AB1" w:rsidRDefault="00C6548F" w:rsidP="00D36B34">
            <w:pPr>
              <w:shd w:val="clear" w:color="auto" w:fill="FFFFFF"/>
              <w:rPr>
                <w:shd w:val="clear" w:color="auto" w:fill="FFFFFF"/>
                <w:lang w:val="uk-UA"/>
              </w:rPr>
            </w:pPr>
            <w:r w:rsidRPr="00FE7AB1">
              <w:rPr>
                <w:shd w:val="clear" w:color="auto" w:fill="FFFFFF"/>
                <w:lang w:val="uk-UA"/>
              </w:rPr>
              <w:t>Залучити молодь до волонтерства.</w:t>
            </w:r>
          </w:p>
          <w:p w:rsidR="00C6548F" w:rsidRPr="00FE7AB1" w:rsidRDefault="00C6548F" w:rsidP="00D36B34">
            <w:pPr>
              <w:shd w:val="clear" w:color="auto" w:fill="FFFFFF"/>
              <w:rPr>
                <w:shd w:val="clear" w:color="auto" w:fill="FFFFFF"/>
                <w:lang w:val="uk-UA"/>
              </w:rPr>
            </w:pPr>
            <w:r w:rsidRPr="00FE7AB1">
              <w:rPr>
                <w:shd w:val="clear" w:color="auto" w:fill="FFFFFF"/>
                <w:lang w:val="uk-UA"/>
              </w:rPr>
              <w:t>Зібрати ідеї молоді щодо бачення форми публічного простору.</w:t>
            </w:r>
          </w:p>
          <w:p w:rsidR="00C6548F" w:rsidRPr="00FE7AB1" w:rsidRDefault="00C6548F" w:rsidP="00D36B34">
            <w:pPr>
              <w:shd w:val="clear" w:color="auto" w:fill="FFFFFF"/>
              <w:rPr>
                <w:shd w:val="clear" w:color="auto" w:fill="FFFFFF"/>
              </w:rPr>
            </w:pPr>
            <w:r w:rsidRPr="00FE7AB1">
              <w:rPr>
                <w:shd w:val="clear" w:color="auto" w:fill="FFFFFF"/>
              </w:rPr>
              <w:t>Розробити проектно-кошторисну документацію.</w:t>
            </w:r>
          </w:p>
          <w:p w:rsidR="00C6548F" w:rsidRPr="00FE7AB1" w:rsidRDefault="00C6548F" w:rsidP="00D36B34">
            <w:pPr>
              <w:shd w:val="clear" w:color="auto" w:fill="FFFFFF"/>
              <w:rPr>
                <w:shd w:val="clear" w:color="auto" w:fill="FFFFFF"/>
              </w:rPr>
            </w:pPr>
            <w:r w:rsidRPr="00FE7AB1">
              <w:rPr>
                <w:shd w:val="clear" w:color="auto" w:fill="FFFFFF"/>
              </w:rPr>
              <w:t>Провести тендерні процедури.</w:t>
            </w:r>
          </w:p>
          <w:p w:rsidR="00C6548F" w:rsidRPr="00FE7AB1" w:rsidRDefault="00C6548F" w:rsidP="00D36B34">
            <w:pPr>
              <w:shd w:val="clear" w:color="auto" w:fill="FFFFFF"/>
              <w:rPr>
                <w:shd w:val="clear" w:color="auto" w:fill="FFFFFF"/>
              </w:rPr>
            </w:pPr>
            <w:r w:rsidRPr="00FE7AB1">
              <w:rPr>
                <w:shd w:val="clear" w:color="auto" w:fill="FFFFFF"/>
              </w:rPr>
              <w:t xml:space="preserve">Провести ремонт </w:t>
            </w:r>
            <w:r w:rsidRPr="00FE7AB1">
              <w:rPr>
                <w:shd w:val="clear" w:color="auto" w:fill="FFFFFF"/>
                <w:lang w:val="uk-UA"/>
              </w:rPr>
              <w:t xml:space="preserve">та перепланування </w:t>
            </w:r>
            <w:r w:rsidRPr="00FE7AB1">
              <w:rPr>
                <w:shd w:val="clear" w:color="auto" w:fill="FFFFFF"/>
              </w:rPr>
              <w:t>приміщення.</w:t>
            </w:r>
          </w:p>
          <w:p w:rsidR="00C6548F" w:rsidRPr="00FE7AB1" w:rsidRDefault="00C6548F" w:rsidP="00D36B34">
            <w:pPr>
              <w:shd w:val="clear" w:color="auto" w:fill="FFFFFF"/>
              <w:rPr>
                <w:shd w:val="clear" w:color="auto" w:fill="FFFFFF"/>
              </w:rPr>
            </w:pPr>
            <w:r w:rsidRPr="00FE7AB1">
              <w:rPr>
                <w:shd w:val="clear" w:color="auto" w:fill="FFFFFF"/>
              </w:rPr>
              <w:t>Провести Інтернет-мережу.</w:t>
            </w:r>
          </w:p>
          <w:p w:rsidR="00C6548F" w:rsidRPr="00FE7AB1" w:rsidRDefault="00C6548F" w:rsidP="00D36B34">
            <w:pPr>
              <w:shd w:val="clear" w:color="auto" w:fill="FFFFFF"/>
              <w:rPr>
                <w:shd w:val="clear" w:color="auto" w:fill="FFFFFF"/>
              </w:rPr>
            </w:pPr>
            <w:r w:rsidRPr="00FE7AB1">
              <w:rPr>
                <w:shd w:val="clear" w:color="auto" w:fill="FFFFFF"/>
              </w:rPr>
              <w:t xml:space="preserve">Закупити </w:t>
            </w:r>
            <w:r w:rsidRPr="00FE7AB1">
              <w:rPr>
                <w:shd w:val="clear" w:color="auto" w:fill="FFFFFF"/>
                <w:lang w:val="uk-UA"/>
              </w:rPr>
              <w:t xml:space="preserve"> та встановити </w:t>
            </w:r>
            <w:r w:rsidRPr="00FE7AB1">
              <w:rPr>
                <w:shd w:val="clear" w:color="auto" w:fill="FFFFFF"/>
              </w:rPr>
              <w:t>обладнання</w:t>
            </w:r>
            <w:r w:rsidRPr="00FE7AB1">
              <w:rPr>
                <w:shd w:val="clear" w:color="auto" w:fill="FFFFFF"/>
                <w:lang w:val="uk-UA"/>
              </w:rPr>
              <w:t xml:space="preserve"> та меблі</w:t>
            </w:r>
            <w:r w:rsidRPr="00FE7AB1">
              <w:rPr>
                <w:shd w:val="clear" w:color="auto" w:fill="FFFFFF"/>
              </w:rPr>
              <w:t>.</w:t>
            </w:r>
          </w:p>
          <w:p w:rsidR="00C6548F" w:rsidRPr="00FE7AB1" w:rsidRDefault="00C6548F" w:rsidP="00D36B34">
            <w:pPr>
              <w:shd w:val="clear" w:color="auto" w:fill="FFFFFF"/>
              <w:rPr>
                <w:color w:val="99A2AA"/>
                <w:shd w:val="clear" w:color="auto" w:fill="FFFFFF"/>
              </w:rPr>
            </w:pPr>
            <w:r w:rsidRPr="00FE7AB1">
              <w:rPr>
                <w:shd w:val="clear" w:color="auto" w:fill="FFFFFF"/>
              </w:rPr>
              <w:t>Інформувати громадян про роботу публічного простору.</w:t>
            </w:r>
          </w:p>
        </w:tc>
      </w:tr>
      <w:tr w:rsidR="00C6548F" w:rsidRPr="003F208B" w:rsidTr="00D36B34">
        <w:trPr>
          <w:trHeight w:val="222"/>
          <w:jc w:val="right"/>
        </w:trPr>
        <w:tc>
          <w:tcPr>
            <w:tcW w:w="3402" w:type="dxa"/>
            <w:shd w:val="clear" w:color="auto" w:fill="FFFFFF" w:themeFill="background1"/>
            <w:vAlign w:val="center"/>
            <w:hideMark/>
          </w:tcPr>
          <w:p w:rsidR="00C6548F" w:rsidRPr="00FE7AB1" w:rsidRDefault="00C6548F" w:rsidP="00D36B34">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1" w:type="dxa"/>
            <w:gridSpan w:val="4"/>
            <w:shd w:val="clear" w:color="auto" w:fill="FFFFFF" w:themeFill="background1"/>
            <w:vAlign w:val="center"/>
            <w:hideMark/>
          </w:tcPr>
          <w:p w:rsidR="00C6548F" w:rsidRPr="00FE7AB1" w:rsidRDefault="00C6548F" w:rsidP="00D36B34">
            <w:pPr>
              <w:jc w:val="center"/>
              <w:rPr>
                <w:color w:val="000000"/>
                <w:lang w:val="uk-UA" w:eastAsia="it-IT"/>
              </w:rPr>
            </w:pPr>
            <w:r w:rsidRPr="00FE7AB1">
              <w:rPr>
                <w:color w:val="000000"/>
                <w:lang w:val="uk-UA" w:eastAsia="it-IT"/>
              </w:rPr>
              <w:t>202</w:t>
            </w:r>
            <w:r w:rsidRPr="00FE7AB1">
              <w:rPr>
                <w:color w:val="000000"/>
                <w:lang w:val="en-US" w:eastAsia="it-IT"/>
              </w:rPr>
              <w:t>1</w:t>
            </w:r>
            <w:r w:rsidRPr="00FE7AB1">
              <w:rPr>
                <w:color w:val="000000"/>
                <w:lang w:val="uk-UA" w:eastAsia="it-IT"/>
              </w:rPr>
              <w:t>–202</w:t>
            </w:r>
            <w:r w:rsidRPr="00FE7AB1">
              <w:rPr>
                <w:color w:val="000000"/>
                <w:lang w:val="en-US" w:eastAsia="it-IT"/>
              </w:rPr>
              <w:t xml:space="preserve">3 </w:t>
            </w:r>
            <w:r w:rsidRPr="00FE7AB1">
              <w:rPr>
                <w:color w:val="000000"/>
                <w:lang w:val="uk-UA" w:eastAsia="it-IT"/>
              </w:rPr>
              <w:t>рр.</w:t>
            </w:r>
          </w:p>
        </w:tc>
      </w:tr>
      <w:tr w:rsidR="00C6548F" w:rsidRPr="003F208B" w:rsidTr="00987DF2">
        <w:trPr>
          <w:jc w:val="right"/>
        </w:trPr>
        <w:tc>
          <w:tcPr>
            <w:tcW w:w="3402" w:type="dxa"/>
            <w:vMerge w:val="restart"/>
            <w:shd w:val="clear" w:color="auto" w:fill="FFFFFF" w:themeFill="background1"/>
            <w:vAlign w:val="center"/>
            <w:hideMark/>
          </w:tcPr>
          <w:p w:rsidR="00C6548F" w:rsidRPr="00FE7AB1" w:rsidRDefault="00C6548F" w:rsidP="00D36B34">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985" w:type="dxa"/>
            <w:shd w:val="clear" w:color="auto" w:fill="D9D9D9" w:themeFill="background1" w:themeFillShade="D9"/>
            <w:vAlign w:val="center"/>
          </w:tcPr>
          <w:p w:rsidR="00C6548F" w:rsidRPr="00FE7AB1" w:rsidRDefault="00C6548F" w:rsidP="00D36B34">
            <w:pPr>
              <w:jc w:val="center"/>
              <w:rPr>
                <w:color w:val="000000"/>
                <w:lang w:val="en-US" w:eastAsia="it-IT"/>
              </w:rPr>
            </w:pPr>
            <w:r w:rsidRPr="00FE7AB1">
              <w:rPr>
                <w:color w:val="000000"/>
                <w:lang w:eastAsia="it-IT"/>
              </w:rPr>
              <w:t>202</w:t>
            </w:r>
            <w:r w:rsidRPr="00FE7AB1">
              <w:rPr>
                <w:color w:val="000000"/>
                <w:lang w:val="en-US" w:eastAsia="it-IT"/>
              </w:rPr>
              <w:t>1</w:t>
            </w:r>
          </w:p>
        </w:tc>
        <w:tc>
          <w:tcPr>
            <w:tcW w:w="1558" w:type="dxa"/>
            <w:shd w:val="clear" w:color="auto" w:fill="D9D9D9" w:themeFill="background1" w:themeFillShade="D9"/>
            <w:vAlign w:val="center"/>
            <w:hideMark/>
          </w:tcPr>
          <w:p w:rsidR="00C6548F" w:rsidRPr="00FE7AB1" w:rsidRDefault="00C6548F" w:rsidP="00D36B34">
            <w:pPr>
              <w:jc w:val="center"/>
              <w:rPr>
                <w:color w:val="000000"/>
                <w:lang w:val="en-US" w:eastAsia="it-IT"/>
              </w:rPr>
            </w:pPr>
            <w:r w:rsidRPr="00FE7AB1">
              <w:rPr>
                <w:color w:val="000000"/>
                <w:lang w:eastAsia="it-IT"/>
              </w:rPr>
              <w:t>202</w:t>
            </w:r>
            <w:r w:rsidRPr="00FE7AB1">
              <w:rPr>
                <w:color w:val="000000"/>
                <w:lang w:val="en-US" w:eastAsia="it-IT"/>
              </w:rPr>
              <w:t>2</w:t>
            </w:r>
          </w:p>
        </w:tc>
        <w:tc>
          <w:tcPr>
            <w:tcW w:w="1560" w:type="dxa"/>
            <w:shd w:val="clear" w:color="auto" w:fill="D9D9D9" w:themeFill="background1" w:themeFillShade="D9"/>
            <w:vAlign w:val="center"/>
            <w:hideMark/>
          </w:tcPr>
          <w:p w:rsidR="00C6548F" w:rsidRPr="00FE7AB1" w:rsidRDefault="00C6548F" w:rsidP="00D36B34">
            <w:pPr>
              <w:jc w:val="center"/>
              <w:rPr>
                <w:color w:val="000000"/>
                <w:lang w:val="en-US" w:eastAsia="it-IT"/>
              </w:rPr>
            </w:pPr>
            <w:r w:rsidRPr="00FE7AB1">
              <w:rPr>
                <w:color w:val="000000"/>
                <w:lang w:val="en-US" w:eastAsia="it-IT"/>
              </w:rPr>
              <w:t>2023</w:t>
            </w:r>
          </w:p>
        </w:tc>
        <w:tc>
          <w:tcPr>
            <w:tcW w:w="1628" w:type="dxa"/>
            <w:shd w:val="clear" w:color="auto" w:fill="D9D9D9" w:themeFill="background1" w:themeFillShade="D9"/>
            <w:vAlign w:val="center"/>
            <w:hideMark/>
          </w:tcPr>
          <w:p w:rsidR="00C6548F" w:rsidRPr="00FE7AB1" w:rsidRDefault="00C6548F" w:rsidP="00D36B34">
            <w:pPr>
              <w:jc w:val="center"/>
              <w:rPr>
                <w:color w:val="000000"/>
                <w:lang w:eastAsia="it-IT"/>
              </w:rPr>
            </w:pPr>
            <w:r w:rsidRPr="00FE7AB1">
              <w:rPr>
                <w:color w:val="000000"/>
                <w:lang w:eastAsia="it-IT"/>
              </w:rPr>
              <w:t>Разом</w:t>
            </w:r>
          </w:p>
        </w:tc>
      </w:tr>
      <w:tr w:rsidR="00C6548F" w:rsidRPr="003F208B" w:rsidTr="00D36B34">
        <w:trPr>
          <w:jc w:val="right"/>
        </w:trPr>
        <w:tc>
          <w:tcPr>
            <w:tcW w:w="3402" w:type="dxa"/>
            <w:vMerge/>
            <w:shd w:val="clear" w:color="auto" w:fill="FFFFFF" w:themeFill="background1"/>
            <w:vAlign w:val="center"/>
            <w:hideMark/>
          </w:tcPr>
          <w:p w:rsidR="00C6548F" w:rsidRPr="00FE7AB1" w:rsidRDefault="00C6548F" w:rsidP="00D36B34">
            <w:pPr>
              <w:rPr>
                <w:bCs/>
                <w:color w:val="000000"/>
              </w:rPr>
            </w:pPr>
          </w:p>
        </w:tc>
        <w:tc>
          <w:tcPr>
            <w:tcW w:w="1985" w:type="dxa"/>
            <w:shd w:val="clear" w:color="auto" w:fill="FFFFFF" w:themeFill="background1"/>
            <w:vAlign w:val="center"/>
          </w:tcPr>
          <w:p w:rsidR="00C6548F" w:rsidRPr="00FE7AB1" w:rsidRDefault="00C6548F" w:rsidP="00D36B34">
            <w:pPr>
              <w:jc w:val="center"/>
              <w:rPr>
                <w:color w:val="000000"/>
                <w:lang w:val="uk-UA" w:eastAsia="it-IT"/>
              </w:rPr>
            </w:pPr>
            <w:r w:rsidRPr="00FE7AB1">
              <w:rPr>
                <w:color w:val="000000"/>
                <w:lang w:val="uk-UA" w:eastAsia="it-IT"/>
              </w:rPr>
              <w:t>50,0</w:t>
            </w:r>
          </w:p>
        </w:tc>
        <w:tc>
          <w:tcPr>
            <w:tcW w:w="1558" w:type="dxa"/>
            <w:shd w:val="clear" w:color="auto" w:fill="FFFFFF" w:themeFill="background1"/>
            <w:vAlign w:val="center"/>
          </w:tcPr>
          <w:p w:rsidR="00C6548F" w:rsidRPr="00FE7AB1" w:rsidRDefault="00C6548F" w:rsidP="00D36B34">
            <w:pPr>
              <w:jc w:val="center"/>
              <w:rPr>
                <w:color w:val="000000"/>
                <w:lang w:val="uk-UA" w:eastAsia="it-IT"/>
              </w:rPr>
            </w:pPr>
            <w:r w:rsidRPr="00FE7AB1">
              <w:rPr>
                <w:color w:val="000000"/>
                <w:lang w:val="uk-UA" w:eastAsia="it-IT"/>
              </w:rPr>
              <w:t>250,0</w:t>
            </w:r>
          </w:p>
        </w:tc>
        <w:tc>
          <w:tcPr>
            <w:tcW w:w="1560" w:type="dxa"/>
            <w:shd w:val="clear" w:color="auto" w:fill="FFFFFF" w:themeFill="background1"/>
            <w:vAlign w:val="center"/>
          </w:tcPr>
          <w:p w:rsidR="00C6548F" w:rsidRPr="00FE7AB1" w:rsidRDefault="00C6548F" w:rsidP="00D36B34">
            <w:pPr>
              <w:jc w:val="center"/>
              <w:rPr>
                <w:color w:val="000000"/>
                <w:lang w:val="uk-UA" w:eastAsia="it-IT"/>
              </w:rPr>
            </w:pPr>
            <w:r w:rsidRPr="00FE7AB1">
              <w:rPr>
                <w:color w:val="000000"/>
                <w:lang w:val="uk-UA" w:eastAsia="it-IT"/>
              </w:rPr>
              <w:t>200,0</w:t>
            </w:r>
          </w:p>
        </w:tc>
        <w:tc>
          <w:tcPr>
            <w:tcW w:w="1628" w:type="dxa"/>
            <w:shd w:val="clear" w:color="auto" w:fill="FFFFFF" w:themeFill="background1"/>
            <w:vAlign w:val="center"/>
          </w:tcPr>
          <w:p w:rsidR="00C6548F" w:rsidRPr="00FE7AB1" w:rsidRDefault="00C6548F" w:rsidP="00D36B34">
            <w:pPr>
              <w:jc w:val="center"/>
              <w:rPr>
                <w:color w:val="000000"/>
                <w:lang w:val="uk-UA" w:eastAsia="it-IT"/>
              </w:rPr>
            </w:pPr>
            <w:r w:rsidRPr="00FE7AB1">
              <w:rPr>
                <w:color w:val="000000"/>
                <w:lang w:val="uk-UA" w:eastAsia="it-IT"/>
              </w:rPr>
              <w:t>500,0</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1" w:type="dxa"/>
            <w:gridSpan w:val="4"/>
            <w:shd w:val="clear" w:color="auto" w:fill="FFFFFF" w:themeFill="background1"/>
            <w:vAlign w:val="center"/>
          </w:tcPr>
          <w:p w:rsidR="00C6548F" w:rsidRPr="00FE7AB1" w:rsidRDefault="00C6548F" w:rsidP="001B4CA8">
            <w:pPr>
              <w:pStyle w:val="a9"/>
              <w:jc w:val="left"/>
              <w:rPr>
                <w:lang w:eastAsia="it-IT"/>
              </w:rPr>
            </w:pPr>
            <w:r w:rsidRPr="00FE7AB1">
              <w:rPr>
                <w:lang w:eastAsia="en-US"/>
              </w:rPr>
              <w:t xml:space="preserve">Селищний бюджет, МТД, приватні кошти </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4"/>
            <w:shd w:val="clear" w:color="auto" w:fill="FFFFFF" w:themeFill="background1"/>
            <w:vAlign w:val="center"/>
          </w:tcPr>
          <w:p w:rsidR="00C6548F" w:rsidRPr="00FE7AB1" w:rsidRDefault="00C6548F" w:rsidP="00D36B34">
            <w:pPr>
              <w:jc w:val="both"/>
              <w:rPr>
                <w:lang w:val="uk-UA" w:eastAsia="it-IT"/>
              </w:rPr>
            </w:pPr>
            <w:r w:rsidRPr="00FE7AB1">
              <w:rPr>
                <w:color w:val="000000" w:themeColor="text1"/>
                <w:lang w:val="uk-UA" w:eastAsia="it-IT"/>
              </w:rPr>
              <w:t xml:space="preserve">Срібнянська селищна рада, відділ культури та туризму Срібнянської селищної ради, </w:t>
            </w:r>
            <w:r w:rsidR="001B4CA8" w:rsidRPr="00FE7AB1">
              <w:rPr>
                <w:color w:val="000000" w:themeColor="text1"/>
                <w:lang w:val="uk-UA" w:eastAsia="it-IT"/>
              </w:rPr>
              <w:t xml:space="preserve">молодь та </w:t>
            </w:r>
            <w:r w:rsidRPr="00FE7AB1">
              <w:rPr>
                <w:color w:val="000000" w:themeColor="text1"/>
                <w:lang w:val="uk-UA" w:eastAsia="it-IT"/>
              </w:rPr>
              <w:t xml:space="preserve">мешканці громади </w:t>
            </w:r>
          </w:p>
        </w:tc>
      </w:tr>
      <w:tr w:rsidR="00C6548F" w:rsidRPr="003F208B" w:rsidTr="00D36B34">
        <w:trPr>
          <w:jc w:val="right"/>
        </w:trPr>
        <w:tc>
          <w:tcPr>
            <w:tcW w:w="3402" w:type="dxa"/>
            <w:shd w:val="clear" w:color="auto" w:fill="FFFFFF" w:themeFill="background1"/>
            <w:vAlign w:val="center"/>
            <w:hideMark/>
          </w:tcPr>
          <w:p w:rsidR="00C6548F" w:rsidRPr="00FE7AB1" w:rsidRDefault="00C6548F" w:rsidP="00D36B34">
            <w:pPr>
              <w:rPr>
                <w:bCs/>
                <w:color w:val="000000"/>
              </w:rPr>
            </w:pPr>
            <w:r w:rsidRPr="00FE7AB1">
              <w:rPr>
                <w:bCs/>
                <w:color w:val="000000"/>
              </w:rPr>
              <w:t>Інше:</w:t>
            </w:r>
          </w:p>
        </w:tc>
        <w:tc>
          <w:tcPr>
            <w:tcW w:w="6731" w:type="dxa"/>
            <w:gridSpan w:val="4"/>
            <w:shd w:val="clear" w:color="auto" w:fill="FFFFFF" w:themeFill="background1"/>
            <w:vAlign w:val="center"/>
          </w:tcPr>
          <w:p w:rsidR="00C6548F" w:rsidRPr="00FE7AB1" w:rsidRDefault="00C6548F" w:rsidP="00D36B34">
            <w:pPr>
              <w:rPr>
                <w:color w:val="000000"/>
                <w:lang w:val="uk-UA" w:eastAsia="it-IT"/>
              </w:rPr>
            </w:pPr>
          </w:p>
        </w:tc>
      </w:tr>
    </w:tbl>
    <w:p w:rsidR="00CF228A" w:rsidRPr="003F208B" w:rsidRDefault="00CF228A"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Pr="003F208B" w:rsidRDefault="00C6548F" w:rsidP="00767D40">
      <w:pPr>
        <w:pStyle w:val="a5"/>
        <w:ind w:left="709"/>
        <w:jc w:val="center"/>
        <w:rPr>
          <w:b/>
          <w:color w:val="365F91" w:themeColor="accent1" w:themeShade="BF"/>
          <w:lang w:val="uk-UA" w:eastAsia="it-IT"/>
        </w:rPr>
      </w:pPr>
    </w:p>
    <w:p w:rsidR="00C6548F" w:rsidRDefault="00C6548F"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7F039C" w:rsidRPr="005D05FD" w:rsidTr="00D36B34">
        <w:trPr>
          <w:jc w:val="right"/>
        </w:trPr>
        <w:tc>
          <w:tcPr>
            <w:tcW w:w="3402" w:type="dxa"/>
            <w:vAlign w:val="center"/>
          </w:tcPr>
          <w:p w:rsidR="007F039C" w:rsidRPr="00FE7AB1" w:rsidRDefault="007F039C" w:rsidP="00D36B34">
            <w:pPr>
              <w:pStyle w:val="6"/>
              <w:spacing w:before="0"/>
              <w:rPr>
                <w:rFonts w:ascii="Times New Roman" w:hAnsi="Times New Roman"/>
                <w:i w:val="0"/>
                <w:color w:val="auto"/>
              </w:rPr>
            </w:pPr>
            <w:r w:rsidRPr="00FE7AB1">
              <w:rPr>
                <w:rFonts w:ascii="Times New Roman" w:hAnsi="Times New Roman"/>
                <w:i w:val="0"/>
                <w:color w:val="auto"/>
              </w:rPr>
              <w:t>Завдання Стратегії, якому відповідає проект</w:t>
            </w:r>
          </w:p>
        </w:tc>
        <w:tc>
          <w:tcPr>
            <w:tcW w:w="6873" w:type="dxa"/>
            <w:gridSpan w:val="4"/>
          </w:tcPr>
          <w:p w:rsidR="007F039C" w:rsidRPr="00FE7AB1" w:rsidRDefault="007F039C" w:rsidP="00D36B34">
            <w:pPr>
              <w:pStyle w:val="a5"/>
              <w:pBdr>
                <w:left w:val="single" w:sz="18" w:space="4" w:color="auto"/>
              </w:pBdr>
              <w:ind w:left="0"/>
              <w:rPr>
                <w:b/>
                <w:lang w:val="uk-UA" w:eastAsia="it-IT"/>
              </w:rPr>
            </w:pPr>
            <w:r w:rsidRPr="00FE7AB1">
              <w:rPr>
                <w:lang w:val="uk-UA" w:eastAsia="it-IT"/>
              </w:rPr>
              <w:t>1.4.2.</w:t>
            </w:r>
            <w:r w:rsidRPr="00FE7AB1">
              <w:rPr>
                <w:b/>
                <w:lang w:val="uk-UA" w:eastAsia="it-IT"/>
              </w:rPr>
              <w:t xml:space="preserve"> </w:t>
            </w:r>
            <w:r w:rsidRPr="00FE7AB1">
              <w:rPr>
                <w:lang w:val="uk-UA" w:eastAsia="it-IT"/>
              </w:rPr>
              <w:t>Створити та популяризувати нові форми комунікації влади та громадськості, підтримати розвиток різноманіття соціальної активності мешканців громади</w:t>
            </w:r>
          </w:p>
        </w:tc>
      </w:tr>
      <w:tr w:rsidR="007F039C" w:rsidRPr="00544917" w:rsidTr="00D36B34">
        <w:trPr>
          <w:trHeight w:val="226"/>
          <w:jc w:val="right"/>
        </w:trPr>
        <w:tc>
          <w:tcPr>
            <w:tcW w:w="3402" w:type="dxa"/>
            <w:vAlign w:val="center"/>
          </w:tcPr>
          <w:p w:rsidR="007F039C" w:rsidRPr="00FE7AB1" w:rsidRDefault="007F039C" w:rsidP="00D36B34">
            <w:pPr>
              <w:rPr>
                <w:bCs/>
              </w:rPr>
            </w:pPr>
            <w:r w:rsidRPr="00FE7AB1">
              <w:rPr>
                <w:bCs/>
              </w:rPr>
              <w:t>Назва проекту:</w:t>
            </w:r>
          </w:p>
        </w:tc>
        <w:tc>
          <w:tcPr>
            <w:tcW w:w="6873" w:type="dxa"/>
            <w:gridSpan w:val="4"/>
          </w:tcPr>
          <w:p w:rsidR="007F039C" w:rsidRPr="00FE7AB1" w:rsidRDefault="007F039C" w:rsidP="00D36B34">
            <w:pPr>
              <w:rPr>
                <w:b/>
                <w:lang w:eastAsia="it-IT"/>
              </w:rPr>
            </w:pPr>
            <w:r w:rsidRPr="00FE7AB1">
              <w:rPr>
                <w:lang w:val="uk-UA"/>
              </w:rPr>
              <w:t>Проведення Дня громади, тематичних фестивалів та ярмарок, спортивних свят</w:t>
            </w:r>
          </w:p>
        </w:tc>
      </w:tr>
      <w:tr w:rsidR="007F039C" w:rsidRPr="00A67D02" w:rsidTr="00D36B34">
        <w:trPr>
          <w:trHeight w:val="1110"/>
          <w:jc w:val="right"/>
        </w:trPr>
        <w:tc>
          <w:tcPr>
            <w:tcW w:w="3402" w:type="dxa"/>
            <w:vAlign w:val="center"/>
          </w:tcPr>
          <w:p w:rsidR="007F039C" w:rsidRPr="00FE7AB1" w:rsidRDefault="007F039C" w:rsidP="00D36B34">
            <w:pPr>
              <w:rPr>
                <w:bCs/>
              </w:rPr>
            </w:pPr>
            <w:r w:rsidRPr="00FE7AB1">
              <w:rPr>
                <w:bCs/>
              </w:rPr>
              <w:t>Цілі проекту:</w:t>
            </w:r>
          </w:p>
        </w:tc>
        <w:tc>
          <w:tcPr>
            <w:tcW w:w="6873" w:type="dxa"/>
            <w:gridSpan w:val="4"/>
          </w:tcPr>
          <w:p w:rsidR="007F039C" w:rsidRPr="00FE7AB1" w:rsidRDefault="007F039C" w:rsidP="00D36B34">
            <w:pPr>
              <w:pStyle w:val="afd"/>
              <w:rPr>
                <w:rFonts w:ascii="Times New Roman" w:hAnsi="Times New Roman"/>
                <w:sz w:val="24"/>
                <w:szCs w:val="24"/>
                <w:lang w:eastAsia="uk-UA"/>
              </w:rPr>
            </w:pPr>
            <w:r w:rsidRPr="00FE7AB1">
              <w:rPr>
                <w:rFonts w:ascii="Times New Roman" w:hAnsi="Times New Roman"/>
                <w:sz w:val="24"/>
                <w:szCs w:val="24"/>
                <w:lang w:eastAsia="uk-UA"/>
              </w:rPr>
              <w:t>Покращення комунікації  влади та громадськості</w:t>
            </w:r>
          </w:p>
          <w:p w:rsidR="007F039C" w:rsidRPr="00FE7AB1" w:rsidRDefault="007F039C" w:rsidP="00D36B34">
            <w:pPr>
              <w:pStyle w:val="afd"/>
              <w:rPr>
                <w:sz w:val="24"/>
                <w:szCs w:val="24"/>
                <w:lang w:eastAsia="it-IT"/>
              </w:rPr>
            </w:pPr>
            <w:r w:rsidRPr="00FE7AB1">
              <w:rPr>
                <w:rFonts w:ascii="Times New Roman" w:hAnsi="Times New Roman"/>
                <w:sz w:val="24"/>
                <w:szCs w:val="24"/>
              </w:rPr>
              <w:t>Забезпечення участі мешканців у житті громади</w:t>
            </w:r>
          </w:p>
        </w:tc>
      </w:tr>
      <w:tr w:rsidR="007F039C" w:rsidRPr="00545FFB" w:rsidTr="00D36B34">
        <w:trPr>
          <w:jc w:val="right"/>
        </w:trPr>
        <w:tc>
          <w:tcPr>
            <w:tcW w:w="3402" w:type="dxa"/>
            <w:vAlign w:val="center"/>
          </w:tcPr>
          <w:p w:rsidR="007F039C" w:rsidRPr="00FE7AB1" w:rsidRDefault="007F039C" w:rsidP="00D36B34">
            <w:pPr>
              <w:autoSpaceDE w:val="0"/>
              <w:autoSpaceDN w:val="0"/>
              <w:adjustRightInd w:val="0"/>
            </w:pPr>
            <w:r w:rsidRPr="00FE7AB1">
              <w:t>Територія впливу проекту:</w:t>
            </w:r>
          </w:p>
        </w:tc>
        <w:tc>
          <w:tcPr>
            <w:tcW w:w="6873" w:type="dxa"/>
            <w:gridSpan w:val="4"/>
          </w:tcPr>
          <w:p w:rsidR="007F039C" w:rsidRPr="00FE7AB1" w:rsidRDefault="007F039C" w:rsidP="00D36B34">
            <w:pPr>
              <w:rPr>
                <w:lang w:eastAsia="it-IT"/>
              </w:rPr>
            </w:pPr>
            <w:r w:rsidRPr="00FE7AB1">
              <w:rPr>
                <w:lang w:val="uk-UA" w:eastAsia="it-IT"/>
              </w:rPr>
              <w:t>Срібнянська громада</w:t>
            </w:r>
            <w:r w:rsidRPr="00FE7AB1">
              <w:rPr>
                <w:lang w:eastAsia="it-IT"/>
              </w:rPr>
              <w:t xml:space="preserve"> </w:t>
            </w:r>
          </w:p>
        </w:tc>
      </w:tr>
      <w:tr w:rsidR="007F039C" w:rsidRPr="00545FFB" w:rsidTr="00D36B34">
        <w:trPr>
          <w:jc w:val="right"/>
        </w:trPr>
        <w:tc>
          <w:tcPr>
            <w:tcW w:w="3402" w:type="dxa"/>
            <w:vAlign w:val="center"/>
          </w:tcPr>
          <w:p w:rsidR="007F039C" w:rsidRPr="00FE7AB1" w:rsidRDefault="007F039C" w:rsidP="00D36B34">
            <w:pPr>
              <w:autoSpaceDE w:val="0"/>
              <w:autoSpaceDN w:val="0"/>
              <w:adjustRightInd w:val="0"/>
            </w:pPr>
            <w:r w:rsidRPr="00FE7AB1">
              <w:t>Орієнтовна кількість отримувачів вигод</w:t>
            </w:r>
          </w:p>
        </w:tc>
        <w:tc>
          <w:tcPr>
            <w:tcW w:w="6873" w:type="dxa"/>
            <w:gridSpan w:val="4"/>
          </w:tcPr>
          <w:p w:rsidR="007F039C" w:rsidRPr="00FE7AB1" w:rsidRDefault="007F039C" w:rsidP="00D36B34">
            <w:pPr>
              <w:rPr>
                <w:lang w:eastAsia="it-IT"/>
              </w:rPr>
            </w:pPr>
            <w:r w:rsidRPr="00FE7AB1">
              <w:rPr>
                <w:lang w:val="uk-UA" w:eastAsia="en-US"/>
              </w:rPr>
              <w:t>10432</w:t>
            </w:r>
            <w:r w:rsidRPr="00FE7AB1">
              <w:rPr>
                <w:lang w:eastAsia="en-US"/>
              </w:rPr>
              <w:t xml:space="preserve"> жителі громади</w:t>
            </w:r>
            <w:r w:rsidRPr="00FE7AB1">
              <w:rPr>
                <w:color w:val="000000"/>
                <w:lang w:eastAsia="it-IT"/>
              </w:rPr>
              <w:t xml:space="preserve"> </w:t>
            </w:r>
          </w:p>
        </w:tc>
      </w:tr>
      <w:tr w:rsidR="007F039C" w:rsidRPr="00E203BE" w:rsidTr="00D36B34">
        <w:trPr>
          <w:trHeight w:val="1969"/>
          <w:jc w:val="right"/>
        </w:trPr>
        <w:tc>
          <w:tcPr>
            <w:tcW w:w="3402" w:type="dxa"/>
            <w:shd w:val="clear" w:color="auto" w:fill="FFFFFF"/>
            <w:vAlign w:val="center"/>
          </w:tcPr>
          <w:p w:rsidR="007F039C" w:rsidRPr="00FE7AB1" w:rsidRDefault="007F039C" w:rsidP="00D36B34">
            <w:pPr>
              <w:rPr>
                <w:bCs/>
              </w:rPr>
            </w:pPr>
            <w:r w:rsidRPr="00FE7AB1">
              <w:rPr>
                <w:bCs/>
              </w:rPr>
              <w:t>Стислий опис проекту:</w:t>
            </w:r>
          </w:p>
        </w:tc>
        <w:tc>
          <w:tcPr>
            <w:tcW w:w="6873" w:type="dxa"/>
            <w:gridSpan w:val="4"/>
          </w:tcPr>
          <w:p w:rsidR="007F039C" w:rsidRPr="00FE7AB1" w:rsidRDefault="00835A3C" w:rsidP="00D36B34">
            <w:pPr>
              <w:pStyle w:val="a5"/>
              <w:ind w:left="71"/>
              <w:contextualSpacing w:val="0"/>
              <w:jc w:val="both"/>
              <w:rPr>
                <w:lang w:val="uk-UA" w:eastAsia="it-IT"/>
              </w:rPr>
            </w:pPr>
            <w:r w:rsidRPr="00FE7AB1">
              <w:rPr>
                <w:lang w:val="uk-UA"/>
              </w:rPr>
              <w:t>Срібнянська громада приділяє увагу залученню мешканців до життя, діяльності   та розвитку громади. Важливою складовою розвитку громади є формування громадського простору. Особливо нагальним це є в громаді, де місць відпочинку та дозвілля небагато. Для залучення більш широкого кола громадськості до активного відпочинку та дозвілля  в громаді щорічно проводяться День громади, тематичні фестивалі, ярмарки, спортивні свята та дні сіл, що дає можливість представити свою громаду на широкий загал.  Проведення даних</w:t>
            </w:r>
            <w:r w:rsidRPr="00FE7AB1">
              <w:t xml:space="preserve"> заходів для жителів та гостей, особливо на відкритих громадських територіях</w:t>
            </w:r>
            <w:r w:rsidRPr="00FE7AB1">
              <w:rPr>
                <w:lang w:val="uk-UA"/>
              </w:rPr>
              <w:t xml:space="preserve"> забезпечить</w:t>
            </w:r>
            <w:r w:rsidRPr="00FE7AB1">
              <w:t xml:space="preserve"> активну участь мешканців </w:t>
            </w:r>
            <w:r w:rsidRPr="00FE7AB1">
              <w:rPr>
                <w:lang w:val="uk-UA"/>
              </w:rPr>
              <w:t>громади</w:t>
            </w:r>
            <w:r w:rsidRPr="00FE7AB1">
              <w:t xml:space="preserve"> та приваблювати</w:t>
            </w:r>
            <w:r w:rsidRPr="00FE7AB1">
              <w:rPr>
                <w:lang w:val="uk-UA"/>
              </w:rPr>
              <w:t>ме</w:t>
            </w:r>
            <w:r w:rsidRPr="00FE7AB1">
              <w:t xml:space="preserve"> </w:t>
            </w:r>
            <w:r w:rsidRPr="00FE7AB1">
              <w:rPr>
                <w:lang w:val="uk-UA"/>
              </w:rPr>
              <w:t xml:space="preserve">відвідувачів та </w:t>
            </w:r>
            <w:r w:rsidRPr="00FE7AB1">
              <w:t xml:space="preserve"> інвесторів.</w:t>
            </w:r>
          </w:p>
        </w:tc>
      </w:tr>
      <w:tr w:rsidR="007F039C" w:rsidRPr="00760142" w:rsidTr="00D36B34">
        <w:trPr>
          <w:trHeight w:val="1118"/>
          <w:jc w:val="right"/>
        </w:trPr>
        <w:tc>
          <w:tcPr>
            <w:tcW w:w="3402" w:type="dxa"/>
            <w:shd w:val="clear" w:color="auto" w:fill="FFFFFF"/>
            <w:vAlign w:val="center"/>
          </w:tcPr>
          <w:p w:rsidR="007F039C" w:rsidRPr="00FE7AB1" w:rsidRDefault="007F039C" w:rsidP="00D36B34">
            <w:pPr>
              <w:rPr>
                <w:bCs/>
              </w:rPr>
            </w:pPr>
            <w:r w:rsidRPr="00FE7AB1">
              <w:rPr>
                <w:bCs/>
              </w:rPr>
              <w:t>Очікувані результати:</w:t>
            </w:r>
          </w:p>
        </w:tc>
        <w:tc>
          <w:tcPr>
            <w:tcW w:w="6873" w:type="dxa"/>
            <w:gridSpan w:val="4"/>
            <w:shd w:val="clear" w:color="auto" w:fill="FFFFFF"/>
          </w:tcPr>
          <w:p w:rsidR="007F039C" w:rsidRPr="00FE7AB1" w:rsidRDefault="007F039C" w:rsidP="00D36B34">
            <w:pPr>
              <w:pStyle w:val="HTML"/>
              <w:shd w:val="clear" w:color="auto" w:fill="FFFFFF"/>
              <w:spacing w:line="240" w:lineRule="exact"/>
              <w:jc w:val="both"/>
              <w:rPr>
                <w:rFonts w:ascii="Times New Roman" w:hAnsi="Times New Roman" w:cs="Times New Roman"/>
                <w:sz w:val="24"/>
                <w:szCs w:val="24"/>
                <w:lang w:val="uk-UA"/>
              </w:rPr>
            </w:pPr>
            <w:r w:rsidRPr="00FE7AB1">
              <w:rPr>
                <w:rFonts w:ascii="Times New Roman" w:hAnsi="Times New Roman" w:cs="Times New Roman"/>
                <w:sz w:val="24"/>
                <w:szCs w:val="24"/>
                <w:lang w:val="uk-UA"/>
              </w:rPr>
              <w:t>День громади, тематичні фестивалі, ярмарки, спортивні свята та дні сіл проведені.</w:t>
            </w:r>
          </w:p>
          <w:p w:rsidR="007F039C" w:rsidRPr="00FE7AB1" w:rsidRDefault="007F039C" w:rsidP="00D36B34">
            <w:pPr>
              <w:pStyle w:val="HTML"/>
              <w:shd w:val="clear" w:color="auto" w:fill="FFFFFF"/>
              <w:spacing w:line="240" w:lineRule="exact"/>
              <w:jc w:val="both"/>
              <w:rPr>
                <w:rFonts w:ascii="Times New Roman" w:hAnsi="Times New Roman" w:cs="Times New Roman"/>
                <w:sz w:val="24"/>
                <w:szCs w:val="24"/>
                <w:lang w:val="uk-UA"/>
              </w:rPr>
            </w:pPr>
            <w:r w:rsidRPr="00FE7AB1">
              <w:rPr>
                <w:rFonts w:ascii="Times New Roman" w:hAnsi="Times New Roman" w:cs="Times New Roman"/>
                <w:sz w:val="24"/>
                <w:szCs w:val="24"/>
                <w:lang w:val="uk-UA"/>
              </w:rPr>
              <w:t>Мешканці громади залучені до проведення заходів.</w:t>
            </w:r>
          </w:p>
          <w:p w:rsidR="007F039C" w:rsidRPr="00FE7AB1" w:rsidRDefault="007F039C" w:rsidP="00D36B34">
            <w:pPr>
              <w:pStyle w:val="HTML"/>
              <w:shd w:val="clear" w:color="auto" w:fill="FFFFFF"/>
              <w:spacing w:line="240" w:lineRule="exact"/>
              <w:jc w:val="both"/>
              <w:rPr>
                <w:rFonts w:ascii="Times New Roman" w:hAnsi="Times New Roman" w:cs="Times New Roman"/>
                <w:sz w:val="24"/>
                <w:szCs w:val="24"/>
                <w:lang w:val="uk-UA"/>
              </w:rPr>
            </w:pPr>
            <w:r w:rsidRPr="00FE7AB1">
              <w:rPr>
                <w:rFonts w:ascii="Times New Roman" w:hAnsi="Times New Roman" w:cs="Times New Roman"/>
                <w:sz w:val="24"/>
                <w:szCs w:val="24"/>
                <w:lang w:val="uk-UA"/>
              </w:rPr>
              <w:t>Комунікація влади та мешканців підвищена.</w:t>
            </w:r>
          </w:p>
          <w:p w:rsidR="007F039C" w:rsidRPr="00FE7AB1" w:rsidRDefault="007F039C" w:rsidP="00D36B34">
            <w:pPr>
              <w:pStyle w:val="HTML"/>
              <w:shd w:val="clear" w:color="auto" w:fill="FFFFFF"/>
              <w:spacing w:line="240" w:lineRule="exact"/>
              <w:jc w:val="both"/>
              <w:rPr>
                <w:rFonts w:ascii="Times New Roman" w:hAnsi="Times New Roman" w:cs="Times New Roman"/>
                <w:bCs/>
                <w:color w:val="000000"/>
                <w:sz w:val="24"/>
                <w:szCs w:val="24"/>
                <w:lang w:val="uk-UA" w:eastAsia="uk-UA"/>
              </w:rPr>
            </w:pPr>
          </w:p>
        </w:tc>
      </w:tr>
      <w:tr w:rsidR="007F039C" w:rsidRPr="00644730" w:rsidTr="00D36B34">
        <w:trPr>
          <w:trHeight w:val="1196"/>
          <w:jc w:val="right"/>
        </w:trPr>
        <w:tc>
          <w:tcPr>
            <w:tcW w:w="3402" w:type="dxa"/>
            <w:shd w:val="clear" w:color="auto" w:fill="FFFFFF"/>
            <w:vAlign w:val="center"/>
          </w:tcPr>
          <w:p w:rsidR="007F039C" w:rsidRPr="00FE7AB1" w:rsidRDefault="007F039C" w:rsidP="00D36B34">
            <w:pPr>
              <w:rPr>
                <w:bCs/>
              </w:rPr>
            </w:pPr>
            <w:r w:rsidRPr="00FE7AB1">
              <w:rPr>
                <w:bCs/>
              </w:rPr>
              <w:t>Ключові заходи проекту:</w:t>
            </w:r>
          </w:p>
        </w:tc>
        <w:tc>
          <w:tcPr>
            <w:tcW w:w="6873" w:type="dxa"/>
            <w:gridSpan w:val="4"/>
          </w:tcPr>
          <w:p w:rsidR="007F039C" w:rsidRPr="00FE7AB1" w:rsidRDefault="007F039C" w:rsidP="00D36B34">
            <w:pPr>
              <w:rPr>
                <w:lang w:val="uk-UA"/>
              </w:rPr>
            </w:pPr>
            <w:r w:rsidRPr="00FE7AB1">
              <w:rPr>
                <w:lang w:val="uk-UA"/>
              </w:rPr>
              <w:t>Створення робочої групи по проведенню Дня громади, тематичних фестивалів, ярмарок, спортивних свят, днів сіл.</w:t>
            </w:r>
          </w:p>
          <w:p w:rsidR="007F039C" w:rsidRPr="00FE7AB1" w:rsidRDefault="007F039C" w:rsidP="00D36B34">
            <w:pPr>
              <w:rPr>
                <w:lang w:val="uk-UA"/>
              </w:rPr>
            </w:pPr>
            <w:r w:rsidRPr="00FE7AB1">
              <w:rPr>
                <w:lang w:val="uk-UA"/>
              </w:rPr>
              <w:t xml:space="preserve">Розробка концепції та плану їх проведення. </w:t>
            </w:r>
          </w:p>
          <w:p w:rsidR="007F039C" w:rsidRPr="00FE7AB1" w:rsidRDefault="007F039C" w:rsidP="00D36B34">
            <w:pPr>
              <w:rPr>
                <w:lang w:val="uk-UA"/>
              </w:rPr>
            </w:pPr>
            <w:r w:rsidRPr="00FE7AB1">
              <w:rPr>
                <w:lang w:val="uk-UA"/>
              </w:rPr>
              <w:t>Р</w:t>
            </w:r>
            <w:r w:rsidRPr="00FE7AB1">
              <w:t>озмі</w:t>
            </w:r>
            <w:r w:rsidRPr="00FE7AB1">
              <w:rPr>
                <w:lang w:val="uk-UA"/>
              </w:rPr>
              <w:t>щення</w:t>
            </w:r>
            <w:r w:rsidRPr="00FE7AB1">
              <w:t xml:space="preserve"> інформаці</w:t>
            </w:r>
            <w:r w:rsidRPr="00FE7AB1">
              <w:rPr>
                <w:lang w:val="uk-UA"/>
              </w:rPr>
              <w:t>ї</w:t>
            </w:r>
            <w:r w:rsidRPr="00FE7AB1">
              <w:t xml:space="preserve"> про </w:t>
            </w:r>
            <w:r w:rsidRPr="00FE7AB1">
              <w:rPr>
                <w:lang w:val="uk-UA"/>
              </w:rPr>
              <w:t xml:space="preserve">проведення  заходів </w:t>
            </w:r>
            <w:r w:rsidRPr="00FE7AB1">
              <w:t xml:space="preserve"> в </w:t>
            </w:r>
            <w:r w:rsidRPr="00FE7AB1">
              <w:rPr>
                <w:lang w:val="uk-UA"/>
              </w:rPr>
              <w:t>ЗМІ та</w:t>
            </w:r>
            <w:r w:rsidRPr="00FE7AB1">
              <w:t xml:space="preserve"> соціальних мережах</w:t>
            </w:r>
            <w:r w:rsidRPr="00FE7AB1">
              <w:rPr>
                <w:lang w:val="uk-UA"/>
              </w:rPr>
              <w:t>.</w:t>
            </w:r>
          </w:p>
          <w:p w:rsidR="007F039C" w:rsidRPr="00FE7AB1" w:rsidRDefault="007F039C" w:rsidP="00D36B34">
            <w:pPr>
              <w:rPr>
                <w:lang w:val="uk-UA"/>
              </w:rPr>
            </w:pPr>
            <w:r w:rsidRPr="00FE7AB1">
              <w:rPr>
                <w:lang w:val="uk-UA"/>
              </w:rPr>
              <w:t>Залучення мешканців та волонтерів.</w:t>
            </w:r>
          </w:p>
          <w:p w:rsidR="007F039C" w:rsidRPr="00FE7AB1" w:rsidRDefault="007F039C" w:rsidP="00D36B34">
            <w:pPr>
              <w:rPr>
                <w:lang w:val="uk-UA"/>
              </w:rPr>
            </w:pPr>
            <w:r w:rsidRPr="00FE7AB1">
              <w:rPr>
                <w:lang w:val="uk-UA"/>
              </w:rPr>
              <w:t>Закупка не</w:t>
            </w:r>
            <w:r w:rsidR="001B4CA8" w:rsidRPr="00FE7AB1">
              <w:rPr>
                <w:lang w:val="uk-UA"/>
              </w:rPr>
              <w:t xml:space="preserve">обхідних атрибутів </w:t>
            </w:r>
            <w:r w:rsidRPr="00FE7AB1">
              <w:rPr>
                <w:lang w:val="uk-UA"/>
              </w:rPr>
              <w:t xml:space="preserve"> (інструментів, подарунків, сувенірно-рекламної продукції тощо)</w:t>
            </w:r>
            <w:r w:rsidR="001B4CA8" w:rsidRPr="00FE7AB1">
              <w:rPr>
                <w:lang w:val="uk-UA"/>
              </w:rPr>
              <w:t>.</w:t>
            </w:r>
          </w:p>
          <w:p w:rsidR="007F039C" w:rsidRPr="00FE7AB1" w:rsidRDefault="007F039C" w:rsidP="00D36B34">
            <w:pPr>
              <w:rPr>
                <w:lang w:val="uk-UA"/>
              </w:rPr>
            </w:pPr>
            <w:r w:rsidRPr="00FE7AB1">
              <w:rPr>
                <w:lang w:val="uk-UA"/>
              </w:rPr>
              <w:t>П</w:t>
            </w:r>
            <w:r w:rsidRPr="00FE7AB1">
              <w:t>ідготовка програми</w:t>
            </w:r>
            <w:r w:rsidRPr="00FE7AB1">
              <w:rPr>
                <w:lang w:val="uk-UA"/>
              </w:rPr>
              <w:t xml:space="preserve"> проведення заходів.</w:t>
            </w:r>
          </w:p>
          <w:p w:rsidR="007F039C" w:rsidRPr="00FE7AB1" w:rsidRDefault="007F039C" w:rsidP="00D36B34">
            <w:pPr>
              <w:rPr>
                <w:lang w:val="uk-UA"/>
              </w:rPr>
            </w:pPr>
            <w:r w:rsidRPr="00FE7AB1">
              <w:rPr>
                <w:lang w:val="uk-UA"/>
              </w:rPr>
              <w:t>З</w:t>
            </w:r>
            <w:r w:rsidRPr="00FE7AB1">
              <w:t xml:space="preserve">апрошення </w:t>
            </w:r>
            <w:r w:rsidRPr="00FE7AB1">
              <w:rPr>
                <w:lang w:val="uk-UA"/>
              </w:rPr>
              <w:t xml:space="preserve"> мешканців  та </w:t>
            </w:r>
            <w:r w:rsidRPr="00FE7AB1">
              <w:t>гостей</w:t>
            </w:r>
            <w:r w:rsidRPr="00FE7AB1">
              <w:rPr>
                <w:lang w:val="uk-UA"/>
              </w:rPr>
              <w:t xml:space="preserve"> на заходи.</w:t>
            </w:r>
            <w:r w:rsidRPr="00FE7AB1">
              <w:t xml:space="preserve"> </w:t>
            </w:r>
          </w:p>
          <w:p w:rsidR="007F039C" w:rsidRPr="00FE7AB1" w:rsidRDefault="007F039C" w:rsidP="00D36B34">
            <w:pPr>
              <w:rPr>
                <w:lang w:val="uk-UA"/>
              </w:rPr>
            </w:pPr>
            <w:r w:rsidRPr="00FE7AB1">
              <w:rPr>
                <w:lang w:val="uk-UA"/>
              </w:rPr>
              <w:t>Пров</w:t>
            </w:r>
            <w:r w:rsidRPr="00FE7AB1">
              <w:t>едення фото і відео зйомки заході</w:t>
            </w:r>
            <w:r w:rsidRPr="00FE7AB1">
              <w:rPr>
                <w:lang w:val="uk-UA"/>
              </w:rPr>
              <w:t xml:space="preserve">в та розміщення інформації  про їх проведення у ЗМІ та соціальних мережах. </w:t>
            </w:r>
          </w:p>
        </w:tc>
      </w:tr>
      <w:tr w:rsidR="007F039C" w:rsidRPr="00A63154" w:rsidTr="00D36B34">
        <w:trPr>
          <w:jc w:val="right"/>
        </w:trPr>
        <w:tc>
          <w:tcPr>
            <w:tcW w:w="3402" w:type="dxa"/>
            <w:shd w:val="clear" w:color="auto" w:fill="FFFFFF"/>
            <w:vAlign w:val="center"/>
          </w:tcPr>
          <w:p w:rsidR="007F039C" w:rsidRPr="00FE7AB1" w:rsidRDefault="007F039C" w:rsidP="00D36B34">
            <w:r w:rsidRPr="00FE7AB1">
              <w:t xml:space="preserve">Період здійснення: </w:t>
            </w:r>
          </w:p>
        </w:tc>
        <w:tc>
          <w:tcPr>
            <w:tcW w:w="6873" w:type="dxa"/>
            <w:gridSpan w:val="4"/>
            <w:vAlign w:val="center"/>
          </w:tcPr>
          <w:p w:rsidR="007F039C" w:rsidRPr="00FE7AB1" w:rsidRDefault="007F039C" w:rsidP="00D36B34">
            <w:pPr>
              <w:jc w:val="center"/>
              <w:rPr>
                <w:lang w:val="uk-UA" w:eastAsia="it-IT"/>
              </w:rPr>
            </w:pPr>
            <w:r w:rsidRPr="00FE7AB1">
              <w:rPr>
                <w:lang w:eastAsia="it-IT"/>
              </w:rPr>
              <w:t>20</w:t>
            </w:r>
            <w:r w:rsidRPr="00FE7AB1">
              <w:rPr>
                <w:lang w:val="uk-UA" w:eastAsia="it-IT"/>
              </w:rPr>
              <w:t>21</w:t>
            </w:r>
            <w:r w:rsidRPr="00FE7AB1">
              <w:rPr>
                <w:lang w:eastAsia="it-IT"/>
              </w:rPr>
              <w:t xml:space="preserve"> </w:t>
            </w:r>
            <w:r w:rsidRPr="00FE7AB1">
              <w:rPr>
                <w:lang w:val="uk-UA" w:eastAsia="it-IT"/>
              </w:rPr>
              <w:t>– 2023 рр</w:t>
            </w:r>
          </w:p>
        </w:tc>
      </w:tr>
      <w:tr w:rsidR="007F039C" w:rsidRPr="00DC4B22" w:rsidTr="00987DF2">
        <w:trPr>
          <w:trHeight w:val="199"/>
          <w:jc w:val="right"/>
        </w:trPr>
        <w:tc>
          <w:tcPr>
            <w:tcW w:w="3402" w:type="dxa"/>
            <w:vMerge w:val="restart"/>
            <w:shd w:val="clear" w:color="auto" w:fill="FFFFFF"/>
            <w:vAlign w:val="center"/>
          </w:tcPr>
          <w:p w:rsidR="007F039C" w:rsidRPr="00FE7AB1" w:rsidRDefault="007F039C" w:rsidP="00D36B34">
            <w:pPr>
              <w:rPr>
                <w:bCs/>
              </w:rPr>
            </w:pPr>
            <w:r w:rsidRPr="00FE7AB1">
              <w:rPr>
                <w:bCs/>
              </w:rPr>
              <w:t>Орієнтовна вартість проекту, тис. грн.</w:t>
            </w:r>
          </w:p>
        </w:tc>
        <w:tc>
          <w:tcPr>
            <w:tcW w:w="2291" w:type="dxa"/>
            <w:shd w:val="clear" w:color="auto" w:fill="D9D9D9" w:themeFill="background1" w:themeFillShade="D9"/>
            <w:vAlign w:val="center"/>
          </w:tcPr>
          <w:p w:rsidR="007F039C" w:rsidRPr="00FE7AB1" w:rsidRDefault="007F039C" w:rsidP="00D36B34">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7F039C" w:rsidRPr="00FE7AB1" w:rsidRDefault="007F039C" w:rsidP="00D36B34">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7F039C" w:rsidRPr="00FE7AB1" w:rsidRDefault="007F039C" w:rsidP="00D36B34">
            <w:pPr>
              <w:jc w:val="center"/>
              <w:rPr>
                <w:lang w:val="uk-UA" w:eastAsia="it-IT"/>
              </w:rPr>
            </w:pPr>
            <w:r w:rsidRPr="00FE7AB1">
              <w:rPr>
                <w:lang w:eastAsia="it-IT"/>
              </w:rPr>
              <w:t>202</w:t>
            </w:r>
            <w:r w:rsidRPr="00FE7AB1">
              <w:rPr>
                <w:lang w:val="uk-UA" w:eastAsia="it-IT"/>
              </w:rPr>
              <w:t>3</w:t>
            </w:r>
          </w:p>
        </w:tc>
        <w:tc>
          <w:tcPr>
            <w:tcW w:w="1146" w:type="dxa"/>
            <w:shd w:val="clear" w:color="auto" w:fill="D9D9D9" w:themeFill="background1" w:themeFillShade="D9"/>
            <w:vAlign w:val="center"/>
          </w:tcPr>
          <w:p w:rsidR="007F039C" w:rsidRPr="00FE7AB1" w:rsidRDefault="007F039C" w:rsidP="00D36B34">
            <w:pPr>
              <w:jc w:val="center"/>
              <w:rPr>
                <w:lang w:eastAsia="it-IT"/>
              </w:rPr>
            </w:pPr>
            <w:r w:rsidRPr="00FE7AB1">
              <w:rPr>
                <w:lang w:eastAsia="it-IT"/>
              </w:rPr>
              <w:t>Разом</w:t>
            </w:r>
          </w:p>
        </w:tc>
      </w:tr>
      <w:tr w:rsidR="007F039C" w:rsidRPr="00DC4B22" w:rsidTr="00D36B34">
        <w:trPr>
          <w:trHeight w:val="204"/>
          <w:jc w:val="right"/>
        </w:trPr>
        <w:tc>
          <w:tcPr>
            <w:tcW w:w="3402" w:type="dxa"/>
            <w:vMerge/>
            <w:vAlign w:val="center"/>
          </w:tcPr>
          <w:p w:rsidR="007F039C" w:rsidRPr="00FE7AB1" w:rsidRDefault="007F039C" w:rsidP="00D36B34">
            <w:pPr>
              <w:rPr>
                <w:bCs/>
              </w:rPr>
            </w:pPr>
          </w:p>
        </w:tc>
        <w:tc>
          <w:tcPr>
            <w:tcW w:w="2291" w:type="dxa"/>
            <w:vAlign w:val="center"/>
          </w:tcPr>
          <w:p w:rsidR="007F039C" w:rsidRPr="00FE7AB1" w:rsidRDefault="007F039C" w:rsidP="00D36B34">
            <w:pPr>
              <w:jc w:val="center"/>
              <w:rPr>
                <w:lang w:eastAsia="it-IT"/>
              </w:rPr>
            </w:pPr>
            <w:r w:rsidRPr="00FE7AB1">
              <w:rPr>
                <w:lang w:val="uk-UA" w:eastAsia="it-IT"/>
              </w:rPr>
              <w:t>300,00</w:t>
            </w:r>
          </w:p>
        </w:tc>
        <w:tc>
          <w:tcPr>
            <w:tcW w:w="1145" w:type="dxa"/>
            <w:vAlign w:val="center"/>
          </w:tcPr>
          <w:p w:rsidR="007F039C" w:rsidRPr="00FE7AB1" w:rsidRDefault="007F039C" w:rsidP="00D36B34">
            <w:pPr>
              <w:jc w:val="center"/>
              <w:rPr>
                <w:lang w:val="uk-UA" w:eastAsia="it-IT"/>
              </w:rPr>
            </w:pPr>
            <w:r w:rsidRPr="00FE7AB1">
              <w:rPr>
                <w:lang w:val="uk-UA" w:eastAsia="it-IT"/>
              </w:rPr>
              <w:t>300,00</w:t>
            </w:r>
          </w:p>
        </w:tc>
        <w:tc>
          <w:tcPr>
            <w:tcW w:w="2291" w:type="dxa"/>
            <w:vAlign w:val="center"/>
          </w:tcPr>
          <w:p w:rsidR="007F039C" w:rsidRPr="00FE7AB1" w:rsidRDefault="007F039C" w:rsidP="00D36B34">
            <w:pPr>
              <w:jc w:val="center"/>
              <w:rPr>
                <w:lang w:val="uk-UA" w:eastAsia="it-IT"/>
              </w:rPr>
            </w:pPr>
            <w:r w:rsidRPr="00FE7AB1">
              <w:rPr>
                <w:lang w:val="uk-UA" w:eastAsia="it-IT"/>
              </w:rPr>
              <w:t>300,00</w:t>
            </w:r>
          </w:p>
        </w:tc>
        <w:tc>
          <w:tcPr>
            <w:tcW w:w="1146" w:type="dxa"/>
            <w:vAlign w:val="center"/>
          </w:tcPr>
          <w:p w:rsidR="007F039C" w:rsidRPr="00FE7AB1" w:rsidRDefault="007F039C" w:rsidP="00D36B34">
            <w:pPr>
              <w:jc w:val="center"/>
              <w:rPr>
                <w:lang w:eastAsia="it-IT"/>
              </w:rPr>
            </w:pPr>
            <w:r w:rsidRPr="00FE7AB1">
              <w:rPr>
                <w:lang w:val="uk-UA" w:eastAsia="it-IT"/>
              </w:rPr>
              <w:t>900,00</w:t>
            </w:r>
          </w:p>
        </w:tc>
      </w:tr>
      <w:tr w:rsidR="007F039C" w:rsidRPr="00545FFB" w:rsidTr="00D36B34">
        <w:trPr>
          <w:jc w:val="right"/>
        </w:trPr>
        <w:tc>
          <w:tcPr>
            <w:tcW w:w="3402" w:type="dxa"/>
            <w:shd w:val="clear" w:color="auto" w:fill="FFFFFF"/>
            <w:vAlign w:val="center"/>
          </w:tcPr>
          <w:p w:rsidR="007F039C" w:rsidRPr="00FE7AB1" w:rsidRDefault="007F039C" w:rsidP="00D36B34">
            <w:pPr>
              <w:rPr>
                <w:bCs/>
              </w:rPr>
            </w:pPr>
            <w:r w:rsidRPr="00FE7AB1">
              <w:rPr>
                <w:bCs/>
              </w:rPr>
              <w:t>Джерела фінансування:</w:t>
            </w:r>
          </w:p>
        </w:tc>
        <w:tc>
          <w:tcPr>
            <w:tcW w:w="6873" w:type="dxa"/>
            <w:gridSpan w:val="4"/>
            <w:vAlign w:val="center"/>
          </w:tcPr>
          <w:p w:rsidR="007F039C" w:rsidRPr="00FE7AB1" w:rsidRDefault="007F039C" w:rsidP="00D36B34">
            <w:pPr>
              <w:pStyle w:val="a9"/>
              <w:jc w:val="both"/>
              <w:rPr>
                <w:lang w:eastAsia="it-IT"/>
              </w:rPr>
            </w:pPr>
            <w:r w:rsidRPr="00FE7AB1">
              <w:t>Селищний бюджет,</w:t>
            </w:r>
            <w:r w:rsidR="001B4CA8" w:rsidRPr="00FE7AB1">
              <w:t xml:space="preserve"> </w:t>
            </w:r>
            <w:r w:rsidRPr="00FE7AB1">
              <w:t xml:space="preserve"> приватні кошти</w:t>
            </w:r>
          </w:p>
        </w:tc>
      </w:tr>
      <w:tr w:rsidR="007F039C" w:rsidRPr="003500C7" w:rsidTr="00D36B34">
        <w:trPr>
          <w:trHeight w:val="340"/>
          <w:jc w:val="right"/>
        </w:trPr>
        <w:tc>
          <w:tcPr>
            <w:tcW w:w="3402" w:type="dxa"/>
            <w:tcBorders>
              <w:bottom w:val="single" w:sz="4" w:space="0" w:color="auto"/>
            </w:tcBorders>
            <w:shd w:val="clear" w:color="auto" w:fill="FFFFFF"/>
            <w:vAlign w:val="center"/>
          </w:tcPr>
          <w:p w:rsidR="007F039C" w:rsidRPr="00FE7AB1" w:rsidRDefault="007F039C" w:rsidP="00D36B34">
            <w:pPr>
              <w:rPr>
                <w:bCs/>
              </w:rPr>
            </w:pPr>
            <w:r w:rsidRPr="00FE7AB1">
              <w:t>Ключові потенційні учасники проекту:</w:t>
            </w:r>
          </w:p>
        </w:tc>
        <w:tc>
          <w:tcPr>
            <w:tcW w:w="6873" w:type="dxa"/>
            <w:gridSpan w:val="4"/>
            <w:tcBorders>
              <w:bottom w:val="single" w:sz="4" w:space="0" w:color="auto"/>
            </w:tcBorders>
            <w:vAlign w:val="center"/>
          </w:tcPr>
          <w:p w:rsidR="007F039C" w:rsidRPr="00FE7AB1" w:rsidRDefault="007F039C" w:rsidP="00D36B34">
            <w:pPr>
              <w:jc w:val="both"/>
              <w:rPr>
                <w:lang w:val="uk-UA" w:eastAsia="it-IT"/>
              </w:rPr>
            </w:pPr>
            <w:r w:rsidRPr="00FE7AB1">
              <w:rPr>
                <w:lang w:val="uk-UA" w:eastAsia="it-IT"/>
              </w:rPr>
              <w:t>Срібнянська селищна рада, громадські організації, приватні підприємці</w:t>
            </w:r>
          </w:p>
        </w:tc>
      </w:tr>
      <w:tr w:rsidR="007F039C" w:rsidRPr="00DC4B22" w:rsidTr="00D36B34">
        <w:trPr>
          <w:trHeight w:val="287"/>
          <w:jc w:val="right"/>
        </w:trPr>
        <w:tc>
          <w:tcPr>
            <w:tcW w:w="3402" w:type="dxa"/>
            <w:tcBorders>
              <w:bottom w:val="single" w:sz="4" w:space="0" w:color="auto"/>
            </w:tcBorders>
            <w:shd w:val="clear" w:color="auto" w:fill="FFFFFF"/>
            <w:vAlign w:val="center"/>
          </w:tcPr>
          <w:p w:rsidR="007F039C" w:rsidRPr="00FE7AB1" w:rsidRDefault="007F039C" w:rsidP="00D36B34">
            <w:pPr>
              <w:rPr>
                <w:bCs/>
              </w:rPr>
            </w:pPr>
            <w:r w:rsidRPr="00FE7AB1">
              <w:rPr>
                <w:bCs/>
              </w:rPr>
              <w:t>Інше:</w:t>
            </w:r>
          </w:p>
        </w:tc>
        <w:tc>
          <w:tcPr>
            <w:tcW w:w="6873" w:type="dxa"/>
            <w:gridSpan w:val="4"/>
            <w:tcBorders>
              <w:bottom w:val="single" w:sz="4" w:space="0" w:color="auto"/>
            </w:tcBorders>
            <w:vAlign w:val="center"/>
          </w:tcPr>
          <w:p w:rsidR="007F039C" w:rsidRPr="00FE7AB1" w:rsidRDefault="007F039C" w:rsidP="00D36B34">
            <w:pPr>
              <w:rPr>
                <w:lang w:eastAsia="it-IT"/>
              </w:rPr>
            </w:pPr>
          </w:p>
        </w:tc>
      </w:tr>
    </w:tbl>
    <w:p w:rsidR="00C6548F" w:rsidRDefault="00C6548F" w:rsidP="00767D40">
      <w:pPr>
        <w:pStyle w:val="a5"/>
        <w:ind w:left="709"/>
        <w:jc w:val="center"/>
        <w:rPr>
          <w:b/>
          <w:color w:val="365F91" w:themeColor="accent1" w:themeShade="BF"/>
          <w:sz w:val="28"/>
          <w:szCs w:val="28"/>
          <w:lang w:val="uk-UA" w:eastAsia="it-IT"/>
        </w:rPr>
      </w:pPr>
    </w:p>
    <w:p w:rsidR="007F039C" w:rsidRDefault="007F039C" w:rsidP="00767D40">
      <w:pPr>
        <w:pStyle w:val="a5"/>
        <w:ind w:left="709"/>
        <w:jc w:val="center"/>
        <w:rPr>
          <w:b/>
          <w:color w:val="365F91" w:themeColor="accent1" w:themeShade="BF"/>
          <w:sz w:val="28"/>
          <w:szCs w:val="28"/>
          <w:lang w:val="uk-UA" w:eastAsia="it-IT"/>
        </w:rPr>
      </w:pPr>
    </w:p>
    <w:p w:rsidR="007F039C" w:rsidRDefault="007F039C"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F15C7D" w:rsidRPr="00C34FAA" w:rsidTr="00D36B34">
        <w:trPr>
          <w:jc w:val="right"/>
        </w:trPr>
        <w:tc>
          <w:tcPr>
            <w:tcW w:w="3402" w:type="dxa"/>
            <w:vAlign w:val="center"/>
          </w:tcPr>
          <w:p w:rsidR="00F15C7D" w:rsidRPr="00C34FAA" w:rsidRDefault="00F15C7D" w:rsidP="00D36B34">
            <w:pPr>
              <w:pStyle w:val="6"/>
              <w:spacing w:before="0"/>
              <w:rPr>
                <w:rFonts w:ascii="Times New Roman" w:hAnsi="Times New Roman"/>
                <w:i w:val="0"/>
                <w:color w:val="auto"/>
              </w:rPr>
            </w:pPr>
            <w:r w:rsidRPr="00C34FAA">
              <w:rPr>
                <w:rFonts w:ascii="Times New Roman" w:hAnsi="Times New Roman"/>
                <w:i w:val="0"/>
                <w:color w:val="auto"/>
              </w:rPr>
              <w:t>Завдання Стратегії, якому відповідає проект</w:t>
            </w:r>
          </w:p>
        </w:tc>
        <w:tc>
          <w:tcPr>
            <w:tcW w:w="6873" w:type="dxa"/>
            <w:gridSpan w:val="4"/>
          </w:tcPr>
          <w:p w:rsidR="00F15C7D" w:rsidRPr="00C34FAA" w:rsidRDefault="00F15C7D" w:rsidP="00D36B34">
            <w:pPr>
              <w:pStyle w:val="a5"/>
              <w:pBdr>
                <w:left w:val="single" w:sz="18" w:space="4" w:color="auto"/>
              </w:pBdr>
              <w:ind w:left="0"/>
              <w:rPr>
                <w:b/>
                <w:lang w:val="uk-UA" w:eastAsia="it-IT"/>
              </w:rPr>
            </w:pPr>
            <w:r w:rsidRPr="00C34FAA">
              <w:rPr>
                <w:lang w:val="uk-UA" w:eastAsia="it-IT"/>
              </w:rPr>
              <w:t>1.4.2.</w:t>
            </w:r>
            <w:r w:rsidRPr="00C34FAA">
              <w:rPr>
                <w:b/>
                <w:lang w:val="uk-UA" w:eastAsia="it-IT"/>
              </w:rPr>
              <w:t xml:space="preserve"> </w:t>
            </w:r>
            <w:r w:rsidRPr="00C34FAA">
              <w:rPr>
                <w:lang w:val="uk-UA" w:eastAsia="it-IT"/>
              </w:rPr>
              <w:t>Створити та популяризувати нові форми комунікації влади та громадськості, підтримати розвиток різноманіття соціальної активності мешканців громади</w:t>
            </w:r>
          </w:p>
        </w:tc>
      </w:tr>
      <w:tr w:rsidR="00F15C7D" w:rsidRPr="00C34FAA" w:rsidTr="00D36B34">
        <w:trPr>
          <w:trHeight w:val="226"/>
          <w:jc w:val="right"/>
        </w:trPr>
        <w:tc>
          <w:tcPr>
            <w:tcW w:w="3402" w:type="dxa"/>
            <w:vAlign w:val="center"/>
          </w:tcPr>
          <w:p w:rsidR="00F15C7D" w:rsidRPr="00C34FAA" w:rsidRDefault="00F15C7D" w:rsidP="00D36B34">
            <w:pPr>
              <w:rPr>
                <w:bCs/>
              </w:rPr>
            </w:pPr>
            <w:r w:rsidRPr="00C34FAA">
              <w:rPr>
                <w:bCs/>
              </w:rPr>
              <w:t>Назва проекту:</w:t>
            </w:r>
          </w:p>
        </w:tc>
        <w:tc>
          <w:tcPr>
            <w:tcW w:w="6873" w:type="dxa"/>
            <w:gridSpan w:val="4"/>
          </w:tcPr>
          <w:p w:rsidR="00F15C7D" w:rsidRPr="00C34FAA" w:rsidRDefault="00F15C7D" w:rsidP="00D36B34">
            <w:pPr>
              <w:rPr>
                <w:b/>
                <w:lang w:eastAsia="it-IT"/>
              </w:rPr>
            </w:pPr>
            <w:r w:rsidRPr="00C34FAA">
              <w:rPr>
                <w:lang w:val="uk-UA"/>
              </w:rPr>
              <w:t xml:space="preserve">Створення  </w:t>
            </w:r>
            <w:r>
              <w:rPr>
                <w:lang w:val="uk-UA"/>
              </w:rPr>
              <w:t xml:space="preserve"> на сайті громади  веб-інструментів</w:t>
            </w:r>
            <w:r w:rsidRPr="00C34FAA">
              <w:rPr>
                <w:lang w:val="uk-UA"/>
              </w:rPr>
              <w:t xml:space="preserve"> для </w:t>
            </w:r>
            <w:r>
              <w:rPr>
                <w:lang w:val="uk-UA"/>
              </w:rPr>
              <w:t xml:space="preserve"> комунікації влади  з мешканцями </w:t>
            </w:r>
          </w:p>
        </w:tc>
      </w:tr>
      <w:tr w:rsidR="00F15C7D" w:rsidRPr="00C34FAA" w:rsidTr="00D36B34">
        <w:trPr>
          <w:trHeight w:val="959"/>
          <w:jc w:val="right"/>
        </w:trPr>
        <w:tc>
          <w:tcPr>
            <w:tcW w:w="3402" w:type="dxa"/>
            <w:vAlign w:val="center"/>
          </w:tcPr>
          <w:p w:rsidR="00F15C7D" w:rsidRPr="00F15C7D" w:rsidRDefault="00F15C7D" w:rsidP="00D36B34">
            <w:pPr>
              <w:rPr>
                <w:bCs/>
              </w:rPr>
            </w:pPr>
            <w:r w:rsidRPr="00F15C7D">
              <w:rPr>
                <w:bCs/>
              </w:rPr>
              <w:t>Цілі проекту:</w:t>
            </w:r>
          </w:p>
        </w:tc>
        <w:tc>
          <w:tcPr>
            <w:tcW w:w="6873" w:type="dxa"/>
            <w:gridSpan w:val="4"/>
          </w:tcPr>
          <w:p w:rsidR="00F15C7D" w:rsidRPr="00F15C7D" w:rsidRDefault="00F15C7D" w:rsidP="00D36B34">
            <w:pPr>
              <w:pStyle w:val="afd"/>
              <w:jc w:val="both"/>
              <w:rPr>
                <w:rFonts w:ascii="Times New Roman" w:hAnsi="Times New Roman"/>
                <w:sz w:val="24"/>
                <w:szCs w:val="24"/>
                <w:lang w:eastAsia="it-IT"/>
              </w:rPr>
            </w:pPr>
            <w:r w:rsidRPr="00F15C7D">
              <w:rPr>
                <w:rFonts w:ascii="Times New Roman" w:hAnsi="Times New Roman"/>
                <w:sz w:val="24"/>
                <w:szCs w:val="24"/>
                <w:lang w:eastAsia="it-IT"/>
              </w:rPr>
              <w:t>Покращення комунікації влади з мешканцями громади за допомогою сучасних веб-інструментів</w:t>
            </w:r>
          </w:p>
          <w:p w:rsidR="00F15C7D" w:rsidRPr="00F15C7D" w:rsidRDefault="00F15C7D" w:rsidP="00D36B34">
            <w:pPr>
              <w:pStyle w:val="afd"/>
              <w:jc w:val="both"/>
              <w:rPr>
                <w:sz w:val="24"/>
                <w:szCs w:val="24"/>
                <w:lang w:eastAsia="it-IT"/>
              </w:rPr>
            </w:pPr>
          </w:p>
        </w:tc>
      </w:tr>
      <w:tr w:rsidR="00F15C7D" w:rsidRPr="00C34FAA" w:rsidTr="00D36B34">
        <w:trPr>
          <w:jc w:val="right"/>
        </w:trPr>
        <w:tc>
          <w:tcPr>
            <w:tcW w:w="3402" w:type="dxa"/>
            <w:vAlign w:val="center"/>
          </w:tcPr>
          <w:p w:rsidR="00F15C7D" w:rsidRPr="00F15C7D" w:rsidRDefault="00F15C7D" w:rsidP="00D36B34">
            <w:pPr>
              <w:autoSpaceDE w:val="0"/>
              <w:autoSpaceDN w:val="0"/>
              <w:adjustRightInd w:val="0"/>
            </w:pPr>
            <w:r w:rsidRPr="00F15C7D">
              <w:t>Територія впливу проекту:</w:t>
            </w:r>
          </w:p>
        </w:tc>
        <w:tc>
          <w:tcPr>
            <w:tcW w:w="6873" w:type="dxa"/>
            <w:gridSpan w:val="4"/>
          </w:tcPr>
          <w:p w:rsidR="00F15C7D" w:rsidRPr="00F15C7D" w:rsidRDefault="00F15C7D" w:rsidP="00D36B34">
            <w:pPr>
              <w:rPr>
                <w:lang w:eastAsia="it-IT"/>
              </w:rPr>
            </w:pPr>
            <w:r w:rsidRPr="00F15C7D">
              <w:rPr>
                <w:lang w:val="uk-UA" w:eastAsia="it-IT"/>
              </w:rPr>
              <w:t>Срібнянська громада</w:t>
            </w:r>
            <w:r w:rsidRPr="00F15C7D">
              <w:rPr>
                <w:lang w:eastAsia="it-IT"/>
              </w:rPr>
              <w:t xml:space="preserve"> </w:t>
            </w:r>
          </w:p>
        </w:tc>
      </w:tr>
      <w:tr w:rsidR="00F15C7D" w:rsidRPr="00C34FAA" w:rsidTr="00D36B34">
        <w:trPr>
          <w:jc w:val="right"/>
        </w:trPr>
        <w:tc>
          <w:tcPr>
            <w:tcW w:w="3402" w:type="dxa"/>
            <w:vAlign w:val="center"/>
          </w:tcPr>
          <w:p w:rsidR="00F15C7D" w:rsidRPr="00F15C7D" w:rsidRDefault="00F15C7D" w:rsidP="00D36B34">
            <w:pPr>
              <w:autoSpaceDE w:val="0"/>
              <w:autoSpaceDN w:val="0"/>
              <w:adjustRightInd w:val="0"/>
            </w:pPr>
            <w:r w:rsidRPr="00F15C7D">
              <w:t>Орієнтовна кількість отримувачів вигод</w:t>
            </w:r>
          </w:p>
        </w:tc>
        <w:tc>
          <w:tcPr>
            <w:tcW w:w="6873" w:type="dxa"/>
            <w:gridSpan w:val="4"/>
          </w:tcPr>
          <w:p w:rsidR="00F15C7D" w:rsidRPr="00F15C7D" w:rsidRDefault="00F15C7D" w:rsidP="00D36B34">
            <w:pPr>
              <w:rPr>
                <w:lang w:eastAsia="it-IT"/>
              </w:rPr>
            </w:pPr>
            <w:r w:rsidRPr="00F15C7D">
              <w:rPr>
                <w:lang w:val="uk-UA" w:eastAsia="en-US"/>
              </w:rPr>
              <w:t>10432</w:t>
            </w:r>
            <w:r w:rsidRPr="00F15C7D">
              <w:rPr>
                <w:lang w:eastAsia="en-US"/>
              </w:rPr>
              <w:t xml:space="preserve"> жителі громади</w:t>
            </w:r>
            <w:r w:rsidRPr="00F15C7D">
              <w:rPr>
                <w:color w:val="000000"/>
                <w:lang w:eastAsia="it-IT"/>
              </w:rPr>
              <w:t xml:space="preserve"> </w:t>
            </w:r>
          </w:p>
        </w:tc>
      </w:tr>
      <w:tr w:rsidR="00F15C7D" w:rsidRPr="00C34FAA" w:rsidTr="00D36B34">
        <w:trPr>
          <w:trHeight w:val="1969"/>
          <w:jc w:val="right"/>
        </w:trPr>
        <w:tc>
          <w:tcPr>
            <w:tcW w:w="3402" w:type="dxa"/>
            <w:shd w:val="clear" w:color="auto" w:fill="FFFFFF"/>
            <w:vAlign w:val="center"/>
          </w:tcPr>
          <w:p w:rsidR="00F15C7D" w:rsidRPr="00F15C7D" w:rsidRDefault="00F15C7D" w:rsidP="00D36B34">
            <w:pPr>
              <w:rPr>
                <w:bCs/>
              </w:rPr>
            </w:pPr>
            <w:r w:rsidRPr="00F15C7D">
              <w:rPr>
                <w:bCs/>
              </w:rPr>
              <w:t>Стислий опис проекту:</w:t>
            </w:r>
          </w:p>
        </w:tc>
        <w:tc>
          <w:tcPr>
            <w:tcW w:w="6873" w:type="dxa"/>
            <w:gridSpan w:val="4"/>
          </w:tcPr>
          <w:p w:rsidR="00F15C7D" w:rsidRPr="00F15C7D" w:rsidRDefault="00F15C7D" w:rsidP="00D36B34">
            <w:pPr>
              <w:pStyle w:val="a5"/>
              <w:ind w:left="71"/>
              <w:contextualSpacing w:val="0"/>
              <w:rPr>
                <w:lang w:val="uk-UA" w:eastAsia="it-IT"/>
              </w:rPr>
            </w:pPr>
            <w:r w:rsidRPr="00F15C7D">
              <w:rPr>
                <w:lang w:val="uk-UA" w:eastAsia="en-US"/>
              </w:rPr>
              <w:t>На тлі поширення  інформаційних технологій   не вистачає платформ  для спілкування  мешканців громади з місцевою владою.  Наразі спілкування влади з громадськістю  проводиться в традиційних  формах. Мешканці молодого та середнього віку не можуть оперативно звернутися до селищної ради та внести свої пропозиції, що негативно впливає на атмосферу довіри до влади. Тому пропонується створити на офіційному сайті селищної ради сторінки: «Задай питання Голові»,  «Визнач проблему»  та «Зроби пропозицію до бюджету» для комунікації з мешканцями.</w:t>
            </w:r>
          </w:p>
        </w:tc>
      </w:tr>
      <w:tr w:rsidR="00F15C7D" w:rsidRPr="00C34FAA" w:rsidTr="00D36B34">
        <w:trPr>
          <w:trHeight w:val="823"/>
          <w:jc w:val="right"/>
        </w:trPr>
        <w:tc>
          <w:tcPr>
            <w:tcW w:w="3402" w:type="dxa"/>
            <w:shd w:val="clear" w:color="auto" w:fill="FFFFFF"/>
            <w:vAlign w:val="center"/>
          </w:tcPr>
          <w:p w:rsidR="00F15C7D" w:rsidRPr="00F15C7D" w:rsidRDefault="00F15C7D" w:rsidP="00D36B34">
            <w:pPr>
              <w:rPr>
                <w:bCs/>
              </w:rPr>
            </w:pPr>
            <w:r w:rsidRPr="00F15C7D">
              <w:rPr>
                <w:bCs/>
              </w:rPr>
              <w:t>Очікувані результати:</w:t>
            </w:r>
          </w:p>
        </w:tc>
        <w:tc>
          <w:tcPr>
            <w:tcW w:w="6873" w:type="dxa"/>
            <w:gridSpan w:val="4"/>
            <w:shd w:val="clear" w:color="auto" w:fill="FFFFFF"/>
          </w:tcPr>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Створені веб-інструменти  на  сайті Срібнянської селищної ради:</w:t>
            </w:r>
          </w:p>
          <w:p w:rsidR="00F15C7D" w:rsidRPr="00F15C7D" w:rsidRDefault="00F15C7D" w:rsidP="00D36B34">
            <w:pPr>
              <w:pStyle w:val="HTML"/>
              <w:shd w:val="clear" w:color="auto" w:fill="FFFFFF"/>
              <w:spacing w:line="240" w:lineRule="exact"/>
              <w:jc w:val="both"/>
              <w:rPr>
                <w:rStyle w:val="110"/>
                <w:b w:val="0"/>
                <w:sz w:val="24"/>
                <w:szCs w:val="24"/>
              </w:rPr>
            </w:pPr>
            <w:r w:rsidRPr="00F15C7D">
              <w:rPr>
                <w:rFonts w:ascii="Times New Roman" w:hAnsi="Times New Roman" w:cs="Times New Roman"/>
                <w:sz w:val="24"/>
                <w:szCs w:val="24"/>
                <w:lang w:val="uk-UA" w:eastAsia="en-US"/>
              </w:rPr>
              <w:t>«Задай питання Голові», «Визнач проблему»  та «Зроби пропозицію до бюджету».</w:t>
            </w:r>
          </w:p>
          <w:p w:rsidR="00F15C7D" w:rsidRPr="00F15C7D" w:rsidRDefault="00F15C7D" w:rsidP="00D36B34">
            <w:pPr>
              <w:pStyle w:val="HTML"/>
              <w:shd w:val="clear" w:color="auto" w:fill="FFFFFF"/>
              <w:spacing w:line="240" w:lineRule="exact"/>
              <w:jc w:val="both"/>
              <w:rPr>
                <w:rFonts w:ascii="Times New Roman" w:hAnsi="Times New Roman" w:cs="Times New Roman"/>
                <w:bCs/>
                <w:color w:val="000000"/>
                <w:sz w:val="24"/>
                <w:szCs w:val="24"/>
                <w:lang w:val="uk-UA" w:eastAsia="uk-UA"/>
              </w:rPr>
            </w:pPr>
            <w:r w:rsidRPr="00F15C7D">
              <w:rPr>
                <w:rStyle w:val="110"/>
                <w:b w:val="0"/>
                <w:sz w:val="24"/>
                <w:szCs w:val="24"/>
              </w:rPr>
              <w:t xml:space="preserve">Мешканці поінформовані про порядок і можливості використання зазначених інструментів </w:t>
            </w:r>
          </w:p>
        </w:tc>
      </w:tr>
      <w:tr w:rsidR="00F15C7D" w:rsidRPr="00C34FAA" w:rsidTr="00D36B34">
        <w:trPr>
          <w:trHeight w:val="1196"/>
          <w:jc w:val="right"/>
        </w:trPr>
        <w:tc>
          <w:tcPr>
            <w:tcW w:w="3402" w:type="dxa"/>
            <w:shd w:val="clear" w:color="auto" w:fill="FFFFFF"/>
            <w:vAlign w:val="center"/>
          </w:tcPr>
          <w:p w:rsidR="00F15C7D" w:rsidRPr="00F15C7D" w:rsidRDefault="00F15C7D" w:rsidP="00D36B34">
            <w:pPr>
              <w:rPr>
                <w:bCs/>
              </w:rPr>
            </w:pPr>
            <w:r w:rsidRPr="00F15C7D">
              <w:rPr>
                <w:bCs/>
              </w:rPr>
              <w:t>Ключові заходи проекту:</w:t>
            </w:r>
          </w:p>
        </w:tc>
        <w:tc>
          <w:tcPr>
            <w:tcW w:w="6873" w:type="dxa"/>
            <w:gridSpan w:val="4"/>
          </w:tcPr>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Створення робочої групи проєкту.</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Залучення фахівців та волонтерів.</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 xml:space="preserve">Визначення формату та оформлення суб-сторінок.  </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Створення на сайті веб-інструментів.</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Визначення відповідальних  та проведення їх навчання.</w:t>
            </w:r>
          </w:p>
          <w:p w:rsidR="00F15C7D" w:rsidRPr="00F15C7D" w:rsidRDefault="00F15C7D" w:rsidP="00D36B34">
            <w:pPr>
              <w:pStyle w:val="HTML"/>
              <w:shd w:val="clear" w:color="auto" w:fill="FFFFFF"/>
              <w:spacing w:line="240" w:lineRule="exact"/>
              <w:jc w:val="both"/>
              <w:rPr>
                <w:rStyle w:val="110"/>
                <w:b w:val="0"/>
                <w:sz w:val="24"/>
                <w:szCs w:val="24"/>
              </w:rPr>
            </w:pPr>
            <w:r w:rsidRPr="00F15C7D">
              <w:rPr>
                <w:rStyle w:val="110"/>
                <w:b w:val="0"/>
                <w:sz w:val="24"/>
                <w:szCs w:val="24"/>
              </w:rPr>
              <w:t>Інформування мешканців про нові можливості.</w:t>
            </w:r>
          </w:p>
          <w:p w:rsidR="00F15C7D" w:rsidRPr="00F15C7D" w:rsidRDefault="00F15C7D" w:rsidP="00F15C7D">
            <w:pPr>
              <w:pStyle w:val="HTML"/>
              <w:widowControl w:val="0"/>
              <w:numPr>
                <w:ilvl w:val="0"/>
                <w:numId w:val="37"/>
              </w:numPr>
              <w:shd w:val="clear" w:color="auto" w:fill="FFFFFF"/>
              <w:spacing w:line="240" w:lineRule="exact"/>
              <w:ind w:left="71"/>
              <w:jc w:val="both"/>
              <w:rPr>
                <w:sz w:val="24"/>
                <w:szCs w:val="24"/>
                <w:lang w:val="uk-UA"/>
              </w:rPr>
            </w:pPr>
            <w:r w:rsidRPr="00F15C7D">
              <w:rPr>
                <w:rFonts w:ascii="Times New Roman" w:hAnsi="Times New Roman" w:cs="Times New Roman"/>
                <w:bCs/>
                <w:color w:val="000000"/>
                <w:sz w:val="24"/>
                <w:szCs w:val="24"/>
                <w:lang w:val="uk-UA" w:eastAsia="uk-UA"/>
              </w:rPr>
              <w:t xml:space="preserve"> </w:t>
            </w:r>
          </w:p>
        </w:tc>
      </w:tr>
      <w:tr w:rsidR="00F15C7D" w:rsidRPr="00C34FAA" w:rsidTr="00D36B34">
        <w:trPr>
          <w:jc w:val="right"/>
        </w:trPr>
        <w:tc>
          <w:tcPr>
            <w:tcW w:w="3402" w:type="dxa"/>
            <w:shd w:val="clear" w:color="auto" w:fill="FFFFFF"/>
            <w:vAlign w:val="center"/>
          </w:tcPr>
          <w:p w:rsidR="00F15C7D" w:rsidRPr="00F15C7D" w:rsidRDefault="00F15C7D" w:rsidP="00D36B34">
            <w:r w:rsidRPr="00F15C7D">
              <w:t xml:space="preserve">Період здійснення: </w:t>
            </w:r>
          </w:p>
        </w:tc>
        <w:tc>
          <w:tcPr>
            <w:tcW w:w="6873" w:type="dxa"/>
            <w:gridSpan w:val="4"/>
            <w:vAlign w:val="center"/>
          </w:tcPr>
          <w:p w:rsidR="00F15C7D" w:rsidRPr="00F15C7D" w:rsidRDefault="00F15C7D" w:rsidP="00D36B34">
            <w:pPr>
              <w:jc w:val="center"/>
              <w:rPr>
                <w:lang w:val="uk-UA" w:eastAsia="it-IT"/>
              </w:rPr>
            </w:pPr>
            <w:r w:rsidRPr="00F15C7D">
              <w:rPr>
                <w:lang w:eastAsia="it-IT"/>
              </w:rPr>
              <w:t>20</w:t>
            </w:r>
            <w:r w:rsidRPr="00F15C7D">
              <w:rPr>
                <w:lang w:val="uk-UA" w:eastAsia="it-IT"/>
              </w:rPr>
              <w:t>21</w:t>
            </w:r>
            <w:r w:rsidRPr="00F15C7D">
              <w:rPr>
                <w:lang w:eastAsia="it-IT"/>
              </w:rPr>
              <w:t xml:space="preserve"> </w:t>
            </w:r>
            <w:r w:rsidRPr="00F15C7D">
              <w:rPr>
                <w:lang w:val="uk-UA" w:eastAsia="it-IT"/>
              </w:rPr>
              <w:t xml:space="preserve">-2023 </w:t>
            </w:r>
            <w:r w:rsidRPr="00F15C7D">
              <w:rPr>
                <w:lang w:eastAsia="it-IT"/>
              </w:rPr>
              <w:t>рр.:</w:t>
            </w:r>
          </w:p>
        </w:tc>
      </w:tr>
      <w:tr w:rsidR="00F15C7D" w:rsidRPr="00C34FAA" w:rsidTr="00987DF2">
        <w:trPr>
          <w:trHeight w:val="199"/>
          <w:jc w:val="right"/>
        </w:trPr>
        <w:tc>
          <w:tcPr>
            <w:tcW w:w="3402" w:type="dxa"/>
            <w:vMerge w:val="restart"/>
            <w:shd w:val="clear" w:color="auto" w:fill="FFFFFF"/>
            <w:vAlign w:val="center"/>
          </w:tcPr>
          <w:p w:rsidR="00F15C7D" w:rsidRPr="00F15C7D" w:rsidRDefault="00F15C7D" w:rsidP="00D36B34">
            <w:pPr>
              <w:rPr>
                <w:bCs/>
              </w:rPr>
            </w:pPr>
            <w:r w:rsidRPr="00F15C7D">
              <w:rPr>
                <w:bCs/>
              </w:rPr>
              <w:t>Орієнтовна вартість проекту, тис. грн.</w:t>
            </w:r>
          </w:p>
        </w:tc>
        <w:tc>
          <w:tcPr>
            <w:tcW w:w="2291" w:type="dxa"/>
            <w:shd w:val="clear" w:color="auto" w:fill="D9D9D9" w:themeFill="background1" w:themeFillShade="D9"/>
            <w:vAlign w:val="center"/>
          </w:tcPr>
          <w:p w:rsidR="00F15C7D" w:rsidRPr="00F15C7D" w:rsidRDefault="00F15C7D" w:rsidP="00D36B34">
            <w:pPr>
              <w:jc w:val="center"/>
              <w:rPr>
                <w:lang w:val="uk-UA" w:eastAsia="it-IT"/>
              </w:rPr>
            </w:pPr>
            <w:r w:rsidRPr="00F15C7D">
              <w:rPr>
                <w:lang w:eastAsia="it-IT"/>
              </w:rPr>
              <w:t>20</w:t>
            </w:r>
            <w:r w:rsidRPr="00F15C7D">
              <w:rPr>
                <w:lang w:val="uk-UA" w:eastAsia="it-IT"/>
              </w:rPr>
              <w:t>21</w:t>
            </w:r>
          </w:p>
        </w:tc>
        <w:tc>
          <w:tcPr>
            <w:tcW w:w="1145" w:type="dxa"/>
            <w:shd w:val="clear" w:color="auto" w:fill="D9D9D9" w:themeFill="background1" w:themeFillShade="D9"/>
            <w:vAlign w:val="center"/>
          </w:tcPr>
          <w:p w:rsidR="00F15C7D" w:rsidRPr="00F15C7D" w:rsidRDefault="00F15C7D" w:rsidP="00D36B34">
            <w:pPr>
              <w:jc w:val="center"/>
              <w:rPr>
                <w:lang w:val="uk-UA" w:eastAsia="it-IT"/>
              </w:rPr>
            </w:pPr>
            <w:r w:rsidRPr="00F15C7D">
              <w:rPr>
                <w:lang w:eastAsia="it-IT"/>
              </w:rPr>
              <w:t>202</w:t>
            </w:r>
            <w:r w:rsidRPr="00F15C7D">
              <w:rPr>
                <w:lang w:val="uk-UA" w:eastAsia="it-IT"/>
              </w:rPr>
              <w:t>2</w:t>
            </w:r>
          </w:p>
        </w:tc>
        <w:tc>
          <w:tcPr>
            <w:tcW w:w="2291" w:type="dxa"/>
            <w:shd w:val="clear" w:color="auto" w:fill="D9D9D9" w:themeFill="background1" w:themeFillShade="D9"/>
            <w:vAlign w:val="center"/>
          </w:tcPr>
          <w:p w:rsidR="00F15C7D" w:rsidRPr="00F15C7D" w:rsidRDefault="00F15C7D" w:rsidP="00D36B34">
            <w:pPr>
              <w:jc w:val="center"/>
              <w:rPr>
                <w:lang w:val="uk-UA" w:eastAsia="it-IT"/>
              </w:rPr>
            </w:pPr>
            <w:r w:rsidRPr="00F15C7D">
              <w:rPr>
                <w:lang w:eastAsia="it-IT"/>
              </w:rPr>
              <w:t>202</w:t>
            </w:r>
            <w:r w:rsidRPr="00F15C7D">
              <w:rPr>
                <w:lang w:val="uk-UA" w:eastAsia="it-IT"/>
              </w:rPr>
              <w:t>3</w:t>
            </w:r>
          </w:p>
        </w:tc>
        <w:tc>
          <w:tcPr>
            <w:tcW w:w="1146" w:type="dxa"/>
            <w:shd w:val="clear" w:color="auto" w:fill="D9D9D9" w:themeFill="background1" w:themeFillShade="D9"/>
            <w:vAlign w:val="center"/>
          </w:tcPr>
          <w:p w:rsidR="00F15C7D" w:rsidRPr="00F15C7D" w:rsidRDefault="00F15C7D" w:rsidP="00D36B34">
            <w:pPr>
              <w:jc w:val="center"/>
              <w:rPr>
                <w:lang w:eastAsia="it-IT"/>
              </w:rPr>
            </w:pPr>
            <w:r w:rsidRPr="00F15C7D">
              <w:rPr>
                <w:lang w:eastAsia="it-IT"/>
              </w:rPr>
              <w:t>Разом</w:t>
            </w:r>
          </w:p>
        </w:tc>
      </w:tr>
      <w:tr w:rsidR="00F15C7D" w:rsidRPr="00C34FAA" w:rsidTr="00D36B34">
        <w:trPr>
          <w:trHeight w:val="204"/>
          <w:jc w:val="right"/>
        </w:trPr>
        <w:tc>
          <w:tcPr>
            <w:tcW w:w="3402" w:type="dxa"/>
            <w:vMerge/>
            <w:vAlign w:val="center"/>
          </w:tcPr>
          <w:p w:rsidR="00F15C7D" w:rsidRPr="00F15C7D" w:rsidRDefault="00F15C7D" w:rsidP="00D36B34">
            <w:pPr>
              <w:rPr>
                <w:bCs/>
              </w:rPr>
            </w:pPr>
          </w:p>
        </w:tc>
        <w:tc>
          <w:tcPr>
            <w:tcW w:w="2291" w:type="dxa"/>
            <w:vAlign w:val="center"/>
          </w:tcPr>
          <w:p w:rsidR="00F15C7D" w:rsidRPr="00F15C7D" w:rsidRDefault="00F15C7D" w:rsidP="00D36B34">
            <w:pPr>
              <w:jc w:val="center"/>
              <w:rPr>
                <w:lang w:eastAsia="it-IT"/>
              </w:rPr>
            </w:pPr>
            <w:r w:rsidRPr="00F15C7D">
              <w:rPr>
                <w:lang w:val="uk-UA" w:eastAsia="it-IT"/>
              </w:rPr>
              <w:t>-</w:t>
            </w:r>
          </w:p>
        </w:tc>
        <w:tc>
          <w:tcPr>
            <w:tcW w:w="1145" w:type="dxa"/>
            <w:vAlign w:val="center"/>
          </w:tcPr>
          <w:p w:rsidR="00F15C7D" w:rsidRPr="00F15C7D" w:rsidRDefault="00F15C7D" w:rsidP="00D36B34">
            <w:pPr>
              <w:jc w:val="center"/>
              <w:rPr>
                <w:lang w:val="uk-UA" w:eastAsia="it-IT"/>
              </w:rPr>
            </w:pPr>
            <w:r w:rsidRPr="00F15C7D">
              <w:rPr>
                <w:lang w:val="uk-UA" w:eastAsia="it-IT"/>
              </w:rPr>
              <w:t>10,0</w:t>
            </w:r>
          </w:p>
        </w:tc>
        <w:tc>
          <w:tcPr>
            <w:tcW w:w="2291" w:type="dxa"/>
            <w:vAlign w:val="center"/>
          </w:tcPr>
          <w:p w:rsidR="00F15C7D" w:rsidRPr="00F15C7D" w:rsidRDefault="00F15C7D" w:rsidP="00D36B34">
            <w:pPr>
              <w:jc w:val="center"/>
              <w:rPr>
                <w:lang w:val="uk-UA" w:eastAsia="it-IT"/>
              </w:rPr>
            </w:pPr>
            <w:r w:rsidRPr="00F15C7D">
              <w:rPr>
                <w:lang w:val="uk-UA" w:eastAsia="it-IT"/>
              </w:rPr>
              <w:t>-</w:t>
            </w:r>
          </w:p>
        </w:tc>
        <w:tc>
          <w:tcPr>
            <w:tcW w:w="1146" w:type="dxa"/>
            <w:vAlign w:val="center"/>
          </w:tcPr>
          <w:p w:rsidR="00F15C7D" w:rsidRPr="00F15C7D" w:rsidRDefault="00F15C7D" w:rsidP="00D36B34">
            <w:pPr>
              <w:jc w:val="center"/>
              <w:rPr>
                <w:lang w:eastAsia="it-IT"/>
              </w:rPr>
            </w:pPr>
            <w:r w:rsidRPr="00F15C7D">
              <w:rPr>
                <w:lang w:val="uk-UA" w:eastAsia="it-IT"/>
              </w:rPr>
              <w:t>10,0</w:t>
            </w:r>
          </w:p>
        </w:tc>
      </w:tr>
      <w:tr w:rsidR="00F15C7D" w:rsidRPr="00C34FAA" w:rsidTr="00D36B34">
        <w:trPr>
          <w:jc w:val="right"/>
        </w:trPr>
        <w:tc>
          <w:tcPr>
            <w:tcW w:w="3402" w:type="dxa"/>
            <w:shd w:val="clear" w:color="auto" w:fill="FFFFFF"/>
            <w:vAlign w:val="center"/>
          </w:tcPr>
          <w:p w:rsidR="00F15C7D" w:rsidRPr="00F15C7D" w:rsidRDefault="00F15C7D" w:rsidP="00D36B34">
            <w:pPr>
              <w:rPr>
                <w:bCs/>
              </w:rPr>
            </w:pPr>
            <w:r w:rsidRPr="00F15C7D">
              <w:rPr>
                <w:bCs/>
              </w:rPr>
              <w:t>Джерела фінансування:</w:t>
            </w:r>
          </w:p>
        </w:tc>
        <w:tc>
          <w:tcPr>
            <w:tcW w:w="6873" w:type="dxa"/>
            <w:gridSpan w:val="4"/>
            <w:vAlign w:val="center"/>
          </w:tcPr>
          <w:p w:rsidR="00F15C7D" w:rsidRPr="00F15C7D" w:rsidRDefault="00F15C7D" w:rsidP="00D36B34">
            <w:pPr>
              <w:pStyle w:val="a9"/>
              <w:jc w:val="both"/>
              <w:rPr>
                <w:lang w:eastAsia="it-IT"/>
              </w:rPr>
            </w:pPr>
            <w:r w:rsidRPr="00F15C7D">
              <w:rPr>
                <w:lang w:eastAsia="en-US"/>
              </w:rPr>
              <w:t>Селищний бюджет, приватні кошти</w:t>
            </w:r>
          </w:p>
        </w:tc>
      </w:tr>
      <w:tr w:rsidR="00F15C7D" w:rsidRPr="00C34FAA" w:rsidTr="00D36B34">
        <w:trPr>
          <w:trHeight w:val="340"/>
          <w:jc w:val="right"/>
        </w:trPr>
        <w:tc>
          <w:tcPr>
            <w:tcW w:w="3402" w:type="dxa"/>
            <w:tcBorders>
              <w:bottom w:val="single" w:sz="4" w:space="0" w:color="auto"/>
            </w:tcBorders>
            <w:shd w:val="clear" w:color="auto" w:fill="FFFFFF"/>
            <w:vAlign w:val="center"/>
          </w:tcPr>
          <w:p w:rsidR="00F15C7D" w:rsidRPr="00F15C7D" w:rsidRDefault="00F15C7D" w:rsidP="00D36B34">
            <w:pPr>
              <w:rPr>
                <w:bCs/>
              </w:rPr>
            </w:pPr>
            <w:r w:rsidRPr="00F15C7D">
              <w:t>Ключові потенційні учасники проекту:</w:t>
            </w:r>
          </w:p>
        </w:tc>
        <w:tc>
          <w:tcPr>
            <w:tcW w:w="6873" w:type="dxa"/>
            <w:gridSpan w:val="4"/>
            <w:tcBorders>
              <w:bottom w:val="single" w:sz="4" w:space="0" w:color="auto"/>
            </w:tcBorders>
            <w:vAlign w:val="center"/>
          </w:tcPr>
          <w:p w:rsidR="00F15C7D" w:rsidRPr="00F15C7D" w:rsidRDefault="00F15C7D" w:rsidP="00D36B34">
            <w:pPr>
              <w:jc w:val="both"/>
              <w:rPr>
                <w:lang w:val="uk-UA" w:eastAsia="it-IT"/>
              </w:rPr>
            </w:pPr>
            <w:r w:rsidRPr="00F15C7D">
              <w:rPr>
                <w:color w:val="000000"/>
                <w:lang w:val="uk-UA" w:eastAsia="it-IT"/>
              </w:rPr>
              <w:t xml:space="preserve">Срібнянська </w:t>
            </w:r>
            <w:r w:rsidRPr="00F15C7D">
              <w:rPr>
                <w:color w:val="000000"/>
                <w:lang w:eastAsia="it-IT"/>
              </w:rPr>
              <w:t xml:space="preserve"> селищна рада</w:t>
            </w:r>
            <w:r w:rsidRPr="00F15C7D">
              <w:rPr>
                <w:color w:val="000000"/>
                <w:lang w:val="uk-UA" w:eastAsia="it-IT"/>
              </w:rPr>
              <w:t>, мешканці громади</w:t>
            </w:r>
          </w:p>
        </w:tc>
      </w:tr>
      <w:tr w:rsidR="00F15C7D" w:rsidRPr="00C34FAA" w:rsidTr="00D36B34">
        <w:trPr>
          <w:trHeight w:val="287"/>
          <w:jc w:val="right"/>
        </w:trPr>
        <w:tc>
          <w:tcPr>
            <w:tcW w:w="3402" w:type="dxa"/>
            <w:tcBorders>
              <w:bottom w:val="single" w:sz="4" w:space="0" w:color="auto"/>
            </w:tcBorders>
            <w:shd w:val="clear" w:color="auto" w:fill="FFFFFF"/>
            <w:vAlign w:val="center"/>
          </w:tcPr>
          <w:p w:rsidR="00F15C7D" w:rsidRPr="00C34FAA" w:rsidRDefault="00F15C7D" w:rsidP="00D36B34">
            <w:pPr>
              <w:rPr>
                <w:bCs/>
              </w:rPr>
            </w:pPr>
            <w:r w:rsidRPr="00C34FAA">
              <w:rPr>
                <w:bCs/>
              </w:rPr>
              <w:t>Інше:</w:t>
            </w:r>
          </w:p>
        </w:tc>
        <w:tc>
          <w:tcPr>
            <w:tcW w:w="6873" w:type="dxa"/>
            <w:gridSpan w:val="4"/>
            <w:tcBorders>
              <w:bottom w:val="single" w:sz="4" w:space="0" w:color="auto"/>
            </w:tcBorders>
            <w:vAlign w:val="center"/>
          </w:tcPr>
          <w:p w:rsidR="00F15C7D" w:rsidRPr="00C34FAA" w:rsidRDefault="00F15C7D" w:rsidP="00D36B34">
            <w:pPr>
              <w:rPr>
                <w:lang w:eastAsia="it-IT"/>
              </w:rPr>
            </w:pPr>
          </w:p>
        </w:tc>
      </w:tr>
    </w:tbl>
    <w:p w:rsidR="007F039C" w:rsidRDefault="007F039C"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p w:rsidR="00F15C7D" w:rsidRDefault="00F15C7D" w:rsidP="00767D40">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8"/>
        <w:gridCol w:w="1718"/>
        <w:gridCol w:w="1718"/>
        <w:gridCol w:w="1719"/>
      </w:tblGrid>
      <w:tr w:rsidR="00552058" w:rsidRPr="00552058" w:rsidTr="00D36B34">
        <w:trPr>
          <w:jc w:val="right"/>
        </w:trPr>
        <w:tc>
          <w:tcPr>
            <w:tcW w:w="3402" w:type="dxa"/>
            <w:vAlign w:val="center"/>
          </w:tcPr>
          <w:p w:rsidR="00552058" w:rsidRPr="00552058" w:rsidRDefault="00552058" w:rsidP="00D36B34">
            <w:pPr>
              <w:pStyle w:val="6"/>
              <w:spacing w:before="0"/>
              <w:rPr>
                <w:rFonts w:ascii="Times New Roman" w:hAnsi="Times New Roman"/>
                <w:i w:val="0"/>
                <w:color w:val="auto"/>
              </w:rPr>
            </w:pPr>
            <w:r w:rsidRPr="00552058">
              <w:rPr>
                <w:rFonts w:ascii="Times New Roman" w:hAnsi="Times New Roman"/>
                <w:i w:val="0"/>
                <w:color w:val="auto"/>
              </w:rPr>
              <w:lastRenderedPageBreak/>
              <w:t>Завдання Стратегії, якому відповідає проект</w:t>
            </w:r>
          </w:p>
        </w:tc>
        <w:tc>
          <w:tcPr>
            <w:tcW w:w="6873" w:type="dxa"/>
            <w:gridSpan w:val="4"/>
            <w:vAlign w:val="center"/>
          </w:tcPr>
          <w:p w:rsidR="00552058" w:rsidRPr="00552058" w:rsidRDefault="00552058" w:rsidP="00D36B34">
            <w:pPr>
              <w:rPr>
                <w:b/>
                <w:lang w:eastAsia="it-IT"/>
              </w:rPr>
            </w:pPr>
            <w:r w:rsidRPr="00552058">
              <w:rPr>
                <w:lang w:val="uk-UA" w:eastAsia="it-IT"/>
              </w:rPr>
              <w:t>2</w:t>
            </w:r>
            <w:r w:rsidRPr="00552058">
              <w:rPr>
                <w:lang w:eastAsia="it-IT"/>
              </w:rPr>
              <w:t>.1.</w:t>
            </w:r>
            <w:r w:rsidRPr="00552058">
              <w:rPr>
                <w:lang w:val="uk-UA" w:eastAsia="it-IT"/>
              </w:rPr>
              <w:t>1</w:t>
            </w:r>
            <w:r w:rsidRPr="00552058">
              <w:rPr>
                <w:lang w:eastAsia="it-IT"/>
              </w:rPr>
              <w:t xml:space="preserve">. </w:t>
            </w:r>
            <w:r w:rsidRPr="00552058">
              <w:rPr>
                <w:lang w:val="uk-UA"/>
              </w:rPr>
              <w:t xml:space="preserve">Реконструювати вулиці та  дороги комунальної власності, дотичну інфраструктуру  </w:t>
            </w:r>
          </w:p>
        </w:tc>
      </w:tr>
      <w:tr w:rsidR="00552058" w:rsidRPr="00552058" w:rsidTr="00D36B34">
        <w:trPr>
          <w:trHeight w:val="226"/>
          <w:jc w:val="right"/>
        </w:trPr>
        <w:tc>
          <w:tcPr>
            <w:tcW w:w="3402" w:type="dxa"/>
            <w:vAlign w:val="center"/>
          </w:tcPr>
          <w:p w:rsidR="00552058" w:rsidRPr="00552058" w:rsidRDefault="00552058" w:rsidP="00D36B34">
            <w:pPr>
              <w:rPr>
                <w:bCs/>
              </w:rPr>
            </w:pPr>
            <w:r w:rsidRPr="00552058">
              <w:rPr>
                <w:bCs/>
              </w:rPr>
              <w:t>Назва проекту:</w:t>
            </w:r>
          </w:p>
        </w:tc>
        <w:tc>
          <w:tcPr>
            <w:tcW w:w="6873" w:type="dxa"/>
            <w:gridSpan w:val="4"/>
            <w:vAlign w:val="center"/>
          </w:tcPr>
          <w:p w:rsidR="00552058" w:rsidRPr="00552058" w:rsidRDefault="00552058" w:rsidP="00D36B34">
            <w:pPr>
              <w:rPr>
                <w:b/>
                <w:lang w:eastAsia="it-IT"/>
              </w:rPr>
            </w:pPr>
            <w:r w:rsidRPr="00552058">
              <w:t xml:space="preserve">Проведення ремонтів доріг та елементів транспортної інфраструктури (тротуари, зупинки) на території населених пунктів </w:t>
            </w:r>
            <w:r w:rsidRPr="00552058">
              <w:rPr>
                <w:lang w:val="uk-UA"/>
              </w:rPr>
              <w:t xml:space="preserve">Срібнянської </w:t>
            </w:r>
            <w:r w:rsidRPr="00552058">
              <w:t>територіальної</w:t>
            </w:r>
            <w:r w:rsidRPr="00552058">
              <w:rPr>
                <w:lang w:val="uk-UA"/>
              </w:rPr>
              <w:t xml:space="preserve"> </w:t>
            </w:r>
            <w:r w:rsidRPr="00552058">
              <w:t>громади</w:t>
            </w:r>
            <w:r w:rsidRPr="00552058">
              <w:rPr>
                <w:b/>
                <w:lang w:eastAsia="it-IT"/>
              </w:rPr>
              <w:t xml:space="preserve"> </w:t>
            </w:r>
          </w:p>
        </w:tc>
      </w:tr>
      <w:tr w:rsidR="00552058" w:rsidRPr="00552058" w:rsidTr="00D36B34">
        <w:trPr>
          <w:trHeight w:val="763"/>
          <w:jc w:val="right"/>
        </w:trPr>
        <w:tc>
          <w:tcPr>
            <w:tcW w:w="3402" w:type="dxa"/>
            <w:vAlign w:val="center"/>
          </w:tcPr>
          <w:p w:rsidR="00552058" w:rsidRPr="00552058" w:rsidRDefault="00552058" w:rsidP="00D36B34">
            <w:pPr>
              <w:rPr>
                <w:bCs/>
              </w:rPr>
            </w:pPr>
            <w:r w:rsidRPr="00552058">
              <w:rPr>
                <w:bCs/>
              </w:rPr>
              <w:t>Цілі проекту:</w:t>
            </w:r>
          </w:p>
        </w:tc>
        <w:tc>
          <w:tcPr>
            <w:tcW w:w="6873" w:type="dxa"/>
            <w:gridSpan w:val="4"/>
            <w:vAlign w:val="center"/>
          </w:tcPr>
          <w:p w:rsidR="00552058" w:rsidRPr="00552058" w:rsidRDefault="00552058" w:rsidP="00D36B34">
            <w:r w:rsidRPr="00552058">
              <w:t>Покращення стану транспортного</w:t>
            </w:r>
            <w:r w:rsidRPr="00552058">
              <w:rPr>
                <w:lang w:val="uk-UA"/>
              </w:rPr>
              <w:t xml:space="preserve"> </w:t>
            </w:r>
            <w:r w:rsidRPr="00552058">
              <w:t xml:space="preserve">сполучення між адміністративним центром громади та </w:t>
            </w:r>
            <w:r w:rsidRPr="00552058">
              <w:rPr>
                <w:lang w:val="uk-UA"/>
              </w:rPr>
              <w:t>населеними пунктами</w:t>
            </w:r>
            <w:r w:rsidRPr="00552058">
              <w:t>.</w:t>
            </w:r>
          </w:p>
          <w:p w:rsidR="00552058" w:rsidRPr="00552058" w:rsidRDefault="001B4CA8" w:rsidP="00D36B34">
            <w:pPr>
              <w:rPr>
                <w:lang w:val="uk-UA" w:eastAsia="it-IT"/>
              </w:rPr>
            </w:pPr>
            <w:r>
              <w:t>Усунення проблем тран</w:t>
            </w:r>
            <w:r w:rsidR="00552058" w:rsidRPr="00552058">
              <w:t xml:space="preserve">спортної інфрастуркутри на теренах </w:t>
            </w:r>
            <w:r w:rsidR="00552058" w:rsidRPr="00552058">
              <w:rPr>
                <w:lang w:val="uk-UA"/>
              </w:rPr>
              <w:t xml:space="preserve">Срібнянської </w:t>
            </w:r>
            <w:r w:rsidR="00552058" w:rsidRPr="00552058">
              <w:t xml:space="preserve"> громади, що викликають найбільше невдоволення її мешканців  </w:t>
            </w:r>
          </w:p>
        </w:tc>
      </w:tr>
      <w:tr w:rsidR="00552058" w:rsidRPr="00552058" w:rsidTr="00D36B34">
        <w:trPr>
          <w:jc w:val="right"/>
        </w:trPr>
        <w:tc>
          <w:tcPr>
            <w:tcW w:w="3402" w:type="dxa"/>
            <w:vAlign w:val="center"/>
          </w:tcPr>
          <w:p w:rsidR="00552058" w:rsidRPr="00552058" w:rsidRDefault="00552058" w:rsidP="00D36B34">
            <w:pPr>
              <w:adjustRightInd w:val="0"/>
            </w:pPr>
            <w:r w:rsidRPr="00552058">
              <w:t>Територія впливу проекту:</w:t>
            </w:r>
          </w:p>
        </w:tc>
        <w:tc>
          <w:tcPr>
            <w:tcW w:w="6873" w:type="dxa"/>
            <w:gridSpan w:val="4"/>
          </w:tcPr>
          <w:p w:rsidR="00552058" w:rsidRPr="00552058" w:rsidRDefault="00552058" w:rsidP="00D36B34">
            <w:r w:rsidRPr="00552058">
              <w:rPr>
                <w:lang w:val="uk-UA"/>
              </w:rPr>
              <w:t xml:space="preserve">Срібнянська  </w:t>
            </w:r>
            <w:r w:rsidRPr="00552058">
              <w:t xml:space="preserve">територіальна громада </w:t>
            </w:r>
          </w:p>
        </w:tc>
      </w:tr>
      <w:tr w:rsidR="00552058" w:rsidRPr="00552058" w:rsidTr="00D36B34">
        <w:trPr>
          <w:jc w:val="right"/>
        </w:trPr>
        <w:tc>
          <w:tcPr>
            <w:tcW w:w="3402" w:type="dxa"/>
            <w:vAlign w:val="center"/>
          </w:tcPr>
          <w:p w:rsidR="00552058" w:rsidRPr="00552058" w:rsidRDefault="00552058" w:rsidP="00D36B34">
            <w:pPr>
              <w:adjustRightInd w:val="0"/>
            </w:pPr>
            <w:r w:rsidRPr="00552058">
              <w:t>Орієнтовна кількість отримувачів вигод</w:t>
            </w:r>
          </w:p>
        </w:tc>
        <w:tc>
          <w:tcPr>
            <w:tcW w:w="6873" w:type="dxa"/>
            <w:gridSpan w:val="4"/>
          </w:tcPr>
          <w:p w:rsidR="00552058" w:rsidRPr="00552058" w:rsidRDefault="00552058" w:rsidP="00D36B34">
            <w:r w:rsidRPr="00552058">
              <w:rPr>
                <w:lang w:val="uk-UA"/>
              </w:rPr>
              <w:t xml:space="preserve">Всі </w:t>
            </w:r>
            <w:r w:rsidRPr="00552058">
              <w:t xml:space="preserve">мешканці громади </w:t>
            </w:r>
          </w:p>
        </w:tc>
      </w:tr>
      <w:tr w:rsidR="00552058" w:rsidRPr="00552058" w:rsidTr="00D36B34">
        <w:trPr>
          <w:trHeight w:val="1969"/>
          <w:jc w:val="right"/>
        </w:trPr>
        <w:tc>
          <w:tcPr>
            <w:tcW w:w="3402" w:type="dxa"/>
            <w:shd w:val="clear" w:color="auto" w:fill="FFFFFF"/>
            <w:vAlign w:val="center"/>
          </w:tcPr>
          <w:p w:rsidR="00552058" w:rsidRPr="00552058" w:rsidRDefault="00552058" w:rsidP="00D36B34">
            <w:pPr>
              <w:rPr>
                <w:bCs/>
              </w:rPr>
            </w:pPr>
            <w:r w:rsidRPr="00552058">
              <w:rPr>
                <w:bCs/>
              </w:rPr>
              <w:t>Стислий опис проекту:</w:t>
            </w:r>
          </w:p>
        </w:tc>
        <w:tc>
          <w:tcPr>
            <w:tcW w:w="6873" w:type="dxa"/>
            <w:gridSpan w:val="4"/>
          </w:tcPr>
          <w:p w:rsidR="00552058" w:rsidRPr="00552058" w:rsidRDefault="00552058" w:rsidP="00D36B34">
            <w:r w:rsidRPr="00552058">
              <w:t xml:space="preserve">Якість доріг посідає </w:t>
            </w:r>
            <w:r w:rsidR="001B4CA8">
              <w:rPr>
                <w:lang w:val="uk-UA"/>
              </w:rPr>
              <w:t xml:space="preserve">одне з </w:t>
            </w:r>
            <w:r w:rsidR="001B4CA8">
              <w:t>перших місць</w:t>
            </w:r>
            <w:r w:rsidRPr="00552058">
              <w:t xml:space="preserve"> серед нарікань мешканців громади на якість інфрастуркутри та послуг що надаються на її теренах. Для ліквідації цієї проблеми знадобится більше часу, ніж передбачано стратегією розвитку громади. Тому в рамках проєкту передбачається поетапне виконання ремонтних робіт, насамперед, на ділянках вулиць та доріг, що викликають набільші нарікання мешканців громади. Одначасно облаштовуватиметься чи вводитиметься до експлуатації супутня дорожня інфраструктура – тротуари, зупинки громадського транспорту.  </w:t>
            </w:r>
          </w:p>
        </w:tc>
      </w:tr>
      <w:tr w:rsidR="00552058" w:rsidRPr="00552058" w:rsidTr="00D36B34">
        <w:trPr>
          <w:trHeight w:val="1118"/>
          <w:jc w:val="right"/>
        </w:trPr>
        <w:tc>
          <w:tcPr>
            <w:tcW w:w="3402" w:type="dxa"/>
            <w:shd w:val="clear" w:color="auto" w:fill="FFFFFF"/>
            <w:vAlign w:val="center"/>
          </w:tcPr>
          <w:p w:rsidR="00552058" w:rsidRPr="00552058" w:rsidRDefault="00552058" w:rsidP="00D36B34">
            <w:pPr>
              <w:rPr>
                <w:bCs/>
              </w:rPr>
            </w:pPr>
            <w:r w:rsidRPr="00552058">
              <w:rPr>
                <w:bCs/>
              </w:rPr>
              <w:t>Очікувані результати:</w:t>
            </w:r>
          </w:p>
        </w:tc>
        <w:tc>
          <w:tcPr>
            <w:tcW w:w="6873" w:type="dxa"/>
            <w:gridSpan w:val="4"/>
            <w:shd w:val="clear" w:color="auto" w:fill="FFFFFF"/>
          </w:tcPr>
          <w:p w:rsidR="00552058" w:rsidRPr="00552058" w:rsidRDefault="00552058" w:rsidP="00D36B34">
            <w:r w:rsidRPr="00552058">
              <w:rPr>
                <w:lang w:val="uk-UA"/>
              </w:rPr>
              <w:t xml:space="preserve">- </w:t>
            </w:r>
            <w:r w:rsidRPr="00552058">
              <w:t>Відремонтовані найбільш проблемні ділянки доріг та вулиць, споруджено супутні тротуари (за потребою).</w:t>
            </w:r>
          </w:p>
          <w:p w:rsidR="00552058" w:rsidRPr="00552058" w:rsidRDefault="00552058" w:rsidP="00D36B34">
            <w:r w:rsidRPr="00552058">
              <w:rPr>
                <w:lang w:val="uk-UA"/>
              </w:rPr>
              <w:t xml:space="preserve">- </w:t>
            </w:r>
            <w:r w:rsidRPr="00552058">
              <w:t xml:space="preserve">Вставнолені нові чи відремонтовані старі зупинки </w:t>
            </w:r>
            <w:r w:rsidRPr="00552058">
              <w:rPr>
                <w:lang w:val="uk-UA"/>
              </w:rPr>
              <w:t xml:space="preserve">для </w:t>
            </w:r>
            <w:r w:rsidRPr="00552058">
              <w:t xml:space="preserve">транспорту. </w:t>
            </w:r>
          </w:p>
        </w:tc>
      </w:tr>
      <w:tr w:rsidR="00552058" w:rsidRPr="00552058" w:rsidTr="00D36B34">
        <w:trPr>
          <w:trHeight w:val="893"/>
          <w:jc w:val="right"/>
        </w:trPr>
        <w:tc>
          <w:tcPr>
            <w:tcW w:w="3402" w:type="dxa"/>
            <w:shd w:val="clear" w:color="auto" w:fill="FFFFFF"/>
            <w:vAlign w:val="center"/>
          </w:tcPr>
          <w:p w:rsidR="00552058" w:rsidRPr="00552058" w:rsidRDefault="00552058" w:rsidP="00D36B34">
            <w:pPr>
              <w:rPr>
                <w:bCs/>
              </w:rPr>
            </w:pPr>
            <w:r w:rsidRPr="00552058">
              <w:rPr>
                <w:bCs/>
              </w:rPr>
              <w:t>Ключові заходи проекту:</w:t>
            </w:r>
          </w:p>
        </w:tc>
        <w:tc>
          <w:tcPr>
            <w:tcW w:w="6873" w:type="dxa"/>
            <w:gridSpan w:val="4"/>
            <w:vAlign w:val="center"/>
          </w:tcPr>
          <w:p w:rsidR="00552058" w:rsidRPr="00552058" w:rsidRDefault="00552058" w:rsidP="00D36B34">
            <w:pPr>
              <w:rPr>
                <w:lang w:val="uk-UA"/>
              </w:rPr>
            </w:pPr>
            <w:r w:rsidRPr="00552058">
              <w:t xml:space="preserve">Проведення поточних середніх та капітальних ремонтів доріг і вулиць </w:t>
            </w:r>
          </w:p>
          <w:p w:rsidR="00552058" w:rsidRPr="00552058" w:rsidRDefault="00552058" w:rsidP="00D36B34">
            <w:r w:rsidRPr="00552058">
              <w:t>Будівництво</w:t>
            </w:r>
            <w:r w:rsidR="00674C0E">
              <w:rPr>
                <w:lang w:val="uk-UA"/>
              </w:rPr>
              <w:t xml:space="preserve"> та ремонт </w:t>
            </w:r>
            <w:r w:rsidRPr="00552058">
              <w:t xml:space="preserve"> тротуарів.</w:t>
            </w:r>
          </w:p>
          <w:p w:rsidR="00552058" w:rsidRPr="00552058" w:rsidRDefault="00552058" w:rsidP="00D36B34">
            <w:r w:rsidRPr="00552058">
              <w:t>Улаштування на вулицях населених пунктів твердого асфальтобетонного покриття.</w:t>
            </w:r>
          </w:p>
          <w:p w:rsidR="00552058" w:rsidRPr="00552058" w:rsidRDefault="00552058" w:rsidP="00D36B34">
            <w:pPr>
              <w:rPr>
                <w:lang w:val="uk-UA" w:eastAsia="it-IT"/>
              </w:rPr>
            </w:pPr>
            <w:r w:rsidRPr="00552058">
              <w:t xml:space="preserve">Реконструкція існуючих зупинок </w:t>
            </w:r>
            <w:r w:rsidRPr="00552058">
              <w:rPr>
                <w:lang w:val="uk-UA"/>
              </w:rPr>
              <w:t xml:space="preserve">для </w:t>
            </w:r>
            <w:r w:rsidRPr="00552058">
              <w:t>транспорту та будівництво нових.</w:t>
            </w:r>
            <w:r w:rsidRPr="00552058">
              <w:rPr>
                <w:lang w:val="uk-UA"/>
              </w:rPr>
              <w:t xml:space="preserve"> </w:t>
            </w:r>
          </w:p>
        </w:tc>
      </w:tr>
      <w:tr w:rsidR="00552058" w:rsidRPr="00552058" w:rsidTr="00D36B34">
        <w:trPr>
          <w:jc w:val="right"/>
        </w:trPr>
        <w:tc>
          <w:tcPr>
            <w:tcW w:w="3402" w:type="dxa"/>
            <w:shd w:val="clear" w:color="auto" w:fill="FFFFFF"/>
            <w:vAlign w:val="center"/>
          </w:tcPr>
          <w:p w:rsidR="00552058" w:rsidRPr="00552058" w:rsidRDefault="00552058" w:rsidP="00D36B34">
            <w:r w:rsidRPr="00552058">
              <w:t xml:space="preserve">Період здійснення: </w:t>
            </w:r>
          </w:p>
        </w:tc>
        <w:tc>
          <w:tcPr>
            <w:tcW w:w="6873" w:type="dxa"/>
            <w:gridSpan w:val="4"/>
            <w:vAlign w:val="center"/>
          </w:tcPr>
          <w:p w:rsidR="00552058" w:rsidRPr="00552058" w:rsidRDefault="00552058" w:rsidP="00D36B34">
            <w:pPr>
              <w:jc w:val="center"/>
              <w:rPr>
                <w:lang w:val="uk-UA" w:eastAsia="it-IT"/>
              </w:rPr>
            </w:pPr>
            <w:r w:rsidRPr="00552058">
              <w:rPr>
                <w:lang w:eastAsia="it-IT"/>
              </w:rPr>
              <w:t>20</w:t>
            </w:r>
            <w:r w:rsidRPr="00552058">
              <w:rPr>
                <w:lang w:val="uk-UA" w:eastAsia="it-IT"/>
              </w:rPr>
              <w:t>21-2023рр</w:t>
            </w:r>
          </w:p>
        </w:tc>
      </w:tr>
      <w:tr w:rsidR="00206F96" w:rsidRPr="00552058" w:rsidTr="00987DF2">
        <w:trPr>
          <w:jc w:val="right"/>
        </w:trPr>
        <w:tc>
          <w:tcPr>
            <w:tcW w:w="3402" w:type="dxa"/>
            <w:vMerge w:val="restart"/>
            <w:shd w:val="clear" w:color="auto" w:fill="FFFFFF"/>
            <w:vAlign w:val="center"/>
          </w:tcPr>
          <w:p w:rsidR="00206F96" w:rsidRPr="00552058" w:rsidRDefault="00206F96" w:rsidP="00D36B34">
            <w:r w:rsidRPr="00552058">
              <w:rPr>
                <w:bCs/>
              </w:rPr>
              <w:t>Орієнтовна вартість проекту, тис. грн.</w:t>
            </w:r>
          </w:p>
        </w:tc>
        <w:tc>
          <w:tcPr>
            <w:tcW w:w="1718" w:type="dxa"/>
            <w:shd w:val="clear" w:color="auto" w:fill="D9D9D9" w:themeFill="background1" w:themeFillShade="D9"/>
            <w:vAlign w:val="center"/>
          </w:tcPr>
          <w:p w:rsidR="00206F96" w:rsidRPr="00B57E65" w:rsidRDefault="00206F96" w:rsidP="00987DF2">
            <w:pPr>
              <w:jc w:val="center"/>
              <w:rPr>
                <w:lang w:val="uk-UA"/>
              </w:rPr>
            </w:pPr>
            <w:r w:rsidRPr="00B57E65">
              <w:rPr>
                <w:lang w:val="uk-UA"/>
              </w:rPr>
              <w:t>2021</w:t>
            </w:r>
          </w:p>
        </w:tc>
        <w:tc>
          <w:tcPr>
            <w:tcW w:w="1718" w:type="dxa"/>
            <w:shd w:val="clear" w:color="auto" w:fill="D9D9D9" w:themeFill="background1" w:themeFillShade="D9"/>
            <w:vAlign w:val="center"/>
          </w:tcPr>
          <w:p w:rsidR="00206F96" w:rsidRPr="00B57E65" w:rsidRDefault="00206F96" w:rsidP="00987DF2">
            <w:pPr>
              <w:jc w:val="center"/>
              <w:rPr>
                <w:lang w:val="uk-UA"/>
              </w:rPr>
            </w:pPr>
            <w:r w:rsidRPr="00B57E65">
              <w:t>202</w:t>
            </w:r>
            <w:r w:rsidRPr="00B57E65">
              <w:rPr>
                <w:lang w:val="uk-UA"/>
              </w:rPr>
              <w:t>2</w:t>
            </w:r>
          </w:p>
        </w:tc>
        <w:tc>
          <w:tcPr>
            <w:tcW w:w="1718" w:type="dxa"/>
            <w:shd w:val="clear" w:color="auto" w:fill="D9D9D9" w:themeFill="background1" w:themeFillShade="D9"/>
            <w:vAlign w:val="center"/>
          </w:tcPr>
          <w:p w:rsidR="00206F96" w:rsidRPr="00B57E65" w:rsidRDefault="00206F96" w:rsidP="00987DF2">
            <w:pPr>
              <w:jc w:val="center"/>
              <w:rPr>
                <w:lang w:val="uk-UA"/>
              </w:rPr>
            </w:pPr>
            <w:r w:rsidRPr="00B57E65">
              <w:rPr>
                <w:lang w:val="uk-UA"/>
              </w:rPr>
              <w:t>2023</w:t>
            </w:r>
          </w:p>
        </w:tc>
        <w:tc>
          <w:tcPr>
            <w:tcW w:w="1719" w:type="dxa"/>
            <w:shd w:val="clear" w:color="auto" w:fill="D9D9D9" w:themeFill="background1" w:themeFillShade="D9"/>
            <w:vAlign w:val="center"/>
          </w:tcPr>
          <w:p w:rsidR="00206F96" w:rsidRPr="00B57E65" w:rsidRDefault="00206F96" w:rsidP="00987DF2">
            <w:pPr>
              <w:jc w:val="center"/>
            </w:pPr>
            <w:r w:rsidRPr="00B57E65">
              <w:t>Разом</w:t>
            </w:r>
          </w:p>
        </w:tc>
      </w:tr>
      <w:tr w:rsidR="00552058" w:rsidRPr="00552058" w:rsidTr="00D36B34">
        <w:trPr>
          <w:jc w:val="right"/>
        </w:trPr>
        <w:tc>
          <w:tcPr>
            <w:tcW w:w="3402" w:type="dxa"/>
            <w:vMerge/>
            <w:shd w:val="clear" w:color="auto" w:fill="FFFFFF"/>
            <w:vAlign w:val="center"/>
          </w:tcPr>
          <w:p w:rsidR="00552058" w:rsidRPr="00552058" w:rsidRDefault="00552058" w:rsidP="00D36B34">
            <w:pPr>
              <w:rPr>
                <w:bCs/>
              </w:rPr>
            </w:pPr>
          </w:p>
        </w:tc>
        <w:tc>
          <w:tcPr>
            <w:tcW w:w="1718" w:type="dxa"/>
            <w:vAlign w:val="center"/>
          </w:tcPr>
          <w:p w:rsidR="00552058" w:rsidRPr="00552058" w:rsidRDefault="00552058" w:rsidP="00D36B34">
            <w:pPr>
              <w:jc w:val="center"/>
              <w:rPr>
                <w:lang w:val="uk-UA" w:eastAsia="it-IT"/>
              </w:rPr>
            </w:pPr>
            <w:r w:rsidRPr="00552058">
              <w:rPr>
                <w:lang w:val="uk-UA" w:eastAsia="it-IT"/>
              </w:rPr>
              <w:t>2800,0</w:t>
            </w:r>
          </w:p>
        </w:tc>
        <w:tc>
          <w:tcPr>
            <w:tcW w:w="1718" w:type="dxa"/>
            <w:vAlign w:val="center"/>
          </w:tcPr>
          <w:p w:rsidR="00552058" w:rsidRPr="00552058" w:rsidRDefault="00552058" w:rsidP="00D36B34">
            <w:pPr>
              <w:jc w:val="center"/>
              <w:rPr>
                <w:lang w:val="uk-UA" w:eastAsia="it-IT"/>
              </w:rPr>
            </w:pPr>
            <w:r w:rsidRPr="00552058">
              <w:rPr>
                <w:lang w:val="uk-UA" w:eastAsia="it-IT"/>
              </w:rPr>
              <w:t>6400,0</w:t>
            </w:r>
          </w:p>
        </w:tc>
        <w:tc>
          <w:tcPr>
            <w:tcW w:w="1718" w:type="dxa"/>
            <w:vAlign w:val="center"/>
          </w:tcPr>
          <w:p w:rsidR="00552058" w:rsidRPr="00552058" w:rsidRDefault="00552058" w:rsidP="00D36B34">
            <w:pPr>
              <w:jc w:val="center"/>
              <w:rPr>
                <w:lang w:val="uk-UA" w:eastAsia="it-IT"/>
              </w:rPr>
            </w:pPr>
            <w:r w:rsidRPr="00552058">
              <w:rPr>
                <w:lang w:val="uk-UA" w:eastAsia="it-IT"/>
              </w:rPr>
              <w:t>4800,0</w:t>
            </w:r>
          </w:p>
        </w:tc>
        <w:tc>
          <w:tcPr>
            <w:tcW w:w="1719" w:type="dxa"/>
            <w:vAlign w:val="center"/>
          </w:tcPr>
          <w:p w:rsidR="00552058" w:rsidRPr="00552058" w:rsidRDefault="00552058" w:rsidP="00D36B34">
            <w:pPr>
              <w:jc w:val="center"/>
              <w:rPr>
                <w:lang w:val="uk-UA" w:eastAsia="it-IT"/>
              </w:rPr>
            </w:pPr>
            <w:r w:rsidRPr="00552058">
              <w:rPr>
                <w:lang w:val="uk-UA" w:eastAsia="it-IT"/>
              </w:rPr>
              <w:t>14000,0</w:t>
            </w:r>
          </w:p>
        </w:tc>
      </w:tr>
      <w:tr w:rsidR="00552058" w:rsidRPr="00552058" w:rsidTr="00D36B34">
        <w:trPr>
          <w:jc w:val="right"/>
        </w:trPr>
        <w:tc>
          <w:tcPr>
            <w:tcW w:w="3402" w:type="dxa"/>
            <w:shd w:val="clear" w:color="auto" w:fill="FFFFFF"/>
            <w:vAlign w:val="center"/>
          </w:tcPr>
          <w:p w:rsidR="00552058" w:rsidRPr="00552058" w:rsidRDefault="00552058" w:rsidP="00D36B34">
            <w:pPr>
              <w:rPr>
                <w:bCs/>
              </w:rPr>
            </w:pPr>
            <w:r w:rsidRPr="00552058">
              <w:rPr>
                <w:bCs/>
              </w:rPr>
              <w:t>Джерела фінансування:</w:t>
            </w:r>
          </w:p>
        </w:tc>
        <w:tc>
          <w:tcPr>
            <w:tcW w:w="6873" w:type="dxa"/>
            <w:gridSpan w:val="4"/>
            <w:vAlign w:val="center"/>
          </w:tcPr>
          <w:p w:rsidR="00552058" w:rsidRPr="00552058" w:rsidRDefault="00552058" w:rsidP="00D36B34">
            <w:pPr>
              <w:rPr>
                <w:lang w:val="uk-UA"/>
              </w:rPr>
            </w:pPr>
            <w:r w:rsidRPr="00552058">
              <w:t>Кошти державного, обласного та селищного бюджетів</w:t>
            </w:r>
            <w:r w:rsidRPr="00552058">
              <w:rPr>
                <w:lang w:val="uk-UA"/>
              </w:rPr>
              <w:t>, Державного дорожнього фонду</w:t>
            </w:r>
          </w:p>
        </w:tc>
      </w:tr>
      <w:tr w:rsidR="00552058" w:rsidRPr="00552058" w:rsidTr="00D36B34">
        <w:trPr>
          <w:trHeight w:val="340"/>
          <w:jc w:val="right"/>
        </w:trPr>
        <w:tc>
          <w:tcPr>
            <w:tcW w:w="3402" w:type="dxa"/>
            <w:tcBorders>
              <w:bottom w:val="single" w:sz="4" w:space="0" w:color="auto"/>
            </w:tcBorders>
            <w:shd w:val="clear" w:color="auto" w:fill="FFFFFF"/>
            <w:vAlign w:val="center"/>
          </w:tcPr>
          <w:p w:rsidR="00552058" w:rsidRPr="00552058" w:rsidRDefault="00552058" w:rsidP="00D36B34">
            <w:pPr>
              <w:rPr>
                <w:bCs/>
              </w:rPr>
            </w:pPr>
            <w:r w:rsidRPr="00552058">
              <w:t>Ключові потенційні учасники проекту:</w:t>
            </w:r>
          </w:p>
        </w:tc>
        <w:tc>
          <w:tcPr>
            <w:tcW w:w="6873" w:type="dxa"/>
            <w:gridSpan w:val="4"/>
            <w:tcBorders>
              <w:bottom w:val="single" w:sz="4" w:space="0" w:color="auto"/>
            </w:tcBorders>
            <w:vAlign w:val="center"/>
          </w:tcPr>
          <w:p w:rsidR="00552058" w:rsidRPr="00552058" w:rsidRDefault="00552058" w:rsidP="00D36B34">
            <w:r w:rsidRPr="00552058">
              <w:rPr>
                <w:lang w:val="uk-UA"/>
              </w:rPr>
              <w:t xml:space="preserve">Срібнянська </w:t>
            </w:r>
            <w:r w:rsidRPr="00552058">
              <w:t xml:space="preserve"> </w:t>
            </w:r>
            <w:r w:rsidRPr="00552058">
              <w:rPr>
                <w:lang w:val="uk-UA"/>
              </w:rPr>
              <w:t xml:space="preserve">селищна </w:t>
            </w:r>
            <w:r w:rsidRPr="00552058">
              <w:t>рада</w:t>
            </w:r>
          </w:p>
          <w:p w:rsidR="00552058" w:rsidRPr="00552058" w:rsidRDefault="00552058" w:rsidP="00D36B34">
            <w:r w:rsidRPr="00552058">
              <w:t xml:space="preserve">Чернігівська обласна державна адміністрація </w:t>
            </w:r>
          </w:p>
        </w:tc>
      </w:tr>
      <w:tr w:rsidR="00552058" w:rsidRPr="00552058" w:rsidTr="00D36B34">
        <w:trPr>
          <w:trHeight w:val="287"/>
          <w:jc w:val="right"/>
        </w:trPr>
        <w:tc>
          <w:tcPr>
            <w:tcW w:w="3402" w:type="dxa"/>
            <w:tcBorders>
              <w:bottom w:val="single" w:sz="4" w:space="0" w:color="auto"/>
            </w:tcBorders>
            <w:shd w:val="clear" w:color="auto" w:fill="FFFFFF"/>
            <w:vAlign w:val="center"/>
          </w:tcPr>
          <w:p w:rsidR="00552058" w:rsidRPr="00552058" w:rsidRDefault="00552058" w:rsidP="00D36B34">
            <w:pPr>
              <w:rPr>
                <w:bCs/>
              </w:rPr>
            </w:pPr>
            <w:r w:rsidRPr="00552058">
              <w:rPr>
                <w:bCs/>
              </w:rPr>
              <w:t>Інше:</w:t>
            </w:r>
          </w:p>
        </w:tc>
        <w:tc>
          <w:tcPr>
            <w:tcW w:w="6873" w:type="dxa"/>
            <w:gridSpan w:val="4"/>
            <w:tcBorders>
              <w:bottom w:val="single" w:sz="4" w:space="0" w:color="auto"/>
            </w:tcBorders>
            <w:vAlign w:val="center"/>
          </w:tcPr>
          <w:p w:rsidR="00552058" w:rsidRPr="00552058" w:rsidRDefault="00552058" w:rsidP="00D36B34">
            <w:r w:rsidRPr="00552058">
              <w:t>Проєкт реалізовуватиметься протягом всього терміну дії стратегії</w:t>
            </w:r>
          </w:p>
        </w:tc>
      </w:tr>
    </w:tbl>
    <w:p w:rsidR="00552058" w:rsidRPr="00552058" w:rsidRDefault="00552058" w:rsidP="00552058"/>
    <w:p w:rsidR="00F15C7D" w:rsidRPr="00552058" w:rsidRDefault="00F15C7D" w:rsidP="00767D40">
      <w:pPr>
        <w:pStyle w:val="a5"/>
        <w:ind w:left="709"/>
        <w:jc w:val="center"/>
        <w:rPr>
          <w:b/>
          <w:color w:val="365F91" w:themeColor="accent1" w:themeShade="BF"/>
          <w:sz w:val="28"/>
          <w:szCs w:val="28"/>
          <w:lang w:eastAsia="it-IT"/>
        </w:rPr>
      </w:pPr>
    </w:p>
    <w:p w:rsidR="00F15C7D" w:rsidRDefault="00F15C7D"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4183"/>
        <w:gridCol w:w="1985"/>
        <w:gridCol w:w="1558"/>
        <w:gridCol w:w="1560"/>
        <w:gridCol w:w="1063"/>
      </w:tblGrid>
      <w:tr w:rsidR="00AD2E89" w:rsidRPr="00B7335E" w:rsidTr="00AD2E89">
        <w:tc>
          <w:tcPr>
            <w:tcW w:w="4183" w:type="dxa"/>
            <w:shd w:val="clear" w:color="auto" w:fill="FFFFFF" w:themeFill="background1"/>
            <w:vAlign w:val="center"/>
            <w:hideMark/>
          </w:tcPr>
          <w:p w:rsidR="00AD2E89" w:rsidRPr="00206F96" w:rsidRDefault="00AD2E89" w:rsidP="00D36B34">
            <w:pPr>
              <w:keepNext/>
              <w:keepLines/>
              <w:outlineLvl w:val="5"/>
              <w:rPr>
                <w:rFonts w:eastAsiaTheme="majorEastAsia"/>
                <w:color w:val="000000"/>
                <w:lang w:val="uk-UA"/>
              </w:rPr>
            </w:pPr>
            <w:r w:rsidRPr="00206F96">
              <w:rPr>
                <w:rFonts w:eastAsiaTheme="majorEastAsia"/>
                <w:color w:val="000000"/>
                <w:lang w:val="uk-UA"/>
              </w:rPr>
              <w:lastRenderedPageBreak/>
              <w:t>Завдання Стратегії, якому відповідає проєкт:</w:t>
            </w:r>
          </w:p>
        </w:tc>
        <w:tc>
          <w:tcPr>
            <w:tcW w:w="6166" w:type="dxa"/>
            <w:gridSpan w:val="4"/>
            <w:shd w:val="clear" w:color="auto" w:fill="FFFFFF" w:themeFill="background1"/>
            <w:hideMark/>
          </w:tcPr>
          <w:p w:rsidR="00AD2E89" w:rsidRPr="00206F96" w:rsidRDefault="00AD2E89" w:rsidP="00D36B34">
            <w:pPr>
              <w:pStyle w:val="a5"/>
              <w:pBdr>
                <w:left w:val="single" w:sz="18" w:space="4" w:color="auto"/>
              </w:pBdr>
              <w:ind w:left="0"/>
              <w:rPr>
                <w:bCs/>
                <w:lang w:val="uk-UA" w:eastAsia="it-IT"/>
              </w:rPr>
            </w:pPr>
            <w:r w:rsidRPr="00206F96">
              <w:rPr>
                <w:bCs/>
                <w:lang w:val="uk-UA" w:eastAsia="it-IT"/>
              </w:rPr>
              <w:t>2.1.2. Підтримати діяльність  територіального центру, збільшити кількість та якість надання соціальних послуг</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Назва про</w:t>
            </w:r>
            <w:r w:rsidRPr="00206F96">
              <w:rPr>
                <w:bCs/>
                <w:color w:val="000000"/>
                <w:lang w:val="uk-UA"/>
              </w:rPr>
              <w:t>є</w:t>
            </w:r>
            <w:r w:rsidRPr="00206F96">
              <w:rPr>
                <w:bCs/>
                <w:color w:val="000000"/>
              </w:rPr>
              <w:t>кту:</w:t>
            </w:r>
          </w:p>
        </w:tc>
        <w:tc>
          <w:tcPr>
            <w:tcW w:w="6166" w:type="dxa"/>
            <w:gridSpan w:val="4"/>
            <w:shd w:val="clear" w:color="auto" w:fill="FFFFFF" w:themeFill="background1"/>
            <w:hideMark/>
          </w:tcPr>
          <w:p w:rsidR="00AD2E89" w:rsidRPr="00206F96" w:rsidRDefault="00AD2E89" w:rsidP="00D36B34">
            <w:pPr>
              <w:rPr>
                <w:lang w:val="uk-UA"/>
              </w:rPr>
            </w:pPr>
            <w:r w:rsidRPr="00206F96">
              <w:rPr>
                <w:lang w:val="uk-UA"/>
              </w:rPr>
              <w:t>Ремонт адміністративних та санітарно-побутових приміщень відділення стаціонарного догляду для постійного або тимчасового проживання територіального центру</w:t>
            </w:r>
          </w:p>
          <w:p w:rsidR="00AD2E89" w:rsidRPr="00206F96" w:rsidRDefault="00AD2E89" w:rsidP="00D36B34">
            <w:pPr>
              <w:rPr>
                <w:b/>
                <w:bCs/>
                <w:lang w:eastAsia="it-IT"/>
              </w:rPr>
            </w:pPr>
          </w:p>
        </w:tc>
      </w:tr>
      <w:tr w:rsidR="00AD2E89" w:rsidRPr="00EA262D" w:rsidTr="00AD2E89">
        <w:trPr>
          <w:trHeight w:val="467"/>
        </w:trPr>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Цілі про</w:t>
            </w:r>
            <w:r w:rsidRPr="00206F96">
              <w:rPr>
                <w:bCs/>
                <w:color w:val="000000"/>
                <w:lang w:val="uk-UA"/>
              </w:rPr>
              <w:t>є</w:t>
            </w:r>
            <w:r w:rsidRPr="00206F96">
              <w:rPr>
                <w:bCs/>
                <w:color w:val="000000"/>
              </w:rPr>
              <w:t>кту:</w:t>
            </w:r>
          </w:p>
        </w:tc>
        <w:tc>
          <w:tcPr>
            <w:tcW w:w="6166" w:type="dxa"/>
            <w:gridSpan w:val="4"/>
            <w:shd w:val="clear" w:color="auto" w:fill="FFFFFF" w:themeFill="background1"/>
            <w:hideMark/>
          </w:tcPr>
          <w:p w:rsidR="00AD2E89" w:rsidRPr="00206F96" w:rsidRDefault="00AD2E89" w:rsidP="00D36B34">
            <w:pPr>
              <w:rPr>
                <w:lang w:eastAsia="it-IT"/>
              </w:rPr>
            </w:pPr>
            <w:r w:rsidRPr="00206F96">
              <w:rPr>
                <w:lang w:val="uk-UA"/>
              </w:rPr>
              <w:t xml:space="preserve">Створення умов </w:t>
            </w:r>
            <w:r w:rsidRPr="00206F96">
              <w:t xml:space="preserve">доступності та належної якості </w:t>
            </w:r>
            <w:r w:rsidRPr="00206F96">
              <w:rPr>
                <w:lang w:val="uk-UA"/>
              </w:rPr>
              <w:t xml:space="preserve">надання </w:t>
            </w:r>
            <w:r w:rsidRPr="00206F96">
              <w:t xml:space="preserve">соціальних послуг для малозахищених громадян та осіб, які належать до вразливих груп населення. </w:t>
            </w:r>
          </w:p>
        </w:tc>
      </w:tr>
      <w:tr w:rsidR="00AD2E89" w:rsidRPr="00EA262D" w:rsidTr="00AD2E89">
        <w:tc>
          <w:tcPr>
            <w:tcW w:w="4183" w:type="dxa"/>
            <w:shd w:val="clear" w:color="auto" w:fill="FFFFFF" w:themeFill="background1"/>
            <w:vAlign w:val="center"/>
            <w:hideMark/>
          </w:tcPr>
          <w:p w:rsidR="00AD2E89" w:rsidRPr="00206F96" w:rsidRDefault="00AD2E89" w:rsidP="00D36B34">
            <w:pPr>
              <w:autoSpaceDE w:val="0"/>
              <w:autoSpaceDN w:val="0"/>
              <w:adjustRightInd w:val="0"/>
              <w:rPr>
                <w:color w:val="000000"/>
              </w:rPr>
            </w:pPr>
            <w:r w:rsidRPr="00206F96">
              <w:rPr>
                <w:color w:val="000000"/>
              </w:rPr>
              <w:t>Територія</w:t>
            </w:r>
            <w:r w:rsidRPr="00206F96">
              <w:rPr>
                <w:color w:val="000000"/>
                <w:lang w:val="uk-UA"/>
              </w:rPr>
              <w:t xml:space="preserve"> </w:t>
            </w:r>
            <w:r w:rsidRPr="00206F96">
              <w:rPr>
                <w:color w:val="000000"/>
              </w:rPr>
              <w:t>впливу про</w:t>
            </w:r>
            <w:r w:rsidRPr="00206F96">
              <w:rPr>
                <w:color w:val="000000"/>
                <w:lang w:val="uk-UA"/>
              </w:rPr>
              <w:t>є</w:t>
            </w:r>
            <w:r w:rsidRPr="00206F96">
              <w:rPr>
                <w:color w:val="000000"/>
              </w:rPr>
              <w:t>кту:</w:t>
            </w:r>
          </w:p>
        </w:tc>
        <w:tc>
          <w:tcPr>
            <w:tcW w:w="6166" w:type="dxa"/>
            <w:gridSpan w:val="4"/>
            <w:shd w:val="clear" w:color="auto" w:fill="FFFFFF" w:themeFill="background1"/>
          </w:tcPr>
          <w:p w:rsidR="00AD2E89" w:rsidRPr="00206F96" w:rsidRDefault="00AD2E89" w:rsidP="00D36B34">
            <w:pPr>
              <w:rPr>
                <w:lang w:eastAsia="it-IT"/>
              </w:rPr>
            </w:pPr>
            <w:r w:rsidRPr="00206F96">
              <w:rPr>
                <w:lang w:val="uk-UA" w:eastAsia="it-IT"/>
              </w:rPr>
              <w:t>Срібнянська громада</w:t>
            </w:r>
            <w:r w:rsidRPr="00206F96">
              <w:rPr>
                <w:lang w:eastAsia="it-IT"/>
              </w:rPr>
              <w:t xml:space="preserve"> </w:t>
            </w:r>
          </w:p>
        </w:tc>
      </w:tr>
      <w:tr w:rsidR="00AD2E89" w:rsidRPr="00EA262D" w:rsidTr="00AD2E89">
        <w:tc>
          <w:tcPr>
            <w:tcW w:w="4183" w:type="dxa"/>
            <w:shd w:val="clear" w:color="auto" w:fill="FFFFFF" w:themeFill="background1"/>
            <w:vAlign w:val="center"/>
            <w:hideMark/>
          </w:tcPr>
          <w:p w:rsidR="00AD2E89" w:rsidRPr="00206F96" w:rsidRDefault="00AD2E89" w:rsidP="00D36B34">
            <w:pPr>
              <w:autoSpaceDE w:val="0"/>
              <w:autoSpaceDN w:val="0"/>
              <w:adjustRightInd w:val="0"/>
              <w:rPr>
                <w:color w:val="000000"/>
              </w:rPr>
            </w:pPr>
            <w:r w:rsidRPr="00206F96">
              <w:rPr>
                <w:color w:val="000000"/>
              </w:rPr>
              <w:t>Орієнтовна</w:t>
            </w:r>
            <w:r w:rsidRPr="00206F96">
              <w:rPr>
                <w:color w:val="000000"/>
                <w:lang w:val="uk-UA"/>
              </w:rPr>
              <w:t xml:space="preserve"> </w:t>
            </w:r>
            <w:r w:rsidRPr="00206F96">
              <w:rPr>
                <w:color w:val="000000"/>
              </w:rPr>
              <w:t>кількість</w:t>
            </w:r>
            <w:r w:rsidRPr="00206F96">
              <w:rPr>
                <w:color w:val="000000"/>
                <w:lang w:val="uk-UA"/>
              </w:rPr>
              <w:t xml:space="preserve"> </w:t>
            </w:r>
            <w:r w:rsidRPr="00206F96">
              <w:rPr>
                <w:color w:val="000000"/>
              </w:rPr>
              <w:t>отримувачів</w:t>
            </w:r>
            <w:r w:rsidRPr="00206F96">
              <w:rPr>
                <w:color w:val="000000"/>
                <w:lang w:val="uk-UA"/>
              </w:rPr>
              <w:t xml:space="preserve"> </w:t>
            </w:r>
            <w:r w:rsidRPr="00206F96">
              <w:rPr>
                <w:color w:val="000000"/>
              </w:rPr>
              <w:t>вигод</w:t>
            </w:r>
          </w:p>
        </w:tc>
        <w:tc>
          <w:tcPr>
            <w:tcW w:w="6166" w:type="dxa"/>
            <w:gridSpan w:val="4"/>
            <w:shd w:val="clear" w:color="auto" w:fill="FFFFFF" w:themeFill="background1"/>
          </w:tcPr>
          <w:p w:rsidR="00AD2E89" w:rsidRPr="00206F96" w:rsidRDefault="00AD2E89" w:rsidP="00D36B34">
            <w:pPr>
              <w:rPr>
                <w:lang w:eastAsia="it-IT"/>
              </w:rPr>
            </w:pPr>
            <w:r w:rsidRPr="00206F96">
              <w:rPr>
                <w:lang w:val="uk-UA" w:eastAsia="en-US"/>
              </w:rPr>
              <w:t>Близько 500 осіб</w:t>
            </w:r>
          </w:p>
        </w:tc>
      </w:tr>
      <w:tr w:rsidR="00AD2E89" w:rsidRPr="00EA262D" w:rsidTr="00AD2E89">
        <w:trPr>
          <w:trHeight w:val="1742"/>
        </w:trPr>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Стислий</w:t>
            </w:r>
            <w:r w:rsidRPr="00206F96">
              <w:rPr>
                <w:bCs/>
                <w:color w:val="000000"/>
                <w:lang w:val="uk-UA"/>
              </w:rPr>
              <w:t xml:space="preserve"> </w:t>
            </w:r>
            <w:r w:rsidRPr="00206F96">
              <w:rPr>
                <w:bCs/>
                <w:color w:val="000000"/>
              </w:rPr>
              <w:t>опис проекту:</w:t>
            </w:r>
          </w:p>
        </w:tc>
        <w:tc>
          <w:tcPr>
            <w:tcW w:w="6166" w:type="dxa"/>
            <w:gridSpan w:val="4"/>
            <w:shd w:val="clear" w:color="auto" w:fill="FFFFFF" w:themeFill="background1"/>
          </w:tcPr>
          <w:p w:rsidR="00AD2E89" w:rsidRPr="00206F96" w:rsidRDefault="00AD2E89" w:rsidP="00D36B34">
            <w:pPr>
              <w:jc w:val="both"/>
              <w:rPr>
                <w:lang w:val="uk-UA" w:eastAsia="it-IT"/>
              </w:rPr>
            </w:pPr>
            <w:r w:rsidRPr="00206F96">
              <w:rPr>
                <w:rStyle w:val="1591"/>
              </w:rPr>
              <w:t xml:space="preserve">На даний час </w:t>
            </w:r>
            <w:r w:rsidRPr="00206F96">
              <w:rPr>
                <w:rStyle w:val="1591"/>
                <w:lang w:val="uk-UA"/>
              </w:rPr>
              <w:t xml:space="preserve">адміністративні і санітарно-побутові приміщення </w:t>
            </w:r>
            <w:r w:rsidRPr="00206F96">
              <w:rPr>
                <w:rStyle w:val="1591"/>
              </w:rPr>
              <w:t xml:space="preserve"> </w:t>
            </w:r>
            <w:r w:rsidRPr="00206F96">
              <w:rPr>
                <w:rStyle w:val="1591"/>
                <w:lang w:val="uk-UA"/>
              </w:rPr>
              <w:t xml:space="preserve">стаціонарного відділення </w:t>
            </w:r>
            <w:r w:rsidRPr="00206F96">
              <w:rPr>
                <w:rStyle w:val="1591"/>
              </w:rPr>
              <w:t>застаріл</w:t>
            </w:r>
            <w:r w:rsidRPr="00206F96">
              <w:rPr>
                <w:rStyle w:val="1591"/>
                <w:lang w:val="uk-UA"/>
              </w:rPr>
              <w:t>і</w:t>
            </w:r>
            <w:r w:rsidRPr="00206F96">
              <w:rPr>
                <w:rStyle w:val="1591"/>
              </w:rPr>
              <w:t xml:space="preserve"> та потребу</w:t>
            </w:r>
            <w:r w:rsidRPr="00206F96">
              <w:rPr>
                <w:rStyle w:val="1591"/>
                <w:lang w:val="uk-UA"/>
              </w:rPr>
              <w:t>ють</w:t>
            </w:r>
            <w:r w:rsidRPr="00206F96">
              <w:rPr>
                <w:rStyle w:val="1591"/>
              </w:rPr>
              <w:t xml:space="preserve"> ремонту </w:t>
            </w:r>
            <w:r w:rsidRPr="00206F96">
              <w:t xml:space="preserve">та модернізації. </w:t>
            </w:r>
            <w:r w:rsidRPr="00206F96">
              <w:rPr>
                <w:lang w:val="uk-UA"/>
              </w:rPr>
              <w:t xml:space="preserve">Для подолання цієї проблеми пропонується проведення ремонту стаціонарного відділення. </w:t>
            </w:r>
            <w:r w:rsidRPr="00206F96">
              <w:t> </w:t>
            </w:r>
            <w:r w:rsidRPr="00206F96">
              <w:rPr>
                <w:lang w:val="uk-UA"/>
              </w:rPr>
              <w:t>Проєктом планується передбачити: заміну опалення, електричного освітлення, існуючих труб на поліпропіленові, віконних і дверних блоків, підлог</w:t>
            </w:r>
            <w:r w:rsidR="0030691B">
              <w:rPr>
                <w:lang w:val="uk-UA"/>
              </w:rPr>
              <w:t>и,</w:t>
            </w:r>
            <w:r w:rsidRPr="00206F96">
              <w:rPr>
                <w:lang w:val="uk-UA"/>
              </w:rPr>
              <w:t xml:space="preserve">  обшивка стін</w:t>
            </w:r>
            <w:r w:rsidR="0030691B">
              <w:rPr>
                <w:lang w:val="uk-UA"/>
              </w:rPr>
              <w:t>, облаштування території навколо приміщення ( алеї, зони відпочинку).</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Очікувані</w:t>
            </w:r>
            <w:r w:rsidRPr="00206F96">
              <w:rPr>
                <w:bCs/>
                <w:color w:val="000000"/>
                <w:lang w:val="uk-UA"/>
              </w:rPr>
              <w:t xml:space="preserve"> </w:t>
            </w:r>
            <w:r w:rsidRPr="00206F96">
              <w:rPr>
                <w:bCs/>
                <w:color w:val="000000"/>
              </w:rPr>
              <w:t>результати:</w:t>
            </w:r>
          </w:p>
        </w:tc>
        <w:tc>
          <w:tcPr>
            <w:tcW w:w="6166" w:type="dxa"/>
            <w:gridSpan w:val="4"/>
            <w:shd w:val="clear" w:color="auto" w:fill="FFFFFF" w:themeFill="background1"/>
          </w:tcPr>
          <w:p w:rsidR="00012F61" w:rsidRPr="00012F61" w:rsidRDefault="00012F61" w:rsidP="00D36B34">
            <w:pPr>
              <w:shd w:val="clear" w:color="auto" w:fill="FFFFFF"/>
              <w:rPr>
                <w:lang w:val="uk-UA"/>
              </w:rPr>
            </w:pPr>
            <w:r>
              <w:rPr>
                <w:lang w:val="uk-UA"/>
              </w:rPr>
              <w:t>Ремонт приміщень стаціонарного відділення проведено.</w:t>
            </w:r>
          </w:p>
          <w:p w:rsidR="00AD2E89" w:rsidRPr="00206F96" w:rsidRDefault="00012F61" w:rsidP="00D36B34">
            <w:pPr>
              <w:shd w:val="clear" w:color="auto" w:fill="FFFFFF"/>
            </w:pPr>
            <w:r>
              <w:t xml:space="preserve">Належні  умови </w:t>
            </w:r>
            <w:r>
              <w:rPr>
                <w:lang w:val="uk-UA"/>
              </w:rPr>
              <w:t xml:space="preserve">перебування </w:t>
            </w:r>
            <w:r>
              <w:t>підопічних у закладі  забезпечені.</w:t>
            </w:r>
          </w:p>
          <w:p w:rsidR="00012F61" w:rsidRDefault="00012F61" w:rsidP="00D36B34">
            <w:pPr>
              <w:shd w:val="clear" w:color="auto" w:fill="FFFFFF"/>
              <w:rPr>
                <w:shd w:val="clear" w:color="auto" w:fill="FFFFFF"/>
                <w:lang w:val="uk-UA"/>
              </w:rPr>
            </w:pPr>
            <w:r>
              <w:rPr>
                <w:shd w:val="clear" w:color="auto" w:fill="FFFFFF"/>
                <w:lang w:val="uk-UA"/>
              </w:rPr>
              <w:t>Необхідні санітарні умови працівникам створені.</w:t>
            </w:r>
          </w:p>
          <w:p w:rsidR="00AD2E89" w:rsidRPr="00206F96" w:rsidRDefault="00AD2E89" w:rsidP="00D36B34">
            <w:pPr>
              <w:shd w:val="clear" w:color="auto" w:fill="FFFFFF"/>
              <w:jc w:val="both"/>
              <w:rPr>
                <w:lang w:val="uk-UA"/>
              </w:rPr>
            </w:pPr>
            <w:r w:rsidRPr="00206F96">
              <w:t xml:space="preserve"> </w:t>
            </w:r>
          </w:p>
        </w:tc>
      </w:tr>
      <w:tr w:rsidR="00AD2E89" w:rsidRPr="004A5F5F" w:rsidTr="00AD2E89">
        <w:trPr>
          <w:trHeight w:val="2126"/>
        </w:trPr>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Ключові заходи про</w:t>
            </w:r>
            <w:r w:rsidRPr="00206F96">
              <w:rPr>
                <w:bCs/>
                <w:color w:val="000000"/>
                <w:lang w:val="uk-UA"/>
              </w:rPr>
              <w:t>є</w:t>
            </w:r>
            <w:r w:rsidRPr="00206F96">
              <w:rPr>
                <w:bCs/>
                <w:color w:val="000000"/>
              </w:rPr>
              <w:t>кту:</w:t>
            </w:r>
          </w:p>
        </w:tc>
        <w:tc>
          <w:tcPr>
            <w:tcW w:w="6166" w:type="dxa"/>
            <w:gridSpan w:val="4"/>
            <w:shd w:val="clear" w:color="auto" w:fill="FFFFFF" w:themeFill="background1"/>
          </w:tcPr>
          <w:p w:rsidR="00AD2E89" w:rsidRPr="00206F96" w:rsidRDefault="00AD2E89" w:rsidP="00D36B34">
            <w:pPr>
              <w:rPr>
                <w:lang w:val="uk-UA"/>
              </w:rPr>
            </w:pPr>
            <w:r w:rsidRPr="00206F96">
              <w:rPr>
                <w:lang w:val="uk-UA"/>
              </w:rPr>
              <w:t>Створення робочої групи  по проєкту та інформування мешканців громади про його мету й завдання.</w:t>
            </w:r>
          </w:p>
          <w:p w:rsidR="00AD2E89" w:rsidRPr="00206F96" w:rsidRDefault="00AD2E89" w:rsidP="00D36B34">
            <w:pPr>
              <w:pStyle w:val="docdata"/>
              <w:widowControl w:val="0"/>
              <w:spacing w:before="0" w:beforeAutospacing="0" w:after="0" w:afterAutospacing="0"/>
              <w:jc w:val="both"/>
              <w:rPr>
                <w:lang w:val="uk-UA"/>
              </w:rPr>
            </w:pPr>
            <w:r w:rsidRPr="00206F96">
              <w:rPr>
                <w:lang w:val="uk-UA"/>
              </w:rPr>
              <w:t>Виготовлення проектно-кошторисної документації.</w:t>
            </w:r>
          </w:p>
          <w:p w:rsidR="00AD2E89" w:rsidRPr="00206F96" w:rsidRDefault="00AD2E89" w:rsidP="00D36B34">
            <w:pPr>
              <w:pStyle w:val="docdata"/>
              <w:widowControl w:val="0"/>
              <w:spacing w:before="0" w:beforeAutospacing="0" w:after="0" w:afterAutospacing="0"/>
              <w:jc w:val="both"/>
              <w:rPr>
                <w:lang w:val="uk-UA"/>
              </w:rPr>
            </w:pPr>
            <w:r w:rsidRPr="00206F96">
              <w:rPr>
                <w:lang w:val="uk-UA"/>
              </w:rPr>
              <w:t>Проведення процедур публічних закупівель щодо робіт та товарів, укладання договорів.</w:t>
            </w:r>
          </w:p>
          <w:p w:rsidR="00AD2E89" w:rsidRDefault="00AD2E89" w:rsidP="00D36B34">
            <w:pPr>
              <w:pStyle w:val="docdata"/>
              <w:widowControl w:val="0"/>
              <w:spacing w:before="0" w:beforeAutospacing="0" w:after="0" w:afterAutospacing="0"/>
              <w:jc w:val="both"/>
              <w:rPr>
                <w:lang w:val="uk-UA"/>
              </w:rPr>
            </w:pPr>
            <w:r w:rsidRPr="00206F96">
              <w:t xml:space="preserve">Проведення  ремонту </w:t>
            </w:r>
            <w:r w:rsidRPr="00206F96">
              <w:rPr>
                <w:lang w:val="uk-UA"/>
              </w:rPr>
              <w:t xml:space="preserve">адміністративних приміщень та </w:t>
            </w:r>
            <w:r w:rsidRPr="00206F96">
              <w:t xml:space="preserve">кухні. </w:t>
            </w:r>
          </w:p>
          <w:p w:rsidR="0030691B" w:rsidRPr="0030691B" w:rsidRDefault="0030691B" w:rsidP="00D36B34">
            <w:pPr>
              <w:pStyle w:val="docdata"/>
              <w:widowControl w:val="0"/>
              <w:spacing w:before="0" w:beforeAutospacing="0" w:after="0" w:afterAutospacing="0"/>
              <w:jc w:val="both"/>
              <w:rPr>
                <w:lang w:val="uk-UA"/>
              </w:rPr>
            </w:pPr>
            <w:r>
              <w:rPr>
                <w:lang w:val="uk-UA"/>
              </w:rPr>
              <w:t>Облаштування території навколо приміщення.</w:t>
            </w:r>
          </w:p>
          <w:p w:rsidR="00AD2E89" w:rsidRPr="00206F96" w:rsidRDefault="00AD2E89" w:rsidP="00D36B34">
            <w:pPr>
              <w:pStyle w:val="docdata"/>
              <w:widowControl w:val="0"/>
              <w:spacing w:before="0" w:beforeAutospacing="0" w:after="0" w:afterAutospacing="0"/>
              <w:jc w:val="both"/>
            </w:pPr>
            <w:r w:rsidRPr="00206F96">
              <w:t>Здача в експлуатацію.</w:t>
            </w:r>
          </w:p>
          <w:p w:rsidR="00AD2E89" w:rsidRPr="00206F96" w:rsidRDefault="00AD2E89" w:rsidP="00D36B34">
            <w:pPr>
              <w:pStyle w:val="docdata"/>
              <w:widowControl w:val="0"/>
              <w:spacing w:before="0" w:beforeAutospacing="0" w:after="0" w:afterAutospacing="0"/>
              <w:jc w:val="both"/>
              <w:rPr>
                <w:color w:val="FF0000"/>
                <w:lang w:val="uk-UA"/>
              </w:rPr>
            </w:pPr>
            <w:r w:rsidRPr="00206F96">
              <w:rPr>
                <w:lang w:val="uk-UA"/>
              </w:rPr>
              <w:t>Інформування мешканців про результати реалізації проєкту.</w:t>
            </w:r>
          </w:p>
        </w:tc>
      </w:tr>
      <w:tr w:rsidR="00AD2E89" w:rsidRPr="00EA262D" w:rsidTr="00AD2E89">
        <w:trPr>
          <w:trHeight w:val="222"/>
        </w:trPr>
        <w:tc>
          <w:tcPr>
            <w:tcW w:w="4183" w:type="dxa"/>
            <w:shd w:val="clear" w:color="auto" w:fill="FFFFFF" w:themeFill="background1"/>
            <w:vAlign w:val="center"/>
            <w:hideMark/>
          </w:tcPr>
          <w:p w:rsidR="00AD2E89" w:rsidRPr="00206F96" w:rsidRDefault="00AD2E89" w:rsidP="00D36B34">
            <w:pPr>
              <w:rPr>
                <w:color w:val="000000"/>
              </w:rPr>
            </w:pPr>
            <w:r w:rsidRPr="00206F96">
              <w:rPr>
                <w:color w:val="000000"/>
              </w:rPr>
              <w:t>Період</w:t>
            </w:r>
            <w:r w:rsidRPr="00206F96">
              <w:rPr>
                <w:color w:val="000000"/>
                <w:lang w:val="en-US"/>
              </w:rPr>
              <w:t xml:space="preserve"> </w:t>
            </w:r>
            <w:r w:rsidRPr="00206F96">
              <w:rPr>
                <w:color w:val="000000"/>
              </w:rPr>
              <w:t xml:space="preserve">здійснення: </w:t>
            </w:r>
          </w:p>
        </w:tc>
        <w:tc>
          <w:tcPr>
            <w:tcW w:w="6166" w:type="dxa"/>
            <w:gridSpan w:val="4"/>
            <w:shd w:val="clear" w:color="auto" w:fill="FFFFFF" w:themeFill="background1"/>
            <w:vAlign w:val="center"/>
            <w:hideMark/>
          </w:tcPr>
          <w:p w:rsidR="00AD2E89" w:rsidRPr="00206F96" w:rsidRDefault="00AD2E89" w:rsidP="00D36B34">
            <w:pPr>
              <w:jc w:val="center"/>
              <w:rPr>
                <w:color w:val="000000"/>
                <w:lang w:val="uk-UA" w:eastAsia="it-IT"/>
              </w:rPr>
            </w:pPr>
            <w:r w:rsidRPr="00206F96">
              <w:rPr>
                <w:color w:val="000000"/>
                <w:lang w:val="uk-UA" w:eastAsia="it-IT"/>
              </w:rPr>
              <w:t>202</w:t>
            </w:r>
            <w:r w:rsidRPr="00206F96">
              <w:rPr>
                <w:color w:val="000000"/>
                <w:lang w:val="en-US" w:eastAsia="it-IT"/>
              </w:rPr>
              <w:t>1</w:t>
            </w:r>
            <w:r w:rsidRPr="00206F96">
              <w:rPr>
                <w:color w:val="000000"/>
                <w:lang w:val="uk-UA" w:eastAsia="it-IT"/>
              </w:rPr>
              <w:t>–202</w:t>
            </w:r>
            <w:r w:rsidRPr="00206F96">
              <w:rPr>
                <w:color w:val="000000"/>
                <w:lang w:val="en-US" w:eastAsia="it-IT"/>
              </w:rPr>
              <w:t xml:space="preserve">3 </w:t>
            </w:r>
            <w:r w:rsidRPr="00206F96">
              <w:rPr>
                <w:color w:val="000000"/>
                <w:lang w:val="uk-UA" w:eastAsia="it-IT"/>
              </w:rPr>
              <w:t>рр.</w:t>
            </w:r>
          </w:p>
        </w:tc>
      </w:tr>
      <w:tr w:rsidR="00AD2E89" w:rsidRPr="00EA262D" w:rsidTr="00987DF2">
        <w:tc>
          <w:tcPr>
            <w:tcW w:w="4183" w:type="dxa"/>
            <w:vMerge w:val="restart"/>
            <w:shd w:val="clear" w:color="auto" w:fill="FFFFFF" w:themeFill="background1"/>
            <w:vAlign w:val="center"/>
            <w:hideMark/>
          </w:tcPr>
          <w:p w:rsidR="00AD2E89" w:rsidRPr="00206F96" w:rsidRDefault="00AD2E89" w:rsidP="00D36B34">
            <w:pPr>
              <w:rPr>
                <w:bCs/>
                <w:color w:val="000000"/>
              </w:rPr>
            </w:pPr>
            <w:r w:rsidRPr="00206F96">
              <w:rPr>
                <w:bCs/>
                <w:color w:val="000000"/>
              </w:rPr>
              <w:t>Орієнтовна вартість про</w:t>
            </w:r>
            <w:r w:rsidRPr="00206F96">
              <w:rPr>
                <w:bCs/>
                <w:color w:val="000000"/>
                <w:lang w:val="uk-UA"/>
              </w:rPr>
              <w:t>є</w:t>
            </w:r>
            <w:r w:rsidRPr="00206F96">
              <w:rPr>
                <w:bCs/>
                <w:color w:val="000000"/>
              </w:rPr>
              <w:t>кту, тис. грн.</w:t>
            </w:r>
          </w:p>
        </w:tc>
        <w:tc>
          <w:tcPr>
            <w:tcW w:w="1985" w:type="dxa"/>
            <w:shd w:val="clear" w:color="auto" w:fill="D9D9D9" w:themeFill="background1" w:themeFillShade="D9"/>
            <w:vAlign w:val="center"/>
          </w:tcPr>
          <w:p w:rsidR="00AD2E89" w:rsidRPr="00206F96" w:rsidRDefault="00AD2E89" w:rsidP="00D36B34">
            <w:pPr>
              <w:jc w:val="center"/>
              <w:rPr>
                <w:color w:val="000000"/>
                <w:lang w:val="en-US" w:eastAsia="it-IT"/>
              </w:rPr>
            </w:pPr>
            <w:r w:rsidRPr="00206F96">
              <w:rPr>
                <w:color w:val="000000"/>
                <w:lang w:eastAsia="it-IT"/>
              </w:rPr>
              <w:t>202</w:t>
            </w:r>
            <w:r w:rsidRPr="00206F96">
              <w:rPr>
                <w:color w:val="000000"/>
                <w:lang w:val="en-US" w:eastAsia="it-IT"/>
              </w:rPr>
              <w:t>1</w:t>
            </w:r>
          </w:p>
        </w:tc>
        <w:tc>
          <w:tcPr>
            <w:tcW w:w="1558" w:type="dxa"/>
            <w:shd w:val="clear" w:color="auto" w:fill="D9D9D9" w:themeFill="background1" w:themeFillShade="D9"/>
            <w:vAlign w:val="center"/>
            <w:hideMark/>
          </w:tcPr>
          <w:p w:rsidR="00AD2E89" w:rsidRPr="00206F96" w:rsidRDefault="00AD2E89" w:rsidP="00D36B34">
            <w:pPr>
              <w:jc w:val="center"/>
              <w:rPr>
                <w:color w:val="000000"/>
                <w:lang w:val="en-US" w:eastAsia="it-IT"/>
              </w:rPr>
            </w:pPr>
            <w:r w:rsidRPr="00206F96">
              <w:rPr>
                <w:color w:val="000000"/>
                <w:lang w:eastAsia="it-IT"/>
              </w:rPr>
              <w:t>202</w:t>
            </w:r>
            <w:r w:rsidRPr="00206F96">
              <w:rPr>
                <w:color w:val="000000"/>
                <w:lang w:val="en-US" w:eastAsia="it-IT"/>
              </w:rPr>
              <w:t>2</w:t>
            </w:r>
          </w:p>
        </w:tc>
        <w:tc>
          <w:tcPr>
            <w:tcW w:w="1560" w:type="dxa"/>
            <w:shd w:val="clear" w:color="auto" w:fill="D9D9D9" w:themeFill="background1" w:themeFillShade="D9"/>
            <w:vAlign w:val="center"/>
            <w:hideMark/>
          </w:tcPr>
          <w:p w:rsidR="00AD2E89" w:rsidRPr="00206F96" w:rsidRDefault="00AD2E89" w:rsidP="00D36B34">
            <w:pPr>
              <w:jc w:val="center"/>
              <w:rPr>
                <w:color w:val="000000"/>
                <w:lang w:val="en-US" w:eastAsia="it-IT"/>
              </w:rPr>
            </w:pPr>
            <w:r w:rsidRPr="00206F96">
              <w:rPr>
                <w:color w:val="000000"/>
                <w:lang w:val="en-US" w:eastAsia="it-IT"/>
              </w:rPr>
              <w:t>2023</w:t>
            </w:r>
          </w:p>
        </w:tc>
        <w:tc>
          <w:tcPr>
            <w:tcW w:w="1063" w:type="dxa"/>
            <w:shd w:val="clear" w:color="auto" w:fill="D9D9D9" w:themeFill="background1" w:themeFillShade="D9"/>
            <w:vAlign w:val="center"/>
            <w:hideMark/>
          </w:tcPr>
          <w:p w:rsidR="00AD2E89" w:rsidRPr="00206F96" w:rsidRDefault="00AD2E89" w:rsidP="00D36B34">
            <w:pPr>
              <w:jc w:val="center"/>
              <w:rPr>
                <w:color w:val="000000"/>
                <w:lang w:eastAsia="it-IT"/>
              </w:rPr>
            </w:pPr>
            <w:r w:rsidRPr="00206F96">
              <w:rPr>
                <w:color w:val="000000"/>
                <w:lang w:eastAsia="it-IT"/>
              </w:rPr>
              <w:t>Разом</w:t>
            </w:r>
          </w:p>
        </w:tc>
      </w:tr>
      <w:tr w:rsidR="00AD2E89" w:rsidRPr="00EA262D" w:rsidTr="00AD2E89">
        <w:tc>
          <w:tcPr>
            <w:tcW w:w="4183" w:type="dxa"/>
            <w:vMerge/>
            <w:shd w:val="clear" w:color="auto" w:fill="FFFFFF" w:themeFill="background1"/>
            <w:vAlign w:val="center"/>
            <w:hideMark/>
          </w:tcPr>
          <w:p w:rsidR="00AD2E89" w:rsidRPr="00206F96" w:rsidRDefault="00AD2E89" w:rsidP="00D36B34">
            <w:pPr>
              <w:rPr>
                <w:bCs/>
                <w:color w:val="000000"/>
              </w:rPr>
            </w:pPr>
          </w:p>
        </w:tc>
        <w:tc>
          <w:tcPr>
            <w:tcW w:w="1985"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50,0</w:t>
            </w:r>
          </w:p>
        </w:tc>
        <w:tc>
          <w:tcPr>
            <w:tcW w:w="1558"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400,0</w:t>
            </w:r>
          </w:p>
        </w:tc>
        <w:tc>
          <w:tcPr>
            <w:tcW w:w="1560"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50,0</w:t>
            </w:r>
          </w:p>
        </w:tc>
        <w:tc>
          <w:tcPr>
            <w:tcW w:w="1063" w:type="dxa"/>
            <w:shd w:val="clear" w:color="auto" w:fill="FFFFFF" w:themeFill="background1"/>
            <w:vAlign w:val="center"/>
          </w:tcPr>
          <w:p w:rsidR="00AD2E89" w:rsidRPr="00206F96" w:rsidRDefault="00AD2E89" w:rsidP="00D36B34">
            <w:pPr>
              <w:jc w:val="center"/>
              <w:rPr>
                <w:color w:val="000000"/>
                <w:lang w:val="uk-UA" w:eastAsia="it-IT"/>
              </w:rPr>
            </w:pPr>
            <w:r w:rsidRPr="00206F96">
              <w:rPr>
                <w:color w:val="000000"/>
                <w:lang w:val="uk-UA" w:eastAsia="it-IT"/>
              </w:rPr>
              <w:t>500,0</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Джерела</w:t>
            </w:r>
            <w:r w:rsidRPr="00206F96">
              <w:rPr>
                <w:bCs/>
                <w:color w:val="000000"/>
                <w:lang w:val="en-US"/>
              </w:rPr>
              <w:t xml:space="preserve"> </w:t>
            </w:r>
            <w:r w:rsidRPr="00206F96">
              <w:rPr>
                <w:bCs/>
                <w:color w:val="000000"/>
              </w:rPr>
              <w:t>фінансування:</w:t>
            </w:r>
          </w:p>
        </w:tc>
        <w:tc>
          <w:tcPr>
            <w:tcW w:w="6166" w:type="dxa"/>
            <w:gridSpan w:val="4"/>
            <w:shd w:val="clear" w:color="auto" w:fill="FFFFFF" w:themeFill="background1"/>
            <w:vAlign w:val="center"/>
          </w:tcPr>
          <w:p w:rsidR="00AD2E89" w:rsidRPr="00206F96" w:rsidRDefault="00AD2E89" w:rsidP="00D36B34">
            <w:pPr>
              <w:pStyle w:val="a9"/>
              <w:jc w:val="both"/>
              <w:rPr>
                <w:lang w:eastAsia="it-IT"/>
              </w:rPr>
            </w:pPr>
            <w:r w:rsidRPr="00206F96">
              <w:t>Селищний бюджет, державна субвенція на соціально-економічний розвиток територій</w:t>
            </w:r>
            <w:r w:rsidRPr="00206F96">
              <w:rPr>
                <w:lang w:eastAsia="en-US"/>
              </w:rPr>
              <w:t>, приватні кошти</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color w:val="000000"/>
              </w:rPr>
              <w:t>Ключові</w:t>
            </w:r>
            <w:r w:rsidRPr="00206F96">
              <w:rPr>
                <w:color w:val="000000"/>
                <w:lang w:val="en-US"/>
              </w:rPr>
              <w:t xml:space="preserve"> </w:t>
            </w:r>
            <w:r w:rsidRPr="00206F96">
              <w:rPr>
                <w:color w:val="000000"/>
              </w:rPr>
              <w:t>потенційні</w:t>
            </w:r>
            <w:r w:rsidRPr="00206F96">
              <w:rPr>
                <w:color w:val="000000"/>
                <w:lang w:val="en-US"/>
              </w:rPr>
              <w:t xml:space="preserve"> </w:t>
            </w:r>
            <w:r w:rsidRPr="00206F96">
              <w:rPr>
                <w:color w:val="000000"/>
              </w:rPr>
              <w:t>учасники про</w:t>
            </w:r>
            <w:r w:rsidRPr="00206F96">
              <w:rPr>
                <w:color w:val="000000"/>
                <w:lang w:val="uk-UA"/>
              </w:rPr>
              <w:t>є</w:t>
            </w:r>
            <w:r w:rsidRPr="00206F96">
              <w:rPr>
                <w:color w:val="000000"/>
              </w:rPr>
              <w:t>кту:</w:t>
            </w:r>
          </w:p>
        </w:tc>
        <w:tc>
          <w:tcPr>
            <w:tcW w:w="6166" w:type="dxa"/>
            <w:gridSpan w:val="4"/>
            <w:shd w:val="clear" w:color="auto" w:fill="FFFFFF" w:themeFill="background1"/>
            <w:vAlign w:val="center"/>
          </w:tcPr>
          <w:p w:rsidR="00AD2E89" w:rsidRPr="00012F61" w:rsidRDefault="00AD2E89" w:rsidP="00D36B34">
            <w:pPr>
              <w:jc w:val="both"/>
              <w:rPr>
                <w:lang w:val="uk-UA" w:eastAsia="it-IT"/>
              </w:rPr>
            </w:pPr>
            <w:r w:rsidRPr="00206F96">
              <w:rPr>
                <w:lang w:val="uk-UA" w:eastAsia="it-IT"/>
              </w:rPr>
              <w:t xml:space="preserve">Срібнянська </w:t>
            </w:r>
            <w:r w:rsidRPr="00206F96">
              <w:rPr>
                <w:lang w:eastAsia="it-IT"/>
              </w:rPr>
              <w:t xml:space="preserve"> селищна рада,</w:t>
            </w:r>
            <w:r w:rsidRPr="00206F96">
              <w:t xml:space="preserve"> громадські організації, меценати</w:t>
            </w:r>
            <w:r w:rsidR="00012F61">
              <w:rPr>
                <w:lang w:val="uk-UA"/>
              </w:rPr>
              <w:t>, Срібнянський територіальний центр</w:t>
            </w:r>
          </w:p>
        </w:tc>
      </w:tr>
      <w:tr w:rsidR="00AD2E89" w:rsidRPr="00EA262D" w:rsidTr="00AD2E89">
        <w:tc>
          <w:tcPr>
            <w:tcW w:w="4183" w:type="dxa"/>
            <w:shd w:val="clear" w:color="auto" w:fill="FFFFFF" w:themeFill="background1"/>
            <w:vAlign w:val="center"/>
            <w:hideMark/>
          </w:tcPr>
          <w:p w:rsidR="00AD2E89" w:rsidRPr="00206F96" w:rsidRDefault="00AD2E89" w:rsidP="00D36B34">
            <w:pPr>
              <w:rPr>
                <w:bCs/>
                <w:color w:val="000000"/>
              </w:rPr>
            </w:pPr>
            <w:r w:rsidRPr="00206F96">
              <w:rPr>
                <w:bCs/>
                <w:color w:val="000000"/>
              </w:rPr>
              <w:t>Інше:</w:t>
            </w:r>
          </w:p>
        </w:tc>
        <w:tc>
          <w:tcPr>
            <w:tcW w:w="6166" w:type="dxa"/>
            <w:gridSpan w:val="4"/>
            <w:shd w:val="clear" w:color="auto" w:fill="FFFFFF" w:themeFill="background1"/>
            <w:vAlign w:val="center"/>
          </w:tcPr>
          <w:p w:rsidR="00AD2E89" w:rsidRPr="00206F96" w:rsidRDefault="00AD2E89" w:rsidP="00D36B34">
            <w:pPr>
              <w:rPr>
                <w:color w:val="000000"/>
                <w:lang w:val="uk-UA" w:eastAsia="it-IT"/>
              </w:rPr>
            </w:pPr>
            <w:r w:rsidRPr="00206F96">
              <w:rPr>
                <w:color w:val="000000"/>
                <w:lang w:val="uk-UA" w:eastAsia="it-IT"/>
              </w:rPr>
              <w:t xml:space="preserve"> </w:t>
            </w:r>
          </w:p>
        </w:tc>
      </w:tr>
    </w:tbl>
    <w:p w:rsidR="00552058" w:rsidRDefault="00552058" w:rsidP="00767D40">
      <w:pPr>
        <w:pStyle w:val="a5"/>
        <w:ind w:left="709"/>
        <w:jc w:val="center"/>
        <w:rPr>
          <w:b/>
          <w:color w:val="365F91" w:themeColor="accent1" w:themeShade="BF"/>
          <w:sz w:val="28"/>
          <w:szCs w:val="28"/>
          <w:lang w:val="uk-UA" w:eastAsia="it-IT"/>
        </w:rPr>
      </w:pPr>
    </w:p>
    <w:p w:rsidR="00552058" w:rsidRDefault="00552058" w:rsidP="00767D40">
      <w:pPr>
        <w:pStyle w:val="a5"/>
        <w:ind w:left="709"/>
        <w:jc w:val="center"/>
        <w:rPr>
          <w:b/>
          <w:color w:val="365F91" w:themeColor="accent1" w:themeShade="BF"/>
          <w:sz w:val="28"/>
          <w:szCs w:val="28"/>
          <w:lang w:val="uk-UA" w:eastAsia="it-IT"/>
        </w:rPr>
      </w:pPr>
    </w:p>
    <w:p w:rsidR="006F1363" w:rsidRDefault="006F1363" w:rsidP="00767D40">
      <w:pPr>
        <w:pStyle w:val="a5"/>
        <w:ind w:left="709"/>
        <w:jc w:val="center"/>
        <w:rPr>
          <w:b/>
          <w:color w:val="365F91" w:themeColor="accent1" w:themeShade="BF"/>
          <w:sz w:val="28"/>
          <w:szCs w:val="28"/>
          <w:lang w:val="uk-UA" w:eastAsia="it-IT"/>
        </w:rPr>
      </w:pPr>
    </w:p>
    <w:p w:rsidR="006F1363" w:rsidRDefault="006F1363" w:rsidP="00767D40">
      <w:pPr>
        <w:pStyle w:val="a5"/>
        <w:ind w:left="709"/>
        <w:jc w:val="center"/>
        <w:rPr>
          <w:b/>
          <w:color w:val="365F91" w:themeColor="accent1" w:themeShade="BF"/>
          <w:sz w:val="28"/>
          <w:szCs w:val="28"/>
          <w:lang w:val="uk-UA" w:eastAsia="it-IT"/>
        </w:rPr>
      </w:pPr>
    </w:p>
    <w:p w:rsidR="00AD2E89" w:rsidRDefault="00AD2E89" w:rsidP="00767D40">
      <w:pPr>
        <w:pStyle w:val="a5"/>
        <w:ind w:left="709"/>
        <w:jc w:val="center"/>
        <w:rPr>
          <w:b/>
          <w:color w:val="365F91" w:themeColor="accent1" w:themeShade="BF"/>
          <w:sz w:val="28"/>
          <w:szCs w:val="28"/>
          <w:lang w:val="uk-UA" w:eastAsia="it-IT"/>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4183"/>
        <w:gridCol w:w="1985"/>
        <w:gridCol w:w="1558"/>
        <w:gridCol w:w="1560"/>
        <w:gridCol w:w="1063"/>
      </w:tblGrid>
      <w:tr w:rsidR="001D23DD" w:rsidRPr="008B40B8" w:rsidTr="00230B6E">
        <w:tc>
          <w:tcPr>
            <w:tcW w:w="4183" w:type="dxa"/>
            <w:shd w:val="clear" w:color="auto" w:fill="FFFFFF" w:themeFill="background1"/>
            <w:vAlign w:val="center"/>
            <w:hideMark/>
          </w:tcPr>
          <w:p w:rsidR="001D23DD" w:rsidRPr="00987DF2" w:rsidRDefault="001D23DD" w:rsidP="00D36B34">
            <w:pPr>
              <w:keepNext/>
              <w:keepLines/>
              <w:outlineLvl w:val="5"/>
              <w:rPr>
                <w:rFonts w:eastAsiaTheme="majorEastAsia"/>
                <w:color w:val="000000"/>
                <w:lang w:val="uk-UA"/>
              </w:rPr>
            </w:pPr>
            <w:r w:rsidRPr="00987DF2">
              <w:rPr>
                <w:rFonts w:eastAsiaTheme="majorEastAsia"/>
                <w:color w:val="000000"/>
                <w:lang w:val="uk-UA"/>
              </w:rPr>
              <w:t>Завдання Стратегії, якому відповідає проєкт:</w:t>
            </w:r>
          </w:p>
        </w:tc>
        <w:tc>
          <w:tcPr>
            <w:tcW w:w="6166" w:type="dxa"/>
            <w:gridSpan w:val="4"/>
            <w:shd w:val="clear" w:color="auto" w:fill="FFFFFF" w:themeFill="background1"/>
            <w:hideMark/>
          </w:tcPr>
          <w:p w:rsidR="001D23DD" w:rsidRPr="00987DF2" w:rsidRDefault="001D23DD" w:rsidP="00D36B34">
            <w:pPr>
              <w:pStyle w:val="a5"/>
              <w:pBdr>
                <w:left w:val="single" w:sz="18" w:space="4" w:color="auto"/>
              </w:pBdr>
              <w:ind w:left="0"/>
              <w:rPr>
                <w:bCs/>
                <w:lang w:val="uk-UA" w:eastAsia="it-IT"/>
              </w:rPr>
            </w:pPr>
            <w:r w:rsidRPr="00987DF2">
              <w:rPr>
                <w:bCs/>
                <w:lang w:val="uk-UA" w:eastAsia="it-IT"/>
              </w:rPr>
              <w:t>2.1.2. Підтримати діяльність  територіального центру, збільшити кількість та якість надання соціальних послуг</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Назва про</w:t>
            </w:r>
            <w:r w:rsidRPr="00987DF2">
              <w:rPr>
                <w:bCs/>
                <w:color w:val="000000"/>
                <w:lang w:val="uk-UA"/>
              </w:rPr>
              <w:t>є</w:t>
            </w:r>
            <w:r w:rsidRPr="00987DF2">
              <w:rPr>
                <w:bCs/>
                <w:color w:val="000000"/>
              </w:rPr>
              <w:t>кту:</w:t>
            </w:r>
          </w:p>
        </w:tc>
        <w:tc>
          <w:tcPr>
            <w:tcW w:w="6166" w:type="dxa"/>
            <w:gridSpan w:val="4"/>
            <w:shd w:val="clear" w:color="auto" w:fill="FFFFFF" w:themeFill="background1"/>
            <w:hideMark/>
          </w:tcPr>
          <w:p w:rsidR="001D23DD" w:rsidRPr="00987DF2" w:rsidRDefault="001D23DD" w:rsidP="00D36B34">
            <w:pPr>
              <w:rPr>
                <w:lang w:val="uk-UA"/>
              </w:rPr>
            </w:pPr>
            <w:r w:rsidRPr="00987DF2">
              <w:rPr>
                <w:lang w:val="uk-UA"/>
              </w:rPr>
              <w:t>Послуга «Соціальне таксі»</w:t>
            </w:r>
          </w:p>
          <w:p w:rsidR="001D23DD" w:rsidRPr="00987DF2" w:rsidRDefault="001D23DD" w:rsidP="00D36B34">
            <w:pPr>
              <w:rPr>
                <w:b/>
                <w:bCs/>
                <w:lang w:eastAsia="it-IT"/>
              </w:rPr>
            </w:pPr>
          </w:p>
        </w:tc>
      </w:tr>
      <w:tr w:rsidR="001D23DD" w:rsidRPr="00A03E10" w:rsidTr="00230B6E">
        <w:trPr>
          <w:trHeight w:val="467"/>
        </w:trPr>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Цілі про</w:t>
            </w:r>
            <w:r w:rsidRPr="00987DF2">
              <w:rPr>
                <w:bCs/>
                <w:color w:val="000000"/>
                <w:lang w:val="uk-UA"/>
              </w:rPr>
              <w:t>є</w:t>
            </w:r>
            <w:r w:rsidRPr="00987DF2">
              <w:rPr>
                <w:bCs/>
                <w:color w:val="000000"/>
              </w:rPr>
              <w:t>кту:</w:t>
            </w:r>
          </w:p>
        </w:tc>
        <w:tc>
          <w:tcPr>
            <w:tcW w:w="6166" w:type="dxa"/>
            <w:gridSpan w:val="4"/>
            <w:shd w:val="clear" w:color="auto" w:fill="FFFFFF" w:themeFill="background1"/>
            <w:hideMark/>
          </w:tcPr>
          <w:p w:rsidR="001D23DD" w:rsidRPr="00987DF2" w:rsidRDefault="001D23DD" w:rsidP="00D36B34">
            <w:pPr>
              <w:rPr>
                <w:lang w:val="uk-UA" w:eastAsia="it-IT"/>
              </w:rPr>
            </w:pPr>
            <w:r w:rsidRPr="00987DF2">
              <w:rPr>
                <w:lang w:val="uk-UA" w:eastAsia="it-IT"/>
              </w:rPr>
              <w:t>Збільшення кількості надання соціальних послуг.</w:t>
            </w:r>
          </w:p>
          <w:p w:rsidR="001D23DD" w:rsidRPr="00987DF2" w:rsidRDefault="001D23DD" w:rsidP="00D36B34">
            <w:pPr>
              <w:rPr>
                <w:lang w:val="uk-UA" w:eastAsia="it-IT"/>
              </w:rPr>
            </w:pPr>
            <w:r w:rsidRPr="00987DF2">
              <w:rPr>
                <w:lang w:val="uk-UA" w:eastAsia="it-IT"/>
              </w:rPr>
              <w:t>Поліпшення транспортної доступності для маломобільних груп населення  та залучення їх до активного способу життя</w:t>
            </w:r>
          </w:p>
        </w:tc>
      </w:tr>
      <w:tr w:rsidR="001D23DD" w:rsidRPr="00A03E10" w:rsidTr="00230B6E">
        <w:tc>
          <w:tcPr>
            <w:tcW w:w="4183" w:type="dxa"/>
            <w:shd w:val="clear" w:color="auto" w:fill="FFFFFF" w:themeFill="background1"/>
            <w:vAlign w:val="center"/>
            <w:hideMark/>
          </w:tcPr>
          <w:p w:rsidR="001D23DD" w:rsidRPr="00987DF2" w:rsidRDefault="001D23DD" w:rsidP="00D36B34">
            <w:pPr>
              <w:autoSpaceDE w:val="0"/>
              <w:autoSpaceDN w:val="0"/>
              <w:adjustRightInd w:val="0"/>
              <w:rPr>
                <w:color w:val="000000"/>
              </w:rPr>
            </w:pPr>
            <w:r w:rsidRPr="00987DF2">
              <w:rPr>
                <w:color w:val="000000"/>
              </w:rPr>
              <w:t>Територія</w:t>
            </w:r>
            <w:r w:rsidRPr="00987DF2">
              <w:rPr>
                <w:color w:val="000000"/>
                <w:lang w:val="uk-UA"/>
              </w:rPr>
              <w:t xml:space="preserve"> </w:t>
            </w:r>
            <w:r w:rsidRPr="00987DF2">
              <w:rPr>
                <w:color w:val="000000"/>
              </w:rPr>
              <w:t>впливу про</w:t>
            </w:r>
            <w:r w:rsidRPr="00987DF2">
              <w:rPr>
                <w:color w:val="000000"/>
                <w:lang w:val="uk-UA"/>
              </w:rPr>
              <w:t>є</w:t>
            </w:r>
            <w:r w:rsidRPr="00987DF2">
              <w:rPr>
                <w:color w:val="000000"/>
              </w:rPr>
              <w:t>кту:</w:t>
            </w:r>
          </w:p>
        </w:tc>
        <w:tc>
          <w:tcPr>
            <w:tcW w:w="6166" w:type="dxa"/>
            <w:gridSpan w:val="4"/>
            <w:shd w:val="clear" w:color="auto" w:fill="FFFFFF" w:themeFill="background1"/>
          </w:tcPr>
          <w:p w:rsidR="001D23DD" w:rsidRPr="00987DF2" w:rsidRDefault="001D23DD" w:rsidP="00D36B34">
            <w:pPr>
              <w:rPr>
                <w:lang w:eastAsia="it-IT"/>
              </w:rPr>
            </w:pPr>
            <w:r w:rsidRPr="00987DF2">
              <w:rPr>
                <w:lang w:val="uk-UA" w:eastAsia="it-IT"/>
              </w:rPr>
              <w:t>Срібнянська громада</w:t>
            </w:r>
            <w:r w:rsidRPr="00987DF2">
              <w:rPr>
                <w:lang w:eastAsia="it-IT"/>
              </w:rPr>
              <w:t xml:space="preserve"> </w:t>
            </w:r>
          </w:p>
        </w:tc>
      </w:tr>
      <w:tr w:rsidR="001D23DD" w:rsidRPr="00A03E10" w:rsidTr="00230B6E">
        <w:tc>
          <w:tcPr>
            <w:tcW w:w="4183" w:type="dxa"/>
            <w:shd w:val="clear" w:color="auto" w:fill="FFFFFF" w:themeFill="background1"/>
            <w:vAlign w:val="center"/>
            <w:hideMark/>
          </w:tcPr>
          <w:p w:rsidR="001D23DD" w:rsidRPr="00987DF2" w:rsidRDefault="001D23DD" w:rsidP="00D36B34">
            <w:pPr>
              <w:autoSpaceDE w:val="0"/>
              <w:autoSpaceDN w:val="0"/>
              <w:adjustRightInd w:val="0"/>
              <w:rPr>
                <w:color w:val="000000"/>
              </w:rPr>
            </w:pPr>
            <w:r w:rsidRPr="00987DF2">
              <w:rPr>
                <w:color w:val="000000"/>
              </w:rPr>
              <w:t>Орієнтовна</w:t>
            </w:r>
            <w:r w:rsidRPr="00987DF2">
              <w:rPr>
                <w:color w:val="000000"/>
                <w:lang w:val="uk-UA"/>
              </w:rPr>
              <w:t xml:space="preserve"> </w:t>
            </w:r>
            <w:r w:rsidRPr="00987DF2">
              <w:rPr>
                <w:color w:val="000000"/>
              </w:rPr>
              <w:t>кількість</w:t>
            </w:r>
            <w:r w:rsidRPr="00987DF2">
              <w:rPr>
                <w:color w:val="000000"/>
                <w:lang w:val="uk-UA"/>
              </w:rPr>
              <w:t xml:space="preserve"> </w:t>
            </w:r>
            <w:r w:rsidRPr="00987DF2">
              <w:rPr>
                <w:color w:val="000000"/>
              </w:rPr>
              <w:t>отримувачів</w:t>
            </w:r>
            <w:r w:rsidRPr="00987DF2">
              <w:rPr>
                <w:color w:val="000000"/>
                <w:lang w:val="uk-UA"/>
              </w:rPr>
              <w:t xml:space="preserve"> </w:t>
            </w:r>
            <w:r w:rsidRPr="00987DF2">
              <w:rPr>
                <w:color w:val="000000"/>
              </w:rPr>
              <w:t>вигод</w:t>
            </w:r>
          </w:p>
        </w:tc>
        <w:tc>
          <w:tcPr>
            <w:tcW w:w="6166" w:type="dxa"/>
            <w:gridSpan w:val="4"/>
            <w:shd w:val="clear" w:color="auto" w:fill="FFFFFF" w:themeFill="background1"/>
          </w:tcPr>
          <w:p w:rsidR="001D23DD" w:rsidRPr="00987DF2" w:rsidRDefault="001D23DD" w:rsidP="00D36B34">
            <w:pPr>
              <w:rPr>
                <w:lang w:eastAsia="it-IT"/>
              </w:rPr>
            </w:pPr>
            <w:r w:rsidRPr="00987DF2">
              <w:rPr>
                <w:lang w:val="uk-UA" w:eastAsia="en-US"/>
              </w:rPr>
              <w:t>500</w:t>
            </w:r>
            <w:r w:rsidRPr="00987DF2">
              <w:rPr>
                <w:lang w:eastAsia="en-US"/>
              </w:rPr>
              <w:t xml:space="preserve"> жителі</w:t>
            </w:r>
            <w:r w:rsidRPr="00987DF2">
              <w:rPr>
                <w:lang w:val="uk-UA" w:eastAsia="en-US"/>
              </w:rPr>
              <w:t>в</w:t>
            </w:r>
            <w:r w:rsidRPr="00987DF2">
              <w:rPr>
                <w:lang w:eastAsia="en-US"/>
              </w:rPr>
              <w:t xml:space="preserve"> громади</w:t>
            </w:r>
            <w:r w:rsidRPr="00987DF2">
              <w:rPr>
                <w:lang w:eastAsia="it-IT"/>
              </w:rPr>
              <w:t xml:space="preserve"> </w:t>
            </w:r>
          </w:p>
        </w:tc>
      </w:tr>
      <w:tr w:rsidR="001D23DD" w:rsidRPr="00756EBD" w:rsidTr="00230B6E">
        <w:trPr>
          <w:trHeight w:val="1742"/>
        </w:trPr>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Стислий</w:t>
            </w:r>
            <w:r w:rsidRPr="00987DF2">
              <w:rPr>
                <w:bCs/>
                <w:color w:val="000000"/>
                <w:lang w:val="uk-UA"/>
              </w:rPr>
              <w:t xml:space="preserve"> </w:t>
            </w:r>
            <w:r w:rsidRPr="00987DF2">
              <w:rPr>
                <w:bCs/>
                <w:color w:val="000000"/>
              </w:rPr>
              <w:t>опис проекту:</w:t>
            </w:r>
          </w:p>
        </w:tc>
        <w:tc>
          <w:tcPr>
            <w:tcW w:w="6166" w:type="dxa"/>
            <w:gridSpan w:val="4"/>
            <w:shd w:val="clear" w:color="auto" w:fill="FFFFFF" w:themeFill="background1"/>
          </w:tcPr>
          <w:p w:rsidR="001D23DD" w:rsidRPr="00987DF2" w:rsidRDefault="001D23DD" w:rsidP="00D36B34">
            <w:pPr>
              <w:jc w:val="both"/>
              <w:rPr>
                <w:lang w:val="uk-UA" w:eastAsia="it-IT"/>
              </w:rPr>
            </w:pPr>
            <w:r w:rsidRPr="00987DF2">
              <w:rPr>
                <w:lang w:val="uk-UA" w:eastAsia="it-IT"/>
              </w:rPr>
              <w:t xml:space="preserve">На обліку в територіальному центрі громади перебуває 148 людей з особливими потребами та 352 одиноких непрацездатних громадян,  для яких є великою проблемою дістатися до соціально значимих об’єктів інфраструктури: органів місцевого самоврядування, органів судової влади, установ соціального  захисту та ін.  Для вирішення цього питання та  </w:t>
            </w:r>
            <w:r w:rsidRPr="00987DF2">
              <w:rPr>
                <w:lang w:val="uk-UA"/>
              </w:rPr>
              <w:t xml:space="preserve">залучення даної категорії осіб  до активного способу життя та інтеграції, соціалізації у суспільстві </w:t>
            </w:r>
            <w:r w:rsidRPr="00987DF2">
              <w:rPr>
                <w:lang w:val="uk-UA" w:eastAsia="it-IT"/>
              </w:rPr>
              <w:t>пропонується реалізація проекту «Соціальне таксі».</w:t>
            </w:r>
          </w:p>
          <w:p w:rsidR="001D23DD" w:rsidRPr="00987DF2" w:rsidRDefault="001D23DD" w:rsidP="00D36B34">
            <w:pPr>
              <w:jc w:val="both"/>
              <w:rPr>
                <w:lang w:val="uk-UA" w:eastAsia="it-IT"/>
              </w:rPr>
            </w:pPr>
          </w:p>
        </w:tc>
      </w:tr>
      <w:tr w:rsidR="001D23DD" w:rsidRPr="00EC6828"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Очікувані</w:t>
            </w:r>
            <w:r w:rsidRPr="00987DF2">
              <w:rPr>
                <w:bCs/>
                <w:color w:val="000000"/>
                <w:lang w:val="uk-UA"/>
              </w:rPr>
              <w:t xml:space="preserve"> </w:t>
            </w:r>
            <w:r w:rsidRPr="00987DF2">
              <w:rPr>
                <w:bCs/>
                <w:color w:val="000000"/>
              </w:rPr>
              <w:t>результати:</w:t>
            </w:r>
          </w:p>
        </w:tc>
        <w:tc>
          <w:tcPr>
            <w:tcW w:w="6166" w:type="dxa"/>
            <w:gridSpan w:val="4"/>
            <w:shd w:val="clear" w:color="auto" w:fill="FFFFFF" w:themeFill="background1"/>
          </w:tcPr>
          <w:p w:rsidR="001D23DD" w:rsidRPr="00987DF2" w:rsidRDefault="00012F61" w:rsidP="00D36B34">
            <w:pPr>
              <w:jc w:val="both"/>
              <w:rPr>
                <w:lang w:val="uk-UA"/>
              </w:rPr>
            </w:pPr>
            <w:r>
              <w:rPr>
                <w:lang w:val="uk-UA"/>
              </w:rPr>
              <w:t>Нова п</w:t>
            </w:r>
            <w:r w:rsidR="001D23DD" w:rsidRPr="00987DF2">
              <w:rPr>
                <w:lang w:val="uk-UA"/>
              </w:rPr>
              <w:t>ослуга «Соціальне таксі» надається територіальним центром.</w:t>
            </w:r>
          </w:p>
          <w:p w:rsidR="001D23DD" w:rsidRPr="00987DF2" w:rsidRDefault="001D23DD" w:rsidP="00D36B34">
            <w:pPr>
              <w:jc w:val="both"/>
              <w:rPr>
                <w:color w:val="FF0000"/>
                <w:lang w:val="uk-UA"/>
              </w:rPr>
            </w:pPr>
            <w:r w:rsidRPr="00987DF2">
              <w:rPr>
                <w:lang w:val="uk-UA"/>
              </w:rPr>
              <w:t xml:space="preserve">Соціальні  проблеми </w:t>
            </w:r>
            <w:r w:rsidRPr="00987DF2">
              <w:rPr>
                <w:lang w:val="uk-UA" w:eastAsia="it-IT"/>
              </w:rPr>
              <w:t xml:space="preserve">маломобільних груп населення у підвезенні вирішені. </w:t>
            </w:r>
          </w:p>
        </w:tc>
      </w:tr>
      <w:tr w:rsidR="001D23DD" w:rsidRPr="00A03E10" w:rsidTr="00230B6E">
        <w:trPr>
          <w:trHeight w:val="2126"/>
        </w:trPr>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Ключові заходи про</w:t>
            </w:r>
            <w:r w:rsidRPr="00987DF2">
              <w:rPr>
                <w:bCs/>
                <w:color w:val="000000"/>
                <w:lang w:val="uk-UA"/>
              </w:rPr>
              <w:t>є</w:t>
            </w:r>
            <w:r w:rsidRPr="00987DF2">
              <w:rPr>
                <w:bCs/>
                <w:color w:val="000000"/>
              </w:rPr>
              <w:t>кту:</w:t>
            </w:r>
          </w:p>
        </w:tc>
        <w:tc>
          <w:tcPr>
            <w:tcW w:w="6166" w:type="dxa"/>
            <w:gridSpan w:val="4"/>
            <w:shd w:val="clear" w:color="auto" w:fill="FFFFFF" w:themeFill="background1"/>
          </w:tcPr>
          <w:p w:rsidR="001D23DD" w:rsidRPr="00987DF2" w:rsidRDefault="001D23DD" w:rsidP="00D36B34">
            <w:pPr>
              <w:jc w:val="both"/>
              <w:rPr>
                <w:lang w:val="uk-UA"/>
              </w:rPr>
            </w:pPr>
            <w:r w:rsidRPr="00987DF2">
              <w:t xml:space="preserve">Створення робочої групи </w:t>
            </w:r>
            <w:r w:rsidRPr="00987DF2">
              <w:rPr>
                <w:lang w:val="uk-UA"/>
              </w:rPr>
              <w:t xml:space="preserve">для </w:t>
            </w:r>
            <w:r w:rsidRPr="00987DF2">
              <w:t>виконання проекту</w:t>
            </w:r>
            <w:r w:rsidRPr="00987DF2">
              <w:rPr>
                <w:lang w:val="uk-UA"/>
              </w:rPr>
              <w:t>.</w:t>
            </w:r>
          </w:p>
          <w:p w:rsidR="001D23DD" w:rsidRPr="00987DF2" w:rsidRDefault="001D23DD" w:rsidP="00D36B34">
            <w:pPr>
              <w:jc w:val="both"/>
              <w:rPr>
                <w:lang w:val="uk-UA" w:eastAsia="it-IT"/>
              </w:rPr>
            </w:pPr>
            <w:r w:rsidRPr="00987DF2">
              <w:rPr>
                <w:lang w:val="uk-UA"/>
              </w:rPr>
              <w:t>П</w:t>
            </w:r>
            <w:r w:rsidRPr="00987DF2">
              <w:t>ідготовка технічного опису соціальн</w:t>
            </w:r>
            <w:r w:rsidRPr="00987DF2">
              <w:rPr>
                <w:lang w:val="uk-UA"/>
              </w:rPr>
              <w:t>ого</w:t>
            </w:r>
            <w:r w:rsidRPr="00987DF2">
              <w:t xml:space="preserve"> автомобіл</w:t>
            </w:r>
            <w:r w:rsidRPr="00987DF2">
              <w:rPr>
                <w:lang w:val="uk-UA"/>
              </w:rPr>
              <w:t>я,</w:t>
            </w:r>
            <w:r w:rsidRPr="00987DF2">
              <w:rPr>
                <w:lang w:val="uk-UA" w:eastAsia="it-IT"/>
              </w:rPr>
              <w:t xml:space="preserve"> оголошення та проведення процедури  публічної закупівлі.</w:t>
            </w:r>
          </w:p>
          <w:p w:rsidR="006F1363" w:rsidRDefault="001D23DD" w:rsidP="00D36B34">
            <w:pPr>
              <w:jc w:val="both"/>
              <w:rPr>
                <w:lang w:val="uk-UA"/>
              </w:rPr>
            </w:pPr>
            <w:r w:rsidRPr="00987DF2">
              <w:rPr>
                <w:lang w:val="uk-UA" w:eastAsia="it-IT"/>
              </w:rPr>
              <w:t>Укладення угоди з переможцем, п</w:t>
            </w:r>
            <w:r w:rsidRPr="00987DF2">
              <w:t>ридбання соціального авто</w:t>
            </w:r>
            <w:r w:rsidRPr="00987DF2">
              <w:rPr>
                <w:lang w:val="uk-UA"/>
              </w:rPr>
              <w:t xml:space="preserve"> та оформлення договорів страхування в установленому порядку. </w:t>
            </w:r>
          </w:p>
          <w:p w:rsidR="001D23DD" w:rsidRPr="00987DF2" w:rsidRDefault="001D23DD" w:rsidP="00D36B34">
            <w:pPr>
              <w:jc w:val="both"/>
              <w:rPr>
                <w:lang w:val="uk-UA"/>
              </w:rPr>
            </w:pPr>
            <w:r w:rsidRPr="00987DF2">
              <w:rPr>
                <w:lang w:val="uk-UA"/>
              </w:rPr>
              <w:t>Розрахунок тарифів на послугу, оформлення необхідних документів  для отримання послуги.</w:t>
            </w:r>
          </w:p>
          <w:p w:rsidR="001D23DD" w:rsidRPr="00987DF2" w:rsidRDefault="001D23DD" w:rsidP="00D36B34">
            <w:pPr>
              <w:jc w:val="both"/>
              <w:rPr>
                <w:color w:val="FF0000"/>
              </w:rPr>
            </w:pPr>
            <w:r w:rsidRPr="00987DF2">
              <w:rPr>
                <w:lang w:val="uk-UA"/>
              </w:rPr>
              <w:t>Інформування мешканців про нову соціальну послугу.</w:t>
            </w:r>
          </w:p>
        </w:tc>
      </w:tr>
      <w:tr w:rsidR="001D23DD" w:rsidRPr="00A03E10" w:rsidTr="00230B6E">
        <w:trPr>
          <w:trHeight w:val="222"/>
        </w:trPr>
        <w:tc>
          <w:tcPr>
            <w:tcW w:w="4183" w:type="dxa"/>
            <w:shd w:val="clear" w:color="auto" w:fill="FFFFFF" w:themeFill="background1"/>
            <w:vAlign w:val="center"/>
            <w:hideMark/>
          </w:tcPr>
          <w:p w:rsidR="001D23DD" w:rsidRPr="00987DF2" w:rsidRDefault="001D23DD" w:rsidP="00D36B34">
            <w:pPr>
              <w:rPr>
                <w:color w:val="000000"/>
              </w:rPr>
            </w:pPr>
            <w:r w:rsidRPr="00987DF2">
              <w:rPr>
                <w:color w:val="000000"/>
              </w:rPr>
              <w:t xml:space="preserve">Період здійснення: </w:t>
            </w:r>
          </w:p>
        </w:tc>
        <w:tc>
          <w:tcPr>
            <w:tcW w:w="6166" w:type="dxa"/>
            <w:gridSpan w:val="4"/>
            <w:shd w:val="clear" w:color="auto" w:fill="FFFFFF" w:themeFill="background1"/>
            <w:vAlign w:val="center"/>
            <w:hideMark/>
          </w:tcPr>
          <w:p w:rsidR="001D23DD" w:rsidRPr="00987DF2" w:rsidRDefault="001D23DD" w:rsidP="00D36B34">
            <w:pPr>
              <w:jc w:val="center"/>
              <w:rPr>
                <w:color w:val="000000"/>
                <w:lang w:val="uk-UA" w:eastAsia="it-IT"/>
              </w:rPr>
            </w:pPr>
            <w:r w:rsidRPr="00987DF2">
              <w:rPr>
                <w:color w:val="000000"/>
                <w:lang w:val="uk-UA" w:eastAsia="it-IT"/>
              </w:rPr>
              <w:t>202</w:t>
            </w:r>
            <w:r w:rsidRPr="00987DF2">
              <w:rPr>
                <w:color w:val="000000"/>
                <w:lang w:eastAsia="it-IT"/>
              </w:rPr>
              <w:t>1</w:t>
            </w:r>
            <w:r w:rsidRPr="00987DF2">
              <w:rPr>
                <w:color w:val="000000"/>
                <w:lang w:val="uk-UA" w:eastAsia="it-IT"/>
              </w:rPr>
              <w:t>–202</w:t>
            </w:r>
            <w:r w:rsidRPr="00987DF2">
              <w:rPr>
                <w:color w:val="000000"/>
                <w:lang w:eastAsia="it-IT"/>
              </w:rPr>
              <w:t xml:space="preserve">3 </w:t>
            </w:r>
            <w:r w:rsidRPr="00987DF2">
              <w:rPr>
                <w:color w:val="000000"/>
                <w:lang w:val="uk-UA" w:eastAsia="it-IT"/>
              </w:rPr>
              <w:t>рр.</w:t>
            </w:r>
          </w:p>
        </w:tc>
      </w:tr>
      <w:tr w:rsidR="001D23DD" w:rsidRPr="00A03E10" w:rsidTr="00230B6E">
        <w:tc>
          <w:tcPr>
            <w:tcW w:w="4183" w:type="dxa"/>
            <w:vMerge w:val="restart"/>
            <w:shd w:val="clear" w:color="auto" w:fill="FFFFFF" w:themeFill="background1"/>
            <w:vAlign w:val="center"/>
            <w:hideMark/>
          </w:tcPr>
          <w:p w:rsidR="001D23DD" w:rsidRPr="00987DF2" w:rsidRDefault="001D23DD" w:rsidP="00D36B34">
            <w:pPr>
              <w:rPr>
                <w:bCs/>
                <w:color w:val="000000"/>
              </w:rPr>
            </w:pPr>
            <w:r w:rsidRPr="00987DF2">
              <w:rPr>
                <w:bCs/>
                <w:color w:val="000000"/>
              </w:rPr>
              <w:t>Орієнтовна вартість про</w:t>
            </w:r>
            <w:r w:rsidRPr="00987DF2">
              <w:rPr>
                <w:bCs/>
                <w:color w:val="000000"/>
                <w:lang w:val="uk-UA"/>
              </w:rPr>
              <w:t>є</w:t>
            </w:r>
            <w:r w:rsidRPr="00987DF2">
              <w:rPr>
                <w:bCs/>
                <w:color w:val="000000"/>
              </w:rPr>
              <w:t>кту, тис. грн.</w:t>
            </w:r>
          </w:p>
        </w:tc>
        <w:tc>
          <w:tcPr>
            <w:tcW w:w="1985" w:type="dxa"/>
            <w:shd w:val="clear" w:color="auto" w:fill="D9D9D9" w:themeFill="background1" w:themeFillShade="D9"/>
            <w:vAlign w:val="center"/>
          </w:tcPr>
          <w:p w:rsidR="001D23DD" w:rsidRPr="00987DF2" w:rsidRDefault="001D23DD" w:rsidP="00D36B34">
            <w:pPr>
              <w:jc w:val="center"/>
              <w:rPr>
                <w:color w:val="000000"/>
                <w:lang w:eastAsia="it-IT"/>
              </w:rPr>
            </w:pPr>
            <w:r w:rsidRPr="00987DF2">
              <w:rPr>
                <w:color w:val="000000"/>
                <w:lang w:eastAsia="it-IT"/>
              </w:rPr>
              <w:t>2021</w:t>
            </w:r>
          </w:p>
        </w:tc>
        <w:tc>
          <w:tcPr>
            <w:tcW w:w="1558" w:type="dxa"/>
            <w:shd w:val="clear" w:color="auto" w:fill="D9D9D9" w:themeFill="background1" w:themeFillShade="D9"/>
            <w:vAlign w:val="center"/>
            <w:hideMark/>
          </w:tcPr>
          <w:p w:rsidR="001D23DD" w:rsidRPr="00987DF2" w:rsidRDefault="001D23DD" w:rsidP="00D36B34">
            <w:pPr>
              <w:jc w:val="center"/>
              <w:rPr>
                <w:color w:val="000000"/>
                <w:lang w:eastAsia="it-IT"/>
              </w:rPr>
            </w:pPr>
            <w:r w:rsidRPr="00987DF2">
              <w:rPr>
                <w:color w:val="000000"/>
                <w:lang w:eastAsia="it-IT"/>
              </w:rPr>
              <w:t>2022</w:t>
            </w:r>
          </w:p>
        </w:tc>
        <w:tc>
          <w:tcPr>
            <w:tcW w:w="1560" w:type="dxa"/>
            <w:shd w:val="clear" w:color="auto" w:fill="D9D9D9" w:themeFill="background1" w:themeFillShade="D9"/>
            <w:vAlign w:val="center"/>
            <w:hideMark/>
          </w:tcPr>
          <w:p w:rsidR="001D23DD" w:rsidRPr="00987DF2" w:rsidRDefault="001D23DD" w:rsidP="00D36B34">
            <w:pPr>
              <w:jc w:val="center"/>
              <w:rPr>
                <w:color w:val="000000"/>
                <w:lang w:eastAsia="it-IT"/>
              </w:rPr>
            </w:pPr>
            <w:r w:rsidRPr="00987DF2">
              <w:rPr>
                <w:color w:val="000000"/>
                <w:lang w:eastAsia="it-IT"/>
              </w:rPr>
              <w:t>2023</w:t>
            </w:r>
          </w:p>
        </w:tc>
        <w:tc>
          <w:tcPr>
            <w:tcW w:w="1063" w:type="dxa"/>
            <w:shd w:val="clear" w:color="auto" w:fill="D9D9D9" w:themeFill="background1" w:themeFillShade="D9"/>
            <w:vAlign w:val="center"/>
            <w:hideMark/>
          </w:tcPr>
          <w:p w:rsidR="001D23DD" w:rsidRPr="00987DF2" w:rsidRDefault="001D23DD" w:rsidP="00D36B34">
            <w:pPr>
              <w:jc w:val="center"/>
              <w:rPr>
                <w:color w:val="000000"/>
                <w:lang w:eastAsia="it-IT"/>
              </w:rPr>
            </w:pPr>
            <w:r w:rsidRPr="00987DF2">
              <w:rPr>
                <w:color w:val="000000"/>
                <w:lang w:eastAsia="it-IT"/>
              </w:rPr>
              <w:t>Разом</w:t>
            </w:r>
          </w:p>
        </w:tc>
      </w:tr>
      <w:tr w:rsidR="001D23DD" w:rsidRPr="00A03E10" w:rsidTr="00230B6E">
        <w:tc>
          <w:tcPr>
            <w:tcW w:w="4183" w:type="dxa"/>
            <w:vMerge/>
            <w:shd w:val="clear" w:color="auto" w:fill="FFFFFF" w:themeFill="background1"/>
            <w:vAlign w:val="center"/>
            <w:hideMark/>
          </w:tcPr>
          <w:p w:rsidR="001D23DD" w:rsidRPr="00987DF2" w:rsidRDefault="001D23DD" w:rsidP="00D36B34">
            <w:pPr>
              <w:rPr>
                <w:bCs/>
                <w:color w:val="000000"/>
              </w:rPr>
            </w:pPr>
          </w:p>
        </w:tc>
        <w:tc>
          <w:tcPr>
            <w:tcW w:w="1985"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w:t>
            </w:r>
          </w:p>
        </w:tc>
        <w:tc>
          <w:tcPr>
            <w:tcW w:w="1558"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500,</w:t>
            </w:r>
            <w:r w:rsidR="00230B6E">
              <w:rPr>
                <w:color w:val="000000"/>
                <w:lang w:val="uk-UA" w:eastAsia="it-IT"/>
              </w:rPr>
              <w:t>0</w:t>
            </w:r>
          </w:p>
        </w:tc>
        <w:tc>
          <w:tcPr>
            <w:tcW w:w="1560"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150,0</w:t>
            </w:r>
          </w:p>
        </w:tc>
        <w:tc>
          <w:tcPr>
            <w:tcW w:w="1063" w:type="dxa"/>
            <w:shd w:val="clear" w:color="auto" w:fill="FFFFFF" w:themeFill="background1"/>
            <w:vAlign w:val="center"/>
          </w:tcPr>
          <w:p w:rsidR="001D23DD" w:rsidRPr="00987DF2" w:rsidRDefault="001D23DD" w:rsidP="00D36B34">
            <w:pPr>
              <w:jc w:val="center"/>
              <w:rPr>
                <w:color w:val="000000"/>
                <w:lang w:val="uk-UA" w:eastAsia="it-IT"/>
              </w:rPr>
            </w:pPr>
            <w:r w:rsidRPr="00987DF2">
              <w:rPr>
                <w:color w:val="000000"/>
                <w:lang w:val="uk-UA" w:eastAsia="it-IT"/>
              </w:rPr>
              <w:t>650,0</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Джерела фінансування:</w:t>
            </w:r>
          </w:p>
        </w:tc>
        <w:tc>
          <w:tcPr>
            <w:tcW w:w="6166" w:type="dxa"/>
            <w:gridSpan w:val="4"/>
            <w:shd w:val="clear" w:color="auto" w:fill="FFFFFF" w:themeFill="background1"/>
            <w:vAlign w:val="center"/>
          </w:tcPr>
          <w:p w:rsidR="001D23DD" w:rsidRPr="00987DF2" w:rsidRDefault="001D23DD" w:rsidP="00D36B34">
            <w:pPr>
              <w:pStyle w:val="a9"/>
              <w:jc w:val="both"/>
              <w:rPr>
                <w:lang w:eastAsia="it-IT"/>
              </w:rPr>
            </w:pPr>
            <w:r w:rsidRPr="00987DF2">
              <w:t>Селищний бюджет, державна субвенція на соціально-економічний розвиток територій</w:t>
            </w:r>
            <w:r w:rsidRPr="00987DF2">
              <w:rPr>
                <w:lang w:eastAsia="en-US"/>
              </w:rPr>
              <w:t>, приватні кошти</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color w:val="000000"/>
              </w:rPr>
              <w:t>Ключові</w:t>
            </w:r>
            <w:r w:rsidRPr="00987DF2">
              <w:rPr>
                <w:color w:val="000000"/>
                <w:lang w:val="en-US"/>
              </w:rPr>
              <w:t xml:space="preserve"> </w:t>
            </w:r>
            <w:r w:rsidRPr="00987DF2">
              <w:rPr>
                <w:color w:val="000000"/>
              </w:rPr>
              <w:t>потенційні</w:t>
            </w:r>
            <w:r w:rsidRPr="00987DF2">
              <w:rPr>
                <w:color w:val="000000"/>
                <w:lang w:val="en-US"/>
              </w:rPr>
              <w:t xml:space="preserve"> </w:t>
            </w:r>
            <w:r w:rsidRPr="00987DF2">
              <w:rPr>
                <w:color w:val="000000"/>
              </w:rPr>
              <w:t>учасники про</w:t>
            </w:r>
            <w:r w:rsidRPr="00987DF2">
              <w:rPr>
                <w:color w:val="000000"/>
                <w:lang w:val="uk-UA"/>
              </w:rPr>
              <w:t>є</w:t>
            </w:r>
            <w:r w:rsidRPr="00987DF2">
              <w:rPr>
                <w:color w:val="000000"/>
              </w:rPr>
              <w:t>кту:</w:t>
            </w:r>
          </w:p>
        </w:tc>
        <w:tc>
          <w:tcPr>
            <w:tcW w:w="6166" w:type="dxa"/>
            <w:gridSpan w:val="4"/>
            <w:shd w:val="clear" w:color="auto" w:fill="FFFFFF" w:themeFill="background1"/>
            <w:vAlign w:val="center"/>
          </w:tcPr>
          <w:p w:rsidR="001D23DD" w:rsidRPr="00012F61" w:rsidRDefault="001D23DD" w:rsidP="00D36B34">
            <w:pPr>
              <w:jc w:val="both"/>
              <w:rPr>
                <w:lang w:val="uk-UA" w:eastAsia="it-IT"/>
              </w:rPr>
            </w:pPr>
            <w:r w:rsidRPr="00987DF2">
              <w:rPr>
                <w:lang w:val="uk-UA" w:eastAsia="it-IT"/>
              </w:rPr>
              <w:t xml:space="preserve">Срібнянська </w:t>
            </w:r>
            <w:r w:rsidRPr="00987DF2">
              <w:rPr>
                <w:lang w:eastAsia="it-IT"/>
              </w:rPr>
              <w:t xml:space="preserve"> селищна рада,</w:t>
            </w:r>
            <w:r w:rsidRPr="00987DF2">
              <w:t xml:space="preserve"> громадські організації, меценати</w:t>
            </w:r>
            <w:r w:rsidR="00012F61">
              <w:rPr>
                <w:lang w:val="uk-UA"/>
              </w:rPr>
              <w:t>,  Сібнянський територіальний центр</w:t>
            </w:r>
          </w:p>
        </w:tc>
      </w:tr>
      <w:tr w:rsidR="001D23DD" w:rsidRPr="00A03E10" w:rsidTr="00230B6E">
        <w:tc>
          <w:tcPr>
            <w:tcW w:w="4183" w:type="dxa"/>
            <w:shd w:val="clear" w:color="auto" w:fill="FFFFFF" w:themeFill="background1"/>
            <w:vAlign w:val="center"/>
            <w:hideMark/>
          </w:tcPr>
          <w:p w:rsidR="001D23DD" w:rsidRPr="00987DF2" w:rsidRDefault="001D23DD" w:rsidP="00D36B34">
            <w:pPr>
              <w:rPr>
                <w:bCs/>
                <w:color w:val="000000"/>
              </w:rPr>
            </w:pPr>
            <w:r w:rsidRPr="00987DF2">
              <w:rPr>
                <w:bCs/>
                <w:color w:val="000000"/>
              </w:rPr>
              <w:t>Інше:</w:t>
            </w:r>
          </w:p>
        </w:tc>
        <w:tc>
          <w:tcPr>
            <w:tcW w:w="6166" w:type="dxa"/>
            <w:gridSpan w:val="4"/>
            <w:shd w:val="clear" w:color="auto" w:fill="FFFFFF" w:themeFill="background1"/>
            <w:vAlign w:val="center"/>
          </w:tcPr>
          <w:p w:rsidR="001D23DD" w:rsidRPr="00987DF2" w:rsidRDefault="001D23DD" w:rsidP="00D36B34">
            <w:pPr>
              <w:rPr>
                <w:color w:val="000000"/>
                <w:lang w:val="uk-UA" w:eastAsia="it-IT"/>
              </w:rPr>
            </w:pPr>
            <w:r w:rsidRPr="00987DF2">
              <w:rPr>
                <w:color w:val="000000"/>
                <w:lang w:val="uk-UA" w:eastAsia="it-IT"/>
              </w:rPr>
              <w:t xml:space="preserve"> </w:t>
            </w:r>
          </w:p>
        </w:tc>
      </w:tr>
    </w:tbl>
    <w:p w:rsidR="00230B6E" w:rsidRDefault="00230B6E">
      <w:r>
        <w:br w:type="page"/>
      </w: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2A5041" w:rsidP="00D36B34">
            <w:pPr>
              <w:rPr>
                <w:bCs/>
              </w:rPr>
            </w:pPr>
            <w:r>
              <w:rPr>
                <w:bCs/>
                <w:lang w:val="uk-UA"/>
              </w:rPr>
              <w:lastRenderedPageBreak/>
              <w:t>З</w:t>
            </w:r>
            <w:r w:rsidR="001D23DD" w:rsidRPr="00AE3958">
              <w:rPr>
                <w:bCs/>
              </w:rPr>
              <w:t>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b/>
                <w:lang w:eastAsia="it-IT"/>
              </w:rPr>
            </w:pPr>
            <w:r w:rsidRPr="00AE3958">
              <w:rPr>
                <w:lang w:val="uk-UA"/>
              </w:rPr>
              <w:t>2.1.3.Реконструювати  та відновити  вуличне освітлення</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val="uk-UA" w:eastAsia="it-IT"/>
              </w:rPr>
            </w:pPr>
            <w:r w:rsidRPr="00AE3958">
              <w:rPr>
                <w:lang w:val="uk-UA" w:eastAsia="it-IT"/>
              </w:rPr>
              <w:t xml:space="preserve">Реконструкція вуличного освітлення населених пунктів Срібнянської селищної ради </w:t>
            </w:r>
          </w:p>
        </w:tc>
      </w:tr>
      <w:tr w:rsidR="001D23DD" w:rsidRPr="00756EBD"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both"/>
              <w:rPr>
                <w:color w:val="000000"/>
                <w:lang w:val="uk-UA" w:eastAsia="en-US"/>
              </w:rPr>
            </w:pPr>
            <w:r w:rsidRPr="00AE3958">
              <w:rPr>
                <w:color w:val="000000"/>
                <w:lang w:eastAsia="en-US"/>
              </w:rPr>
              <w:t>Підвищення відчуття рівня безпеки та комфорту перебування на вулицях мешканцями</w:t>
            </w:r>
            <w:r w:rsidRPr="00AE3958">
              <w:rPr>
                <w:color w:val="000000"/>
                <w:lang w:val="uk-UA" w:eastAsia="en-US"/>
              </w:rPr>
              <w:t xml:space="preserve"> Срібнянської </w:t>
            </w:r>
            <w:r w:rsidRPr="00AE3958">
              <w:rPr>
                <w:color w:val="000000"/>
                <w:lang w:eastAsia="en-US"/>
              </w:rPr>
              <w:t xml:space="preserve"> громади та </w:t>
            </w:r>
            <w:r>
              <w:rPr>
                <w:color w:val="000000"/>
                <w:lang w:val="uk-UA" w:eastAsia="en-US"/>
              </w:rPr>
              <w:t>її відвідувачами</w:t>
            </w:r>
            <w:r w:rsidRPr="00AE3958">
              <w:rPr>
                <w:color w:val="000000"/>
                <w:lang w:val="uk-UA" w:eastAsia="en-US"/>
              </w:rPr>
              <w:t>.</w:t>
            </w:r>
          </w:p>
          <w:p w:rsidR="001D23DD" w:rsidRPr="00AE3958" w:rsidRDefault="001D23DD" w:rsidP="00D36B34">
            <w:pPr>
              <w:rPr>
                <w:lang w:val="uk-UA" w:eastAsia="it-IT"/>
              </w:rPr>
            </w:pPr>
            <w:r w:rsidRPr="00AE3958">
              <w:rPr>
                <w:color w:val="000000"/>
                <w:lang w:val="uk-UA" w:eastAsia="en-US"/>
              </w:rPr>
              <w:t>Забезпечення зовнішнім освітленням із застосуванням енергоощад</w:t>
            </w:r>
            <w:r w:rsidR="002F6406">
              <w:rPr>
                <w:color w:val="000000"/>
                <w:lang w:val="uk-UA" w:eastAsia="en-US"/>
              </w:rPr>
              <w:t>них технологій населених пунктів</w:t>
            </w:r>
            <w:r w:rsidRPr="00AE3958">
              <w:rPr>
                <w:color w:val="000000"/>
                <w:lang w:val="uk-UA" w:eastAsia="en-US"/>
              </w:rPr>
              <w:t xml:space="preserve"> Срібнянської громади</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val="uk-UA" w:eastAsia="it-IT"/>
              </w:rPr>
            </w:pPr>
            <w:r w:rsidRPr="00AE3958">
              <w:rPr>
                <w:lang w:val="uk-UA" w:eastAsia="it-IT"/>
              </w:rPr>
              <w:t>Срібнянська територіальна громада</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rPr>
                <w:lang w:eastAsia="it-IT"/>
              </w:rPr>
            </w:pPr>
            <w:r w:rsidRPr="00AE3958">
              <w:rPr>
                <w:lang w:val="uk-UA" w:eastAsia="en-US"/>
              </w:rPr>
              <w:t xml:space="preserve">5539 </w:t>
            </w:r>
            <w:r w:rsidRPr="00AE3958">
              <w:rPr>
                <w:lang w:eastAsia="en-US"/>
              </w:rPr>
              <w:t xml:space="preserve"> жителі громади</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1D23DD" w:rsidRPr="00AE3958" w:rsidRDefault="001D23DD" w:rsidP="00D36B34">
            <w:pPr>
              <w:rPr>
                <w:lang w:val="uk-UA"/>
              </w:rPr>
            </w:pPr>
            <w:r w:rsidRPr="00AE3958">
              <w:rPr>
                <w:lang w:val="uk-UA" w:eastAsia="it-IT"/>
              </w:rPr>
              <w:t xml:space="preserve">Відсутність зовнішнього освітлення </w:t>
            </w:r>
            <w:r>
              <w:rPr>
                <w:lang w:val="uk-UA" w:eastAsia="it-IT"/>
              </w:rPr>
              <w:t xml:space="preserve">на </w:t>
            </w:r>
            <w:r w:rsidRPr="00AE3958">
              <w:rPr>
                <w:lang w:val="uk-UA" w:eastAsia="it-IT"/>
              </w:rPr>
              <w:t xml:space="preserve">більшості вулиць населених пунктів громади призводить до травмування людей та підвищення аварійності на перехрестях, особливо в зимовий час, а також до підвищення рівня злочинності,  ускладнює охорону об’єктів соціальної сфери від хуліганських проявів та злочинів, зрештою – негативно впливає на привабливість громади як місця проживання. Аби змінити ситуацію поетапно реалізовуватиметься проєкт, спрямований на забезпечення зовнішнього освітлення у всіх населених пунктах  громади. Для цього </w:t>
            </w:r>
            <w:r>
              <w:rPr>
                <w:lang w:val="uk-UA" w:eastAsia="it-IT"/>
              </w:rPr>
              <w:t>в</w:t>
            </w:r>
            <w:r w:rsidRPr="00AE3958">
              <w:rPr>
                <w:lang w:val="uk-UA" w:eastAsia="it-IT"/>
              </w:rPr>
              <w:t xml:space="preserve">икористовуватимуться </w:t>
            </w:r>
            <w:r w:rsidRPr="00AE3958">
              <w:rPr>
                <w:lang w:val="uk-UA"/>
              </w:rPr>
              <w:t>енергозберігаючі (світлодіодні) світильники  з автоматичною системою керування без доступу людини.</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tcPr>
          <w:p w:rsidR="001D23DD" w:rsidRPr="00AE3958" w:rsidRDefault="001D23DD" w:rsidP="00D36B34">
            <w:pPr>
              <w:pStyle w:val="a5"/>
              <w:ind w:left="0"/>
              <w:jc w:val="both"/>
              <w:rPr>
                <w:lang w:eastAsia="en-US"/>
              </w:rPr>
            </w:pPr>
            <w:r w:rsidRPr="00AE3958">
              <w:rPr>
                <w:lang w:eastAsia="en-US"/>
              </w:rPr>
              <w:t>- Проведено інвентаризацію наявних елементів системи вуличного освітлення на теренах громади.</w:t>
            </w:r>
          </w:p>
          <w:p w:rsidR="001D23DD" w:rsidRPr="00AE3958" w:rsidRDefault="001D23DD" w:rsidP="00D36B34">
            <w:pPr>
              <w:rPr>
                <w:lang w:val="uk-UA"/>
              </w:rPr>
            </w:pPr>
            <w:r w:rsidRPr="00AE3958">
              <w:rPr>
                <w:lang w:val="uk-UA" w:eastAsia="en-US"/>
              </w:rPr>
              <w:t>- Змонтовано та встановлено обладнання, необхідне для нового зовнішнього освітлення (із застосуванням енергозберігаючих технологій)</w:t>
            </w:r>
          </w:p>
        </w:tc>
      </w:tr>
      <w:tr w:rsidR="001D23DD" w:rsidRPr="003904D0"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eastAsia="en-US"/>
              </w:rPr>
              <w:t xml:space="preserve">Роз`яснення </w:t>
            </w:r>
            <w:r w:rsidRPr="00AE3958">
              <w:rPr>
                <w:color w:val="000000"/>
                <w:lang w:val="uk-UA" w:eastAsia="en-US"/>
              </w:rPr>
              <w:t xml:space="preserve">мешканцям громади </w:t>
            </w:r>
            <w:r w:rsidRPr="00AE3958">
              <w:rPr>
                <w:color w:val="000000"/>
                <w:lang w:eastAsia="en-US"/>
              </w:rPr>
              <w:t xml:space="preserve">послідовності реалізації проєкту та особливостей нового </w:t>
            </w:r>
            <w:r w:rsidRPr="00AE3958">
              <w:rPr>
                <w:color w:val="000000"/>
                <w:lang w:val="uk-UA" w:eastAsia="en-US"/>
              </w:rPr>
              <w:t>зовнішнього</w:t>
            </w:r>
            <w:r w:rsidRPr="00AE3958">
              <w:rPr>
                <w:color w:val="000000"/>
                <w:lang w:eastAsia="en-US"/>
              </w:rPr>
              <w:t xml:space="preserve"> освітлення.</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eastAsia="en-US"/>
              </w:rPr>
              <w:t>Підготовка проєктно-кошторисної документації</w:t>
            </w:r>
            <w:r w:rsidRPr="00AE3958">
              <w:rPr>
                <w:color w:val="000000"/>
                <w:lang w:val="uk-UA" w:eastAsia="en-US"/>
              </w:rPr>
              <w:t>. Отримання дозволів.</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color w:val="000000"/>
                <w:lang w:val="uk-UA" w:eastAsia="en-US"/>
              </w:rPr>
              <w:t>Проведення процедур публічних закупівель, укладання договорів на виконання робіт, авторський та технічний нагляд</w:t>
            </w:r>
            <w:r w:rsidRPr="00AE3958">
              <w:rPr>
                <w:color w:val="000000"/>
                <w:lang w:eastAsia="en-US"/>
              </w:rPr>
              <w:t>.</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Д</w:t>
            </w:r>
            <w:r w:rsidRPr="00AE3958">
              <w:t>емонтаж фізично застарілих конструкцій</w:t>
            </w:r>
            <w:r w:rsidRPr="00AE3958">
              <w:rPr>
                <w:lang w:val="uk-UA"/>
              </w:rPr>
              <w:t>.</w:t>
            </w:r>
          </w:p>
          <w:p w:rsidR="001D23DD" w:rsidRPr="00AE3958"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М</w:t>
            </w:r>
            <w:r w:rsidRPr="00AE3958">
              <w:t>онтаж ліній вуличного освітлення</w:t>
            </w:r>
            <w:r w:rsidRPr="00AE3958">
              <w:rPr>
                <w:lang w:val="uk-UA"/>
              </w:rPr>
              <w:t>, встановлення світильників, іншого обладнання, необхідного для експлуатації системи;</w:t>
            </w:r>
          </w:p>
          <w:p w:rsidR="001D23DD" w:rsidRPr="003904D0" w:rsidRDefault="001D23DD" w:rsidP="001D23DD">
            <w:pPr>
              <w:numPr>
                <w:ilvl w:val="0"/>
                <w:numId w:val="15"/>
              </w:numPr>
              <w:autoSpaceDE w:val="0"/>
              <w:autoSpaceDN w:val="0"/>
              <w:adjustRightInd w:val="0"/>
              <w:ind w:left="360"/>
              <w:contextualSpacing/>
              <w:jc w:val="both"/>
              <w:rPr>
                <w:color w:val="000000"/>
                <w:lang w:eastAsia="en-US"/>
              </w:rPr>
            </w:pPr>
            <w:r w:rsidRPr="00AE3958">
              <w:rPr>
                <w:lang w:val="uk-UA"/>
              </w:rPr>
              <w:t>О</w:t>
            </w:r>
            <w:r w:rsidRPr="00AE3958">
              <w:t>держання декларації про готовність об’єкта до експлуатації</w:t>
            </w:r>
            <w:r w:rsidRPr="00AE3958">
              <w:rPr>
                <w:lang w:val="uk-UA"/>
              </w:rPr>
              <w:t xml:space="preserve"> здача-прийняття робіт.</w:t>
            </w:r>
          </w:p>
          <w:p w:rsidR="001D23DD" w:rsidRPr="003904D0" w:rsidRDefault="001D23DD" w:rsidP="001D23DD">
            <w:pPr>
              <w:numPr>
                <w:ilvl w:val="0"/>
                <w:numId w:val="15"/>
              </w:numPr>
              <w:autoSpaceDE w:val="0"/>
              <w:autoSpaceDN w:val="0"/>
              <w:adjustRightInd w:val="0"/>
              <w:ind w:left="360"/>
              <w:contextualSpacing/>
              <w:jc w:val="both"/>
              <w:rPr>
                <w:color w:val="000000"/>
                <w:lang w:eastAsia="en-US"/>
              </w:rPr>
            </w:pPr>
            <w:r w:rsidRPr="003904D0">
              <w:rPr>
                <w:lang w:eastAsia="it-IT"/>
              </w:rPr>
              <w:t>Презентація результатів проєкту жителям громади</w:t>
            </w:r>
            <w:r w:rsidRPr="003904D0">
              <w:rPr>
                <w:lang w:val="uk-UA" w:eastAsia="it-IT"/>
              </w:rPr>
              <w:t>.</w:t>
            </w:r>
          </w:p>
        </w:tc>
      </w:tr>
      <w:tr w:rsidR="001D23DD" w:rsidRPr="00AE3958"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2021-2023рр</w:t>
            </w:r>
          </w:p>
        </w:tc>
      </w:tr>
      <w:tr w:rsidR="001D23DD" w:rsidRPr="00AE3958" w:rsidTr="00230B6E">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D23DD" w:rsidRPr="00AE3958" w:rsidRDefault="001D23DD" w:rsidP="00D36B34">
            <w:pPr>
              <w:rPr>
                <w:bCs/>
              </w:rPr>
            </w:pPr>
            <w:r w:rsidRPr="00AE3958">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3DD" w:rsidRPr="00AE3958" w:rsidRDefault="001D23DD" w:rsidP="00D36B34">
            <w:pPr>
              <w:jc w:val="center"/>
              <w:rPr>
                <w:lang w:val="uk-UA" w:eastAsia="it-IT"/>
              </w:rPr>
            </w:pPr>
            <w:r w:rsidRPr="00AE3958">
              <w:rPr>
                <w:lang w:val="uk-UA" w:eastAsia="it-IT"/>
              </w:rPr>
              <w:t>Разом</w:t>
            </w:r>
          </w:p>
        </w:tc>
      </w:tr>
      <w:tr w:rsidR="001D23DD" w:rsidRPr="00AE3958" w:rsidTr="00230B6E">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D23DD" w:rsidRPr="00AE3958" w:rsidRDefault="001D23DD"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600,0</w:t>
            </w:r>
          </w:p>
        </w:tc>
        <w:tc>
          <w:tcPr>
            <w:tcW w:w="1711"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600,0</w:t>
            </w:r>
          </w:p>
        </w:tc>
        <w:tc>
          <w:tcPr>
            <w:tcW w:w="1711"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400,0</w:t>
            </w:r>
          </w:p>
        </w:tc>
        <w:tc>
          <w:tcPr>
            <w:tcW w:w="1711" w:type="dxa"/>
            <w:tcBorders>
              <w:top w:val="single" w:sz="4" w:space="0" w:color="auto"/>
              <w:left w:val="single" w:sz="4" w:space="0" w:color="auto"/>
              <w:bottom w:val="single" w:sz="4" w:space="0" w:color="auto"/>
              <w:right w:val="single" w:sz="4" w:space="0" w:color="auto"/>
            </w:tcBorders>
            <w:vAlign w:val="center"/>
          </w:tcPr>
          <w:p w:rsidR="001D23DD" w:rsidRPr="00AE3958" w:rsidRDefault="001D23DD" w:rsidP="00D36B34">
            <w:pPr>
              <w:jc w:val="center"/>
              <w:rPr>
                <w:lang w:val="uk-UA" w:eastAsia="it-IT"/>
              </w:rPr>
            </w:pPr>
            <w:r w:rsidRPr="00AE3958">
              <w:rPr>
                <w:lang w:val="uk-UA" w:eastAsia="it-IT"/>
              </w:rPr>
              <w:t>1600,0</w:t>
            </w:r>
          </w:p>
        </w:tc>
      </w:tr>
      <w:tr w:rsidR="001D23DD" w:rsidRPr="00AE3958" w:rsidTr="00230B6E">
        <w:trPr>
          <w:jc w:val="right"/>
        </w:trPr>
        <w:tc>
          <w:tcPr>
            <w:tcW w:w="3402" w:type="dxa"/>
            <w:shd w:val="clear" w:color="auto" w:fill="FFFFFF"/>
            <w:vAlign w:val="center"/>
          </w:tcPr>
          <w:p w:rsidR="001D23DD" w:rsidRPr="00AE3958" w:rsidRDefault="001D23DD" w:rsidP="00D36B34">
            <w:pPr>
              <w:rPr>
                <w:bCs/>
              </w:rPr>
            </w:pPr>
            <w:r w:rsidRPr="00AE3958">
              <w:rPr>
                <w:bCs/>
              </w:rPr>
              <w:t>Джерела фінансування:</w:t>
            </w:r>
          </w:p>
        </w:tc>
        <w:tc>
          <w:tcPr>
            <w:tcW w:w="6843" w:type="dxa"/>
            <w:gridSpan w:val="4"/>
            <w:vAlign w:val="center"/>
          </w:tcPr>
          <w:p w:rsidR="001D23DD" w:rsidRPr="00AE3958" w:rsidRDefault="001D23DD" w:rsidP="00D36B34">
            <w:pPr>
              <w:pStyle w:val="a9"/>
              <w:jc w:val="both"/>
              <w:rPr>
                <w:lang w:eastAsia="it-IT"/>
              </w:rPr>
            </w:pPr>
            <w:r w:rsidRPr="00AE3958">
              <w:rPr>
                <w:lang w:eastAsia="en-US"/>
              </w:rPr>
              <w:t>Селищний  бюджет</w:t>
            </w:r>
            <w:r w:rsidRPr="00AE3958">
              <w:t>, державна субвенція на соціально-економічний розвиток територій</w:t>
            </w:r>
          </w:p>
        </w:tc>
      </w:tr>
      <w:tr w:rsidR="001D23DD" w:rsidRPr="00AE3958" w:rsidTr="00230B6E">
        <w:trPr>
          <w:trHeight w:val="340"/>
          <w:jc w:val="right"/>
        </w:trPr>
        <w:tc>
          <w:tcPr>
            <w:tcW w:w="3402" w:type="dxa"/>
            <w:shd w:val="clear" w:color="auto" w:fill="FFFFFF"/>
            <w:vAlign w:val="center"/>
          </w:tcPr>
          <w:p w:rsidR="001D23DD" w:rsidRPr="00AE3958" w:rsidRDefault="001D23DD" w:rsidP="00D36B34">
            <w:pPr>
              <w:rPr>
                <w:bCs/>
              </w:rPr>
            </w:pPr>
            <w:r w:rsidRPr="00AE3958">
              <w:t>Ключові потенційні учасники проекту:</w:t>
            </w:r>
          </w:p>
        </w:tc>
        <w:tc>
          <w:tcPr>
            <w:tcW w:w="6843" w:type="dxa"/>
            <w:gridSpan w:val="4"/>
            <w:vAlign w:val="center"/>
          </w:tcPr>
          <w:p w:rsidR="001D23DD" w:rsidRPr="00AE3958" w:rsidRDefault="001D23DD" w:rsidP="00D36B34">
            <w:pPr>
              <w:jc w:val="both"/>
              <w:rPr>
                <w:lang w:eastAsia="it-IT"/>
              </w:rPr>
            </w:pPr>
            <w:r w:rsidRPr="00AE3958">
              <w:rPr>
                <w:color w:val="000000"/>
                <w:lang w:val="uk-UA" w:eastAsia="it-IT"/>
              </w:rPr>
              <w:t>Срібнянська</w:t>
            </w:r>
            <w:r w:rsidRPr="00AE3958">
              <w:rPr>
                <w:color w:val="000000"/>
                <w:lang w:eastAsia="it-IT"/>
              </w:rPr>
              <w:t xml:space="preserve"> селищна рада, </w:t>
            </w:r>
            <w:r w:rsidRPr="00AE3958">
              <w:rPr>
                <w:color w:val="000000"/>
                <w:lang w:val="uk-UA" w:eastAsia="it-IT"/>
              </w:rPr>
              <w:t xml:space="preserve"> мешканці</w:t>
            </w:r>
            <w:r w:rsidRPr="00AE3958">
              <w:rPr>
                <w:color w:val="000000"/>
                <w:lang w:eastAsia="it-IT"/>
              </w:rPr>
              <w:t xml:space="preserve"> громади</w:t>
            </w:r>
          </w:p>
        </w:tc>
      </w:tr>
      <w:tr w:rsidR="001D23DD" w:rsidRPr="00AE3958" w:rsidTr="00230B6E">
        <w:trPr>
          <w:trHeight w:val="287"/>
          <w:jc w:val="right"/>
        </w:trPr>
        <w:tc>
          <w:tcPr>
            <w:tcW w:w="3402" w:type="dxa"/>
            <w:shd w:val="clear" w:color="auto" w:fill="FFFFFF"/>
            <w:vAlign w:val="center"/>
          </w:tcPr>
          <w:p w:rsidR="001D23DD" w:rsidRPr="00AE3958" w:rsidRDefault="001D23DD" w:rsidP="00D36B34">
            <w:pPr>
              <w:rPr>
                <w:bCs/>
              </w:rPr>
            </w:pPr>
            <w:r w:rsidRPr="00AE3958">
              <w:rPr>
                <w:bCs/>
              </w:rPr>
              <w:t>Інше:</w:t>
            </w:r>
          </w:p>
        </w:tc>
        <w:tc>
          <w:tcPr>
            <w:tcW w:w="6843" w:type="dxa"/>
            <w:gridSpan w:val="4"/>
            <w:vAlign w:val="center"/>
          </w:tcPr>
          <w:p w:rsidR="001D23DD" w:rsidRPr="00AE3958" w:rsidRDefault="001D23DD" w:rsidP="00D36B34">
            <w:pPr>
              <w:rPr>
                <w:lang w:eastAsia="it-IT"/>
              </w:rPr>
            </w:pPr>
          </w:p>
        </w:tc>
      </w:tr>
      <w:tr w:rsidR="00511703" w:rsidRPr="00633A8E"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2.1.4.Модернізувати  об’єкти водопостачання, забезпечити мешканців якісною питною водою</w:t>
            </w:r>
          </w:p>
        </w:tc>
      </w:tr>
      <w:tr w:rsidR="00511703" w:rsidRPr="00633A8E"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Реконструкція   центрального водогону в селищі  Срібне</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Забезпечення мешканців безперебійним водопостачанням</w:t>
            </w:r>
          </w:p>
          <w:p w:rsidR="00511703" w:rsidRPr="00511703" w:rsidRDefault="00511703" w:rsidP="00D36B34">
            <w:pPr>
              <w:rPr>
                <w:lang w:eastAsia="it-IT"/>
              </w:rPr>
            </w:pPr>
            <w:r w:rsidRPr="00511703">
              <w:rPr>
                <w:lang w:eastAsia="it-IT"/>
              </w:rPr>
              <w:t>Покращення  якості питної води</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 xml:space="preserve">Срібнянська територіальна громада </w:t>
            </w:r>
          </w:p>
        </w:tc>
      </w:tr>
      <w:tr w:rsidR="00511703" w:rsidRPr="00452461"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D36B34">
            <w:pPr>
              <w:rPr>
                <w:lang w:eastAsia="it-IT"/>
              </w:rPr>
            </w:pPr>
            <w:r w:rsidRPr="00511703">
              <w:rPr>
                <w:lang w:eastAsia="it-IT"/>
              </w:rPr>
              <w:t>Близько 3500 жителів</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2F6406">
            <w:pPr>
              <w:rPr>
                <w:lang w:eastAsia="it-IT"/>
              </w:rPr>
            </w:pPr>
            <w:r w:rsidRPr="00511703">
              <w:rPr>
                <w:lang w:eastAsia="it-IT"/>
              </w:rPr>
              <w:t xml:space="preserve">Центральний водогін побудований  більше 30 років тому. За час його експлуатації  не проводився капітальний ремонт. Елементи водогону (сталеві труби) вичерпали свої  експлуатаційні можливості, що приводить до    частих  поривів, погіршення якості питної води.    Для </w:t>
            </w:r>
            <w:r w:rsidR="002F6406">
              <w:rPr>
                <w:lang w:val="uk-UA" w:eastAsia="it-IT"/>
              </w:rPr>
              <w:t xml:space="preserve"> вирішення цієї проблеми та </w:t>
            </w:r>
            <w:r w:rsidRPr="00511703">
              <w:rPr>
                <w:lang w:eastAsia="it-IT"/>
              </w:rPr>
              <w:t>безперебійного забезпечення жителів питною водою пропонується проєкт по ремонту центрального водогону.  В рамках проєкту пропонується  заміна аварійних сталевих труб, котрі вичерпали свої експлуатаційні можливості на сучасні поліетиленові із встановленням нової запірної арматури.</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6406" w:rsidRPr="002F6406" w:rsidRDefault="002F6406" w:rsidP="00511703">
            <w:pPr>
              <w:rPr>
                <w:lang w:val="uk-UA" w:eastAsia="it-IT"/>
              </w:rPr>
            </w:pPr>
            <w:r>
              <w:rPr>
                <w:lang w:val="uk-UA" w:eastAsia="it-IT"/>
              </w:rPr>
              <w:t>Ремонт та реконструкція водогону здійснені.</w:t>
            </w:r>
          </w:p>
          <w:p w:rsidR="00511703" w:rsidRPr="00511703" w:rsidRDefault="00511703" w:rsidP="00511703">
            <w:pPr>
              <w:rPr>
                <w:lang w:eastAsia="it-IT"/>
              </w:rPr>
            </w:pPr>
            <w:r w:rsidRPr="00511703">
              <w:rPr>
                <w:lang w:eastAsia="it-IT"/>
              </w:rPr>
              <w:t>Безперебійна подача води мешканцям громади відновлена.</w:t>
            </w:r>
          </w:p>
          <w:p w:rsidR="00511703" w:rsidRPr="00511703" w:rsidRDefault="00511703" w:rsidP="00511703">
            <w:pPr>
              <w:rPr>
                <w:lang w:eastAsia="it-IT"/>
              </w:rPr>
            </w:pPr>
            <w:r w:rsidRPr="00511703">
              <w:rPr>
                <w:lang w:eastAsia="it-IT"/>
              </w:rPr>
              <w:t>Якість питної води покращена.</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B57E65" w:rsidRDefault="00511703" w:rsidP="00D36B34">
            <w:pPr>
              <w:rPr>
                <w:lang w:eastAsia="it-IT"/>
              </w:rPr>
            </w:pPr>
            <w:r w:rsidRPr="00B57E65">
              <w:rPr>
                <w:lang w:eastAsia="it-IT"/>
              </w:rPr>
              <w:t xml:space="preserve">Створення групи з </w:t>
            </w:r>
            <w:r>
              <w:rPr>
                <w:lang w:eastAsia="it-IT"/>
              </w:rPr>
              <w:t>реалізації проєкту.</w:t>
            </w:r>
          </w:p>
          <w:p w:rsidR="00511703" w:rsidRPr="00511703" w:rsidRDefault="00511703" w:rsidP="00511703">
            <w:pPr>
              <w:rPr>
                <w:lang w:eastAsia="it-IT"/>
              </w:rPr>
            </w:pPr>
            <w:r w:rsidRPr="00511703">
              <w:rPr>
                <w:lang w:eastAsia="it-IT"/>
              </w:rPr>
              <w:t xml:space="preserve">Розробка проектно-кошторисної документації. </w:t>
            </w:r>
          </w:p>
          <w:p w:rsidR="00511703" w:rsidRPr="00511703" w:rsidRDefault="00511703" w:rsidP="00511703">
            <w:pPr>
              <w:rPr>
                <w:lang w:eastAsia="it-IT"/>
              </w:rPr>
            </w:pPr>
            <w:r w:rsidRPr="00511703">
              <w:rPr>
                <w:lang w:eastAsia="it-IT"/>
              </w:rPr>
              <w:t xml:space="preserve">Оголошення та проведення тендерних процедур по визначенню переможця та виконавця робіт. </w:t>
            </w:r>
          </w:p>
          <w:p w:rsidR="00511703" w:rsidRPr="00511703" w:rsidRDefault="00511703" w:rsidP="00511703">
            <w:pPr>
              <w:rPr>
                <w:lang w:eastAsia="it-IT"/>
              </w:rPr>
            </w:pPr>
            <w:r w:rsidRPr="00511703">
              <w:rPr>
                <w:lang w:eastAsia="it-IT"/>
              </w:rPr>
              <w:t xml:space="preserve">Укладання договору. </w:t>
            </w:r>
          </w:p>
          <w:p w:rsidR="00511703" w:rsidRPr="00511703" w:rsidRDefault="00511703" w:rsidP="00511703">
            <w:pPr>
              <w:rPr>
                <w:lang w:eastAsia="it-IT"/>
              </w:rPr>
            </w:pPr>
            <w:r w:rsidRPr="00511703">
              <w:rPr>
                <w:lang w:eastAsia="it-IT"/>
              </w:rPr>
              <w:t xml:space="preserve">Проведення ремонту водогону. </w:t>
            </w:r>
          </w:p>
          <w:p w:rsidR="00511703" w:rsidRPr="00511703" w:rsidRDefault="00511703" w:rsidP="00511703">
            <w:pPr>
              <w:rPr>
                <w:lang w:eastAsia="it-IT"/>
              </w:rPr>
            </w:pPr>
            <w:r>
              <w:rPr>
                <w:lang w:eastAsia="it-IT"/>
              </w:rPr>
              <w:t>Інформування мешканців про результати здійснення проекту.</w:t>
            </w:r>
          </w:p>
        </w:tc>
      </w:tr>
      <w:tr w:rsidR="00511703" w:rsidRPr="00AD0ABA" w:rsidTr="00230B6E">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511703" w:rsidRPr="00511703" w:rsidRDefault="00511703" w:rsidP="00511703">
            <w:pPr>
              <w:jc w:val="center"/>
              <w:rPr>
                <w:lang w:eastAsia="it-IT"/>
              </w:rPr>
            </w:pPr>
            <w:r w:rsidRPr="00511703">
              <w:rPr>
                <w:lang w:eastAsia="it-IT"/>
              </w:rPr>
              <w:t>2021-2023рр</w:t>
            </w:r>
          </w:p>
        </w:tc>
      </w:tr>
      <w:tr w:rsidR="00511703" w:rsidRPr="00AD0ABA" w:rsidTr="00230B6E">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511703" w:rsidRPr="00DC4B22" w:rsidRDefault="00511703" w:rsidP="00D36B34">
            <w:pPr>
              <w:rPr>
                <w:bCs/>
              </w:rPr>
            </w:pPr>
            <w:r w:rsidRPr="00DC4B22">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1703" w:rsidRPr="00AD0ABA" w:rsidRDefault="00511703" w:rsidP="00D36B34">
            <w:pPr>
              <w:jc w:val="center"/>
              <w:rPr>
                <w:lang w:val="uk-UA" w:eastAsia="it-IT"/>
              </w:rPr>
            </w:pPr>
            <w:r>
              <w:rPr>
                <w:lang w:val="uk-UA" w:eastAsia="it-IT"/>
              </w:rPr>
              <w:t>Разом</w:t>
            </w:r>
          </w:p>
        </w:tc>
      </w:tr>
      <w:tr w:rsidR="00511703" w:rsidTr="00230B6E">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511703" w:rsidRPr="00DC4B22" w:rsidRDefault="00511703"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1500,0</w:t>
            </w:r>
          </w:p>
        </w:tc>
        <w:tc>
          <w:tcPr>
            <w:tcW w:w="1711"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1500,0</w:t>
            </w:r>
          </w:p>
        </w:tc>
        <w:tc>
          <w:tcPr>
            <w:tcW w:w="1711" w:type="dxa"/>
            <w:tcBorders>
              <w:top w:val="single" w:sz="4" w:space="0" w:color="auto"/>
              <w:left w:val="single" w:sz="4" w:space="0" w:color="auto"/>
              <w:bottom w:val="single" w:sz="4" w:space="0" w:color="auto"/>
              <w:right w:val="single" w:sz="4" w:space="0" w:color="auto"/>
            </w:tcBorders>
            <w:vAlign w:val="center"/>
          </w:tcPr>
          <w:p w:rsidR="00511703" w:rsidRDefault="00511703" w:rsidP="00D36B34">
            <w:pPr>
              <w:jc w:val="center"/>
              <w:rPr>
                <w:lang w:val="uk-UA" w:eastAsia="it-IT"/>
              </w:rPr>
            </w:pPr>
            <w:r>
              <w:rPr>
                <w:lang w:val="uk-UA" w:eastAsia="it-IT"/>
              </w:rPr>
              <w:t>3000,0</w:t>
            </w:r>
          </w:p>
        </w:tc>
      </w:tr>
      <w:tr w:rsidR="00511703" w:rsidRPr="00D315F9" w:rsidTr="00230B6E">
        <w:trPr>
          <w:jc w:val="right"/>
        </w:trPr>
        <w:tc>
          <w:tcPr>
            <w:tcW w:w="3402" w:type="dxa"/>
            <w:shd w:val="clear" w:color="auto" w:fill="FFFFFF"/>
            <w:vAlign w:val="center"/>
          </w:tcPr>
          <w:p w:rsidR="00511703" w:rsidRPr="00DC4B22" w:rsidRDefault="00511703" w:rsidP="00D36B34">
            <w:pPr>
              <w:rPr>
                <w:bCs/>
              </w:rPr>
            </w:pPr>
            <w:r w:rsidRPr="00DC4B22">
              <w:rPr>
                <w:bCs/>
              </w:rPr>
              <w:t>Джерела фінансування:</w:t>
            </w:r>
          </w:p>
        </w:tc>
        <w:tc>
          <w:tcPr>
            <w:tcW w:w="6843" w:type="dxa"/>
            <w:gridSpan w:val="4"/>
            <w:vAlign w:val="center"/>
          </w:tcPr>
          <w:p w:rsidR="00511703" w:rsidRPr="00D315F9" w:rsidRDefault="00511703" w:rsidP="00D36B34">
            <w:pPr>
              <w:pStyle w:val="a9"/>
              <w:jc w:val="both"/>
              <w:rPr>
                <w:sz w:val="22"/>
                <w:lang w:eastAsia="it-IT"/>
              </w:rPr>
            </w:pPr>
            <w:r w:rsidRPr="00165291">
              <w:rPr>
                <w:sz w:val="22"/>
                <w:szCs w:val="22"/>
              </w:rPr>
              <w:t>Селищний бюджет, субвенція на соціально-економічн</w:t>
            </w:r>
            <w:r w:rsidR="002F6406">
              <w:rPr>
                <w:sz w:val="22"/>
                <w:szCs w:val="22"/>
              </w:rPr>
              <w:t xml:space="preserve">ий розвиток, «екологічні» кошти </w:t>
            </w:r>
            <w:r w:rsidRPr="00165291">
              <w:rPr>
                <w:sz w:val="22"/>
                <w:szCs w:val="22"/>
              </w:rPr>
              <w:t>обласного бюджету, приватні кошти, МТД</w:t>
            </w:r>
          </w:p>
        </w:tc>
      </w:tr>
      <w:tr w:rsidR="00511703" w:rsidRPr="00DC4B22" w:rsidTr="00230B6E">
        <w:trPr>
          <w:trHeight w:val="340"/>
          <w:jc w:val="right"/>
        </w:trPr>
        <w:tc>
          <w:tcPr>
            <w:tcW w:w="3402" w:type="dxa"/>
            <w:shd w:val="clear" w:color="auto" w:fill="FFFFFF"/>
            <w:vAlign w:val="center"/>
          </w:tcPr>
          <w:p w:rsidR="00511703" w:rsidRPr="00DC4B22" w:rsidRDefault="00511703" w:rsidP="00D36B34">
            <w:pPr>
              <w:rPr>
                <w:bCs/>
              </w:rPr>
            </w:pPr>
            <w:r w:rsidRPr="00DC4B22">
              <w:t>Ключові потенційні учасники проекту:</w:t>
            </w:r>
          </w:p>
        </w:tc>
        <w:tc>
          <w:tcPr>
            <w:tcW w:w="6843" w:type="dxa"/>
            <w:gridSpan w:val="4"/>
            <w:vAlign w:val="center"/>
          </w:tcPr>
          <w:p w:rsidR="00511703" w:rsidRPr="002F6406" w:rsidRDefault="00511703" w:rsidP="00D36B34">
            <w:pPr>
              <w:jc w:val="both"/>
              <w:rPr>
                <w:lang w:val="uk-UA" w:eastAsia="it-IT"/>
              </w:rPr>
            </w:pPr>
            <w:r>
              <w:rPr>
                <w:color w:val="000000"/>
                <w:lang w:val="uk-UA" w:eastAsia="it-IT"/>
              </w:rPr>
              <w:t>Срібнянська</w:t>
            </w:r>
            <w:r w:rsidRPr="00DC4B22">
              <w:rPr>
                <w:color w:val="000000"/>
                <w:lang w:eastAsia="it-IT"/>
              </w:rPr>
              <w:t xml:space="preserve"> селищна рада, </w:t>
            </w:r>
            <w:r>
              <w:rPr>
                <w:color w:val="000000"/>
                <w:lang w:val="uk-UA" w:eastAsia="it-IT"/>
              </w:rPr>
              <w:t xml:space="preserve"> мешканці</w:t>
            </w:r>
            <w:r w:rsidRPr="00DC4B22">
              <w:rPr>
                <w:color w:val="000000"/>
                <w:lang w:eastAsia="it-IT"/>
              </w:rPr>
              <w:t xml:space="preserve"> громади</w:t>
            </w:r>
            <w:r w:rsidR="002F6406">
              <w:rPr>
                <w:color w:val="000000"/>
                <w:lang w:val="uk-UA" w:eastAsia="it-IT"/>
              </w:rPr>
              <w:t>, КП «Комунгосп»</w:t>
            </w:r>
          </w:p>
        </w:tc>
      </w:tr>
      <w:tr w:rsidR="00511703" w:rsidRPr="00AD0ABA" w:rsidTr="00230B6E">
        <w:trPr>
          <w:trHeight w:val="287"/>
          <w:jc w:val="right"/>
        </w:trPr>
        <w:tc>
          <w:tcPr>
            <w:tcW w:w="3402" w:type="dxa"/>
            <w:shd w:val="clear" w:color="auto" w:fill="FFFFFF"/>
            <w:vAlign w:val="center"/>
          </w:tcPr>
          <w:p w:rsidR="00511703" w:rsidRPr="00DC4B22" w:rsidRDefault="00511703" w:rsidP="00D36B34">
            <w:pPr>
              <w:rPr>
                <w:bCs/>
              </w:rPr>
            </w:pPr>
            <w:r w:rsidRPr="00DC4B22">
              <w:rPr>
                <w:bCs/>
              </w:rPr>
              <w:t>Інше:</w:t>
            </w:r>
          </w:p>
        </w:tc>
        <w:tc>
          <w:tcPr>
            <w:tcW w:w="6843" w:type="dxa"/>
            <w:gridSpan w:val="4"/>
            <w:vAlign w:val="center"/>
          </w:tcPr>
          <w:p w:rsidR="00511703" w:rsidRPr="00AD0ABA" w:rsidRDefault="00511703" w:rsidP="00D36B34">
            <w:pPr>
              <w:rPr>
                <w:lang w:eastAsia="it-IT"/>
              </w:rPr>
            </w:pPr>
          </w:p>
        </w:tc>
      </w:tr>
    </w:tbl>
    <w:p w:rsidR="001D23DD" w:rsidRDefault="001D23DD" w:rsidP="00767D40">
      <w:pPr>
        <w:pStyle w:val="a5"/>
        <w:ind w:left="709"/>
        <w:jc w:val="center"/>
        <w:rPr>
          <w:b/>
          <w:color w:val="365F91" w:themeColor="accent1" w:themeShade="BF"/>
          <w:sz w:val="28"/>
          <w:szCs w:val="28"/>
          <w:lang w:val="uk-UA" w:eastAsia="it-IT"/>
        </w:rPr>
      </w:pPr>
    </w:p>
    <w:p w:rsidR="001D23DD" w:rsidRDefault="001D23DD"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230B6E" w:rsidRDefault="00230B6E"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p w:rsidR="00511703" w:rsidRDefault="00511703" w:rsidP="00767D40">
      <w:pPr>
        <w:pStyle w:val="a5"/>
        <w:ind w:left="709"/>
        <w:jc w:val="center"/>
        <w:rPr>
          <w:b/>
          <w:color w:val="365F91" w:themeColor="accent1" w:themeShade="BF"/>
          <w:sz w:val="28"/>
          <w:szCs w:val="28"/>
          <w:lang w:val="uk-UA" w:eastAsia="it-IT"/>
        </w:rPr>
      </w:pPr>
    </w:p>
    <w:tbl>
      <w:tblPr>
        <w:tblStyle w:val="aff6"/>
        <w:tblW w:w="0" w:type="auto"/>
        <w:tblInd w:w="-743" w:type="dxa"/>
        <w:tblLook w:val="04A0"/>
      </w:tblPr>
      <w:tblGrid>
        <w:gridCol w:w="3477"/>
        <w:gridCol w:w="1686"/>
        <w:gridCol w:w="1586"/>
        <w:gridCol w:w="1785"/>
        <w:gridCol w:w="1780"/>
      </w:tblGrid>
      <w:tr w:rsidR="00511703" w:rsidRPr="00511703" w:rsidTr="00511703">
        <w:tc>
          <w:tcPr>
            <w:tcW w:w="3477" w:type="dxa"/>
            <w:shd w:val="clear" w:color="auto" w:fill="auto"/>
          </w:tcPr>
          <w:p w:rsidR="00511703" w:rsidRPr="00511703" w:rsidRDefault="00C10D49" w:rsidP="00D36B34">
            <w:pPr>
              <w:rPr>
                <w:sz w:val="24"/>
                <w:szCs w:val="24"/>
              </w:rPr>
            </w:pPr>
            <w:r>
              <w:rPr>
                <w:color w:val="202124"/>
                <w:spacing w:val="1"/>
                <w:sz w:val="24"/>
                <w:szCs w:val="24"/>
                <w:shd w:val="clear" w:color="auto" w:fill="FFFFFF"/>
              </w:rPr>
              <w:lastRenderedPageBreak/>
              <w:t>З</w:t>
            </w:r>
            <w:r w:rsidR="00511703" w:rsidRPr="00511703">
              <w:rPr>
                <w:color w:val="202124"/>
                <w:spacing w:val="1"/>
                <w:sz w:val="24"/>
                <w:szCs w:val="24"/>
                <w:shd w:val="clear" w:color="auto" w:fill="FFFFFF"/>
              </w:rPr>
              <w:t>авдання Стратегії, якому відповідає проєкт:</w:t>
            </w:r>
          </w:p>
        </w:tc>
        <w:tc>
          <w:tcPr>
            <w:tcW w:w="6837" w:type="dxa"/>
            <w:gridSpan w:val="4"/>
            <w:shd w:val="clear" w:color="auto" w:fill="auto"/>
          </w:tcPr>
          <w:p w:rsidR="00511703" w:rsidRPr="00511703" w:rsidRDefault="00511703" w:rsidP="00D36B34">
            <w:pPr>
              <w:rPr>
                <w:sz w:val="24"/>
                <w:szCs w:val="24"/>
                <w:lang w:val="ru-RU"/>
              </w:rPr>
            </w:pPr>
            <w:r w:rsidRPr="00511703">
              <w:rPr>
                <w:sz w:val="24"/>
                <w:szCs w:val="24"/>
              </w:rPr>
              <w:t>2.1.4. Модернізувати об’єкти водопостачання, забезпечити мешканців якісною питною водою</w:t>
            </w: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Назва проекту</w:t>
            </w:r>
          </w:p>
        </w:tc>
        <w:tc>
          <w:tcPr>
            <w:tcW w:w="6837" w:type="dxa"/>
            <w:gridSpan w:val="4"/>
            <w:shd w:val="clear" w:color="auto" w:fill="auto"/>
          </w:tcPr>
          <w:p w:rsidR="00511703" w:rsidRPr="00511703" w:rsidRDefault="00511703" w:rsidP="00D36B34">
            <w:pPr>
              <w:rPr>
                <w:sz w:val="24"/>
                <w:szCs w:val="24"/>
              </w:rPr>
            </w:pPr>
            <w:r w:rsidRPr="00511703">
              <w:rPr>
                <w:sz w:val="24"/>
                <w:szCs w:val="24"/>
                <w:lang w:eastAsia="it-IT"/>
              </w:rPr>
              <w:t>Реконструкція</w:t>
            </w:r>
            <w:r w:rsidRPr="00511703">
              <w:rPr>
                <w:color w:val="000000"/>
                <w:sz w:val="24"/>
                <w:szCs w:val="24"/>
                <w:shd w:val="clear" w:color="auto" w:fill="FFFFFF"/>
              </w:rPr>
              <w:t xml:space="preserve"> водонапірної вежі в селищі  Срібне</w:t>
            </w:r>
          </w:p>
        </w:tc>
      </w:tr>
      <w:tr w:rsidR="00511703" w:rsidRPr="00511703" w:rsidTr="00511703">
        <w:trPr>
          <w:trHeight w:val="766"/>
        </w:trPr>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Цілі проєкту</w:t>
            </w:r>
          </w:p>
        </w:tc>
        <w:tc>
          <w:tcPr>
            <w:tcW w:w="6837" w:type="dxa"/>
            <w:gridSpan w:val="4"/>
            <w:shd w:val="clear" w:color="auto" w:fill="auto"/>
          </w:tcPr>
          <w:p w:rsidR="00511703" w:rsidRPr="00511703" w:rsidRDefault="00511703" w:rsidP="00D36B34">
            <w:pPr>
              <w:rPr>
                <w:sz w:val="24"/>
                <w:szCs w:val="24"/>
                <w:lang w:eastAsia="it-IT"/>
              </w:rPr>
            </w:pPr>
            <w:r w:rsidRPr="00511703">
              <w:rPr>
                <w:sz w:val="24"/>
                <w:szCs w:val="24"/>
                <w:lang w:eastAsia="it-IT"/>
              </w:rPr>
              <w:t xml:space="preserve">Забезпечення мешканців безперебійним водопостачанням та якісною питною водою </w:t>
            </w:r>
          </w:p>
          <w:p w:rsidR="00511703" w:rsidRPr="00511703" w:rsidRDefault="00511703" w:rsidP="00D36B34">
            <w:pPr>
              <w:rPr>
                <w:sz w:val="24"/>
                <w:szCs w:val="24"/>
              </w:rPr>
            </w:pP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Територія впливу проекту:</w:t>
            </w:r>
          </w:p>
        </w:tc>
        <w:tc>
          <w:tcPr>
            <w:tcW w:w="6837" w:type="dxa"/>
            <w:gridSpan w:val="4"/>
            <w:shd w:val="clear" w:color="auto" w:fill="auto"/>
          </w:tcPr>
          <w:p w:rsidR="00511703" w:rsidRPr="00511703" w:rsidRDefault="00511703" w:rsidP="00D36B34">
            <w:pPr>
              <w:rPr>
                <w:sz w:val="24"/>
                <w:szCs w:val="24"/>
              </w:rPr>
            </w:pPr>
            <w:r w:rsidRPr="00511703">
              <w:rPr>
                <w:sz w:val="24"/>
                <w:szCs w:val="24"/>
                <w:lang w:eastAsia="it-IT"/>
              </w:rPr>
              <w:t>Срібнянська територіальна громада</w:t>
            </w: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Орієнтовна кількість отримувачів вигід</w:t>
            </w:r>
          </w:p>
        </w:tc>
        <w:tc>
          <w:tcPr>
            <w:tcW w:w="6837" w:type="dxa"/>
            <w:gridSpan w:val="4"/>
            <w:shd w:val="clear" w:color="auto" w:fill="auto"/>
          </w:tcPr>
          <w:p w:rsidR="00511703" w:rsidRPr="00511703" w:rsidRDefault="00511703" w:rsidP="00D36B34">
            <w:pPr>
              <w:rPr>
                <w:sz w:val="24"/>
                <w:szCs w:val="24"/>
              </w:rPr>
            </w:pPr>
            <w:r w:rsidRPr="00511703">
              <w:rPr>
                <w:sz w:val="24"/>
                <w:szCs w:val="24"/>
                <w:lang w:eastAsia="it-IT"/>
              </w:rPr>
              <w:t>Близько 3500 жителів</w:t>
            </w:r>
          </w:p>
        </w:tc>
      </w:tr>
      <w:tr w:rsidR="00511703" w:rsidRPr="00756EBD"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Стислий опис проєкту</w:t>
            </w:r>
          </w:p>
        </w:tc>
        <w:tc>
          <w:tcPr>
            <w:tcW w:w="6837" w:type="dxa"/>
            <w:gridSpan w:val="4"/>
            <w:shd w:val="clear" w:color="auto" w:fill="auto"/>
          </w:tcPr>
          <w:p w:rsidR="00511703" w:rsidRPr="00511703" w:rsidRDefault="00511703" w:rsidP="00511703">
            <w:pPr>
              <w:pStyle w:val="a9"/>
              <w:shd w:val="clear" w:color="auto" w:fill="FFFFFF"/>
              <w:jc w:val="both"/>
              <w:rPr>
                <w:color w:val="000000"/>
                <w:szCs w:val="24"/>
                <w:lang w:eastAsia="it-IT"/>
              </w:rPr>
            </w:pPr>
            <w:r w:rsidRPr="00511703">
              <w:rPr>
                <w:color w:val="000000"/>
                <w:szCs w:val="24"/>
                <w:shd w:val="clear" w:color="auto" w:fill="FFFFFF"/>
              </w:rPr>
              <w:t xml:space="preserve">На території селища розташовані три артезіанські свердловини та водонапірна вежа, які введені в експлуатацію більше сорока років тому.  Водонапірна вежа за  роки експлуатації  має  зношений вигляд та потребує реконструкції та відновлення.  </w:t>
            </w:r>
            <w:r w:rsidRPr="00511703">
              <w:rPr>
                <w:color w:val="000000"/>
                <w:szCs w:val="24"/>
                <w:lang w:eastAsia="it-IT"/>
              </w:rPr>
              <w:t>Для розв`язанні цієї проблеми передбачається реалізація проєкту по ремонту водонапірної вежі.</w:t>
            </w:r>
          </w:p>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Проєктом планується провести  внутрішню очистку вежі та замінити діючі глибинні насоси на більш енергоефективніші та потужніші.</w:t>
            </w:r>
          </w:p>
          <w:p w:rsidR="00511703" w:rsidRPr="00511703" w:rsidRDefault="00511703" w:rsidP="00D36B34">
            <w:pPr>
              <w:pStyle w:val="a9"/>
              <w:shd w:val="clear" w:color="auto" w:fill="FFFFFF"/>
              <w:rPr>
                <w:color w:val="000000"/>
                <w:szCs w:val="24"/>
              </w:rPr>
            </w:pP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Очікувані результати</w:t>
            </w:r>
          </w:p>
        </w:tc>
        <w:tc>
          <w:tcPr>
            <w:tcW w:w="6837" w:type="dxa"/>
            <w:gridSpan w:val="4"/>
            <w:shd w:val="clear" w:color="auto" w:fill="auto"/>
          </w:tcPr>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Ремонт водонапірної вежі проведений</w:t>
            </w:r>
          </w:p>
          <w:p w:rsidR="00511703" w:rsidRPr="00511703" w:rsidRDefault="00511703" w:rsidP="00511703">
            <w:pPr>
              <w:pStyle w:val="a9"/>
              <w:shd w:val="clear" w:color="auto" w:fill="FFFFFF"/>
              <w:jc w:val="both"/>
              <w:rPr>
                <w:color w:val="000000"/>
                <w:szCs w:val="24"/>
                <w:shd w:val="clear" w:color="auto" w:fill="FFFFFF"/>
              </w:rPr>
            </w:pPr>
            <w:r w:rsidRPr="00511703">
              <w:rPr>
                <w:color w:val="000000"/>
                <w:szCs w:val="24"/>
                <w:shd w:val="clear" w:color="auto" w:fill="FFFFFF"/>
              </w:rPr>
              <w:t>Жителі забезпечені  безперебійним водопостачанням та якісною питною водою</w:t>
            </w:r>
          </w:p>
          <w:p w:rsidR="00511703" w:rsidRPr="00511703" w:rsidRDefault="00511703" w:rsidP="00D36B34">
            <w:pPr>
              <w:pStyle w:val="a9"/>
              <w:shd w:val="clear" w:color="auto" w:fill="FFFFFF"/>
              <w:rPr>
                <w:color w:val="000000"/>
                <w:szCs w:val="24"/>
                <w:shd w:val="clear" w:color="auto" w:fill="FFFFFF"/>
              </w:rPr>
            </w:pPr>
          </w:p>
        </w:tc>
      </w:tr>
      <w:tr w:rsidR="00511703" w:rsidRPr="00511703" w:rsidTr="00511703">
        <w:tc>
          <w:tcPr>
            <w:tcW w:w="3477" w:type="dxa"/>
            <w:shd w:val="clear" w:color="auto" w:fill="auto"/>
          </w:tcPr>
          <w:p w:rsidR="00511703" w:rsidRPr="00511703" w:rsidRDefault="00511703" w:rsidP="00D36B34">
            <w:pPr>
              <w:rPr>
                <w:sz w:val="24"/>
                <w:szCs w:val="24"/>
              </w:rPr>
            </w:pPr>
            <w:r w:rsidRPr="00511703">
              <w:rPr>
                <w:color w:val="202124"/>
                <w:spacing w:val="1"/>
                <w:sz w:val="24"/>
                <w:szCs w:val="24"/>
                <w:shd w:val="clear" w:color="auto" w:fill="FFFFFF"/>
              </w:rPr>
              <w:t>Ключові заходи проекту</w:t>
            </w:r>
          </w:p>
        </w:tc>
        <w:tc>
          <w:tcPr>
            <w:tcW w:w="6837" w:type="dxa"/>
            <w:gridSpan w:val="4"/>
            <w:shd w:val="clear" w:color="auto" w:fill="auto"/>
          </w:tcPr>
          <w:p w:rsidR="00511703" w:rsidRPr="00511703" w:rsidRDefault="00511703" w:rsidP="00D36B34">
            <w:pPr>
              <w:rPr>
                <w:sz w:val="24"/>
                <w:szCs w:val="24"/>
              </w:rPr>
            </w:pPr>
            <w:r w:rsidRPr="00511703">
              <w:rPr>
                <w:sz w:val="24"/>
                <w:szCs w:val="24"/>
              </w:rPr>
              <w:t>Створення групи з реалізації проєкту.</w:t>
            </w:r>
          </w:p>
          <w:p w:rsidR="00511703" w:rsidRPr="00511703" w:rsidRDefault="00511703" w:rsidP="00D36B34">
            <w:pPr>
              <w:rPr>
                <w:sz w:val="24"/>
                <w:szCs w:val="24"/>
              </w:rPr>
            </w:pPr>
            <w:r w:rsidRPr="00511703">
              <w:rPr>
                <w:sz w:val="24"/>
                <w:szCs w:val="24"/>
              </w:rPr>
              <w:t xml:space="preserve">Розробка ПКД. </w:t>
            </w:r>
          </w:p>
          <w:p w:rsidR="00511703" w:rsidRPr="00511703" w:rsidRDefault="00511703" w:rsidP="00D36B34">
            <w:pPr>
              <w:rPr>
                <w:sz w:val="24"/>
                <w:szCs w:val="24"/>
              </w:rPr>
            </w:pPr>
            <w:r w:rsidRPr="00511703">
              <w:rPr>
                <w:sz w:val="24"/>
                <w:szCs w:val="24"/>
              </w:rPr>
              <w:t>Проведення процедур публічних закупівель.</w:t>
            </w:r>
          </w:p>
          <w:p w:rsidR="00511703" w:rsidRPr="00511703" w:rsidRDefault="00511703" w:rsidP="00D36B34">
            <w:pPr>
              <w:rPr>
                <w:sz w:val="24"/>
                <w:szCs w:val="24"/>
              </w:rPr>
            </w:pPr>
            <w:r w:rsidRPr="00511703">
              <w:rPr>
                <w:sz w:val="24"/>
                <w:szCs w:val="24"/>
              </w:rPr>
              <w:t>Укладання угоди з переможцями тендеру на виконання робіт.</w:t>
            </w:r>
          </w:p>
          <w:p w:rsidR="00511703" w:rsidRPr="00511703" w:rsidRDefault="00511703" w:rsidP="00D36B34">
            <w:pPr>
              <w:rPr>
                <w:sz w:val="24"/>
                <w:szCs w:val="24"/>
              </w:rPr>
            </w:pPr>
            <w:r w:rsidRPr="00511703">
              <w:rPr>
                <w:sz w:val="24"/>
                <w:szCs w:val="24"/>
              </w:rPr>
              <w:t>Придбання необхідних матеріалів та обладнання.</w:t>
            </w:r>
          </w:p>
          <w:p w:rsidR="00511703" w:rsidRPr="00511703" w:rsidRDefault="00511703" w:rsidP="00D36B34">
            <w:pPr>
              <w:rPr>
                <w:sz w:val="24"/>
                <w:szCs w:val="24"/>
              </w:rPr>
            </w:pPr>
            <w:r w:rsidRPr="00511703">
              <w:rPr>
                <w:sz w:val="24"/>
                <w:szCs w:val="24"/>
              </w:rPr>
              <w:t>Проведення робіт та здача водонапірної вежі в експлуатацію. Інформування мешканців про результати здійснення проекту.</w:t>
            </w:r>
          </w:p>
          <w:p w:rsidR="00511703" w:rsidRPr="00511703" w:rsidRDefault="00511703" w:rsidP="00D36B34">
            <w:pPr>
              <w:pStyle w:val="a9"/>
              <w:shd w:val="clear" w:color="auto" w:fill="FFFFFF"/>
              <w:rPr>
                <w:color w:val="000000"/>
                <w:szCs w:val="24"/>
              </w:rPr>
            </w:pP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Період здійснення</w:t>
            </w:r>
          </w:p>
        </w:tc>
        <w:tc>
          <w:tcPr>
            <w:tcW w:w="6837" w:type="dxa"/>
            <w:gridSpan w:val="4"/>
            <w:shd w:val="clear" w:color="auto" w:fill="auto"/>
          </w:tcPr>
          <w:p w:rsidR="00511703" w:rsidRPr="00511703" w:rsidRDefault="00511703" w:rsidP="00D36B34">
            <w:pPr>
              <w:rPr>
                <w:sz w:val="24"/>
                <w:szCs w:val="24"/>
              </w:rPr>
            </w:pPr>
            <w:r w:rsidRPr="00511703">
              <w:rPr>
                <w:sz w:val="24"/>
                <w:szCs w:val="24"/>
              </w:rPr>
              <w:t xml:space="preserve">                                             2021 – 2023 рр.</w:t>
            </w:r>
          </w:p>
        </w:tc>
      </w:tr>
      <w:tr w:rsidR="00511703" w:rsidRPr="00511703" w:rsidTr="00987DF2">
        <w:trPr>
          <w:trHeight w:val="274"/>
        </w:trPr>
        <w:tc>
          <w:tcPr>
            <w:tcW w:w="3477" w:type="dxa"/>
            <w:vMerge w:val="restart"/>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Орієнтовна вартість проекту, тис. грн.</w:t>
            </w:r>
          </w:p>
        </w:tc>
        <w:tc>
          <w:tcPr>
            <w:tcW w:w="1686" w:type="dxa"/>
            <w:shd w:val="clear" w:color="auto" w:fill="D9D9D9" w:themeFill="background1" w:themeFillShade="D9"/>
          </w:tcPr>
          <w:p w:rsidR="00511703" w:rsidRPr="00511703" w:rsidRDefault="00511703" w:rsidP="00D36B34">
            <w:pPr>
              <w:jc w:val="center"/>
              <w:rPr>
                <w:sz w:val="24"/>
                <w:szCs w:val="24"/>
              </w:rPr>
            </w:pPr>
            <w:r w:rsidRPr="00511703">
              <w:rPr>
                <w:sz w:val="24"/>
                <w:szCs w:val="24"/>
              </w:rPr>
              <w:t>2021</w:t>
            </w:r>
          </w:p>
        </w:tc>
        <w:tc>
          <w:tcPr>
            <w:tcW w:w="1586" w:type="dxa"/>
            <w:shd w:val="clear" w:color="auto" w:fill="D9D9D9" w:themeFill="background1" w:themeFillShade="D9"/>
          </w:tcPr>
          <w:p w:rsidR="00511703" w:rsidRPr="00511703" w:rsidRDefault="00511703" w:rsidP="00D36B34">
            <w:pPr>
              <w:jc w:val="center"/>
              <w:rPr>
                <w:sz w:val="24"/>
                <w:szCs w:val="24"/>
              </w:rPr>
            </w:pPr>
            <w:r w:rsidRPr="00511703">
              <w:rPr>
                <w:sz w:val="24"/>
                <w:szCs w:val="24"/>
              </w:rPr>
              <w:t>2022</w:t>
            </w:r>
          </w:p>
        </w:tc>
        <w:tc>
          <w:tcPr>
            <w:tcW w:w="1785" w:type="dxa"/>
            <w:shd w:val="clear" w:color="auto" w:fill="D9D9D9" w:themeFill="background1" w:themeFillShade="D9"/>
          </w:tcPr>
          <w:p w:rsidR="00511703" w:rsidRPr="00511703" w:rsidRDefault="00511703" w:rsidP="00D36B34">
            <w:pPr>
              <w:jc w:val="center"/>
              <w:rPr>
                <w:sz w:val="24"/>
                <w:szCs w:val="24"/>
              </w:rPr>
            </w:pPr>
            <w:r w:rsidRPr="00511703">
              <w:rPr>
                <w:sz w:val="24"/>
                <w:szCs w:val="24"/>
              </w:rPr>
              <w:t>2023</w:t>
            </w:r>
          </w:p>
        </w:tc>
        <w:tc>
          <w:tcPr>
            <w:tcW w:w="1780" w:type="dxa"/>
            <w:shd w:val="clear" w:color="auto" w:fill="D9D9D9" w:themeFill="background1" w:themeFillShade="D9"/>
          </w:tcPr>
          <w:p w:rsidR="00511703" w:rsidRPr="00511703" w:rsidRDefault="00511703" w:rsidP="00D36B34">
            <w:pPr>
              <w:jc w:val="center"/>
              <w:rPr>
                <w:sz w:val="24"/>
                <w:szCs w:val="24"/>
                <w:highlight w:val="lightGray"/>
              </w:rPr>
            </w:pPr>
            <w:r w:rsidRPr="00511703">
              <w:rPr>
                <w:sz w:val="24"/>
                <w:szCs w:val="24"/>
              </w:rPr>
              <w:t>Разом</w:t>
            </w:r>
          </w:p>
        </w:tc>
      </w:tr>
      <w:tr w:rsidR="00511703" w:rsidRPr="00511703" w:rsidTr="00511703">
        <w:trPr>
          <w:trHeight w:val="240"/>
        </w:trPr>
        <w:tc>
          <w:tcPr>
            <w:tcW w:w="3477" w:type="dxa"/>
            <w:vMerge/>
            <w:shd w:val="clear" w:color="auto" w:fill="auto"/>
          </w:tcPr>
          <w:p w:rsidR="00511703" w:rsidRPr="00511703" w:rsidRDefault="00511703" w:rsidP="00D36B34">
            <w:pPr>
              <w:rPr>
                <w:color w:val="202124"/>
                <w:spacing w:val="1"/>
                <w:sz w:val="24"/>
                <w:szCs w:val="24"/>
                <w:shd w:val="clear" w:color="auto" w:fill="FFFFFF"/>
              </w:rPr>
            </w:pPr>
          </w:p>
        </w:tc>
        <w:tc>
          <w:tcPr>
            <w:tcW w:w="1686" w:type="dxa"/>
            <w:shd w:val="clear" w:color="auto" w:fill="auto"/>
          </w:tcPr>
          <w:p w:rsidR="00511703" w:rsidRPr="00511703" w:rsidRDefault="00511703" w:rsidP="00D36B34">
            <w:pPr>
              <w:jc w:val="center"/>
              <w:rPr>
                <w:sz w:val="24"/>
                <w:szCs w:val="24"/>
              </w:rPr>
            </w:pPr>
            <w:r w:rsidRPr="00511703">
              <w:rPr>
                <w:sz w:val="24"/>
                <w:szCs w:val="24"/>
              </w:rPr>
              <w:t>-</w:t>
            </w:r>
          </w:p>
        </w:tc>
        <w:tc>
          <w:tcPr>
            <w:tcW w:w="1586" w:type="dxa"/>
            <w:shd w:val="clear" w:color="auto" w:fill="auto"/>
          </w:tcPr>
          <w:p w:rsidR="00511703" w:rsidRPr="00511703" w:rsidRDefault="00511703" w:rsidP="00D36B34">
            <w:pPr>
              <w:jc w:val="center"/>
              <w:rPr>
                <w:sz w:val="24"/>
                <w:szCs w:val="24"/>
              </w:rPr>
            </w:pPr>
            <w:r w:rsidRPr="00511703">
              <w:rPr>
                <w:sz w:val="24"/>
                <w:szCs w:val="24"/>
              </w:rPr>
              <w:t>400,0</w:t>
            </w:r>
          </w:p>
        </w:tc>
        <w:tc>
          <w:tcPr>
            <w:tcW w:w="1785" w:type="dxa"/>
            <w:shd w:val="clear" w:color="auto" w:fill="auto"/>
          </w:tcPr>
          <w:p w:rsidR="00511703" w:rsidRPr="00511703" w:rsidRDefault="00511703" w:rsidP="00D36B34">
            <w:pPr>
              <w:jc w:val="center"/>
              <w:rPr>
                <w:sz w:val="24"/>
                <w:szCs w:val="24"/>
              </w:rPr>
            </w:pPr>
            <w:r w:rsidRPr="00511703">
              <w:rPr>
                <w:sz w:val="24"/>
                <w:szCs w:val="24"/>
              </w:rPr>
              <w:t>400,0</w:t>
            </w:r>
          </w:p>
        </w:tc>
        <w:tc>
          <w:tcPr>
            <w:tcW w:w="1780" w:type="dxa"/>
            <w:shd w:val="clear" w:color="auto" w:fill="auto"/>
          </w:tcPr>
          <w:p w:rsidR="00511703" w:rsidRPr="00511703" w:rsidRDefault="00511703" w:rsidP="00D36B34">
            <w:pPr>
              <w:jc w:val="center"/>
              <w:rPr>
                <w:sz w:val="24"/>
                <w:szCs w:val="24"/>
              </w:rPr>
            </w:pPr>
            <w:r w:rsidRPr="00511703">
              <w:rPr>
                <w:sz w:val="24"/>
                <w:szCs w:val="24"/>
              </w:rPr>
              <w:t>800,0</w:t>
            </w: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Джерела фінансування</w:t>
            </w:r>
          </w:p>
        </w:tc>
        <w:tc>
          <w:tcPr>
            <w:tcW w:w="6837" w:type="dxa"/>
            <w:gridSpan w:val="4"/>
            <w:shd w:val="clear" w:color="auto" w:fill="auto"/>
            <w:vAlign w:val="center"/>
          </w:tcPr>
          <w:p w:rsidR="00511703" w:rsidRPr="00511703" w:rsidRDefault="00511703" w:rsidP="00D36B34">
            <w:pPr>
              <w:pStyle w:val="a9"/>
              <w:jc w:val="both"/>
              <w:rPr>
                <w:szCs w:val="24"/>
                <w:lang w:eastAsia="it-IT"/>
              </w:rPr>
            </w:pPr>
            <w:r w:rsidRPr="00511703">
              <w:rPr>
                <w:szCs w:val="24"/>
              </w:rPr>
              <w:t>Селищний бюджет, субвенція на соціально-економіч</w:t>
            </w:r>
            <w:r w:rsidR="002F6406">
              <w:rPr>
                <w:szCs w:val="24"/>
              </w:rPr>
              <w:t>ний розвиток, «екологічні» кошти</w:t>
            </w:r>
            <w:r w:rsidRPr="00511703">
              <w:rPr>
                <w:szCs w:val="24"/>
              </w:rPr>
              <w:t xml:space="preserve"> обласного бюджету, приватні кошти, МТД</w:t>
            </w: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Ключові потенційні учасники проєкту</w:t>
            </w:r>
          </w:p>
        </w:tc>
        <w:tc>
          <w:tcPr>
            <w:tcW w:w="6837" w:type="dxa"/>
            <w:gridSpan w:val="4"/>
            <w:shd w:val="clear" w:color="auto" w:fill="auto"/>
          </w:tcPr>
          <w:p w:rsidR="00511703" w:rsidRPr="00511703" w:rsidRDefault="00511703" w:rsidP="00D36B34">
            <w:pPr>
              <w:rPr>
                <w:sz w:val="24"/>
                <w:szCs w:val="24"/>
              </w:rPr>
            </w:pPr>
            <w:r w:rsidRPr="00511703">
              <w:rPr>
                <w:sz w:val="24"/>
                <w:szCs w:val="24"/>
              </w:rPr>
              <w:t>Срібнянська селищна рада, КП «Комунгосп»</w:t>
            </w:r>
            <w:r w:rsidR="002F6406">
              <w:rPr>
                <w:sz w:val="24"/>
                <w:szCs w:val="24"/>
              </w:rPr>
              <w:t>, мешканці громади</w:t>
            </w:r>
          </w:p>
        </w:tc>
      </w:tr>
      <w:tr w:rsidR="00511703" w:rsidRPr="00511703" w:rsidTr="00511703">
        <w:tc>
          <w:tcPr>
            <w:tcW w:w="3477" w:type="dxa"/>
            <w:shd w:val="clear" w:color="auto" w:fill="auto"/>
          </w:tcPr>
          <w:p w:rsidR="00511703" w:rsidRPr="00511703" w:rsidRDefault="00511703" w:rsidP="00D36B34">
            <w:pPr>
              <w:rPr>
                <w:color w:val="202124"/>
                <w:spacing w:val="1"/>
                <w:sz w:val="24"/>
                <w:szCs w:val="24"/>
                <w:shd w:val="clear" w:color="auto" w:fill="FFFFFF"/>
              </w:rPr>
            </w:pPr>
            <w:r w:rsidRPr="00511703">
              <w:rPr>
                <w:color w:val="202124"/>
                <w:spacing w:val="1"/>
                <w:sz w:val="24"/>
                <w:szCs w:val="24"/>
                <w:shd w:val="clear" w:color="auto" w:fill="FFFFFF"/>
              </w:rPr>
              <w:t>Інше:</w:t>
            </w:r>
          </w:p>
        </w:tc>
        <w:tc>
          <w:tcPr>
            <w:tcW w:w="6837" w:type="dxa"/>
            <w:gridSpan w:val="4"/>
            <w:shd w:val="clear" w:color="auto" w:fill="auto"/>
          </w:tcPr>
          <w:p w:rsidR="00511703" w:rsidRPr="00511703" w:rsidRDefault="00511703" w:rsidP="00D36B34">
            <w:pPr>
              <w:rPr>
                <w:sz w:val="24"/>
                <w:szCs w:val="24"/>
              </w:rPr>
            </w:pPr>
          </w:p>
        </w:tc>
      </w:tr>
    </w:tbl>
    <w:p w:rsidR="00511703" w:rsidRP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p w:rsidR="00511703" w:rsidRDefault="00511703"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b/>
                <w:lang w:eastAsia="it-IT"/>
              </w:rPr>
            </w:pPr>
            <w:r w:rsidRPr="008C3AEE">
              <w:rPr>
                <w:lang w:val="uk-UA"/>
              </w:rPr>
              <w:t>2.1.5.Поширити швидкісний Інтернет в населених пунктах громади</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rPr>
              <w:t xml:space="preserve">Забезпечення доступу до швидкісного Інтернету на території </w:t>
            </w:r>
            <w:r w:rsidRPr="008C3AEE">
              <w:rPr>
                <w:lang w:val="uk-UA" w:eastAsia="it-IT"/>
              </w:rPr>
              <w:t xml:space="preserve">населених пунктів  Срібнянської громади </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eastAsia="it-IT"/>
              </w:rPr>
              <w:t>Доступ до швидкісного інтернету в населених пунктах громади</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val="uk-UA" w:eastAsia="it-IT"/>
              </w:rPr>
            </w:pPr>
            <w:r w:rsidRPr="008C3AEE">
              <w:rPr>
                <w:lang w:val="uk-UA" w:eastAsia="it-IT"/>
              </w:rPr>
              <w:t>Срібнянська територіальна громада</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rPr>
                <w:lang w:eastAsia="it-IT"/>
              </w:rPr>
            </w:pPr>
            <w:r w:rsidRPr="008C3AEE">
              <w:rPr>
                <w:lang w:val="uk-UA" w:eastAsia="en-US"/>
              </w:rPr>
              <w:t xml:space="preserve">Близько 4000 жителів </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both"/>
              <w:rPr>
                <w:lang w:val="uk-UA" w:eastAsia="it-IT"/>
              </w:rPr>
            </w:pPr>
            <w:r w:rsidRPr="008C3AEE">
              <w:t xml:space="preserve">На тепер у </w:t>
            </w:r>
            <w:r w:rsidRPr="008C3AEE">
              <w:rPr>
                <w:lang w:val="uk-UA"/>
              </w:rPr>
              <w:t xml:space="preserve">переважної більшості </w:t>
            </w:r>
            <w:r w:rsidRPr="008C3AEE">
              <w:t xml:space="preserve">мешканців низки сіл </w:t>
            </w:r>
            <w:r w:rsidRPr="008C3AEE">
              <w:rPr>
                <w:lang w:val="uk-UA"/>
              </w:rPr>
              <w:t xml:space="preserve">Срібнянської </w:t>
            </w:r>
            <w:r w:rsidRPr="008C3AEE">
              <w:t>громади відсутня можливість доступу до швидкісного Інтернету</w:t>
            </w:r>
            <w:r w:rsidRPr="008C3AEE">
              <w:rPr>
                <w:lang w:val="uk-UA"/>
              </w:rPr>
              <w:t>. Це зменшує їх привабливість як території проживання так і розвиток сіл у цілому. Для розв</w:t>
            </w:r>
            <w:r w:rsidRPr="008C3AEE">
              <w:t>`</w:t>
            </w:r>
            <w:r w:rsidRPr="008C3AEE">
              <w:rPr>
                <w:lang w:val="uk-UA"/>
              </w:rPr>
              <w:t>язання цієї проблеми пропонується проєкт, що передбачає п</w:t>
            </w:r>
            <w:r w:rsidRPr="008C3AEE">
              <w:rPr>
                <w:lang w:val="uk-UA" w:eastAsia="it-IT"/>
              </w:rPr>
              <w:t>роведення оптоволоконної мережі до населених пунктів громади. Підключення до Інтернету закладів комунальної сфери громади (старостатів,  сільських будинків культури, бібліотек, шкіл, ЗДО, ФАПів.)</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6406" w:rsidRDefault="002F6406" w:rsidP="00D36B34">
            <w:pPr>
              <w:pStyle w:val="a9"/>
              <w:shd w:val="clear" w:color="auto" w:fill="FFFFFF"/>
              <w:spacing w:before="180"/>
              <w:jc w:val="both"/>
              <w:rPr>
                <w:color w:val="000000"/>
              </w:rPr>
            </w:pPr>
            <w:r>
              <w:rPr>
                <w:color w:val="000000"/>
              </w:rPr>
              <w:t>Швидкісний інтернет у населені пункти громади проведено.</w:t>
            </w:r>
          </w:p>
          <w:p w:rsidR="002F6406" w:rsidRPr="002F6406" w:rsidRDefault="002F6406" w:rsidP="002F6406">
            <w:pPr>
              <w:rPr>
                <w:lang w:val="uk-UA" w:bidi="mr-IN"/>
              </w:rPr>
            </w:pPr>
            <w:r>
              <w:rPr>
                <w:lang w:val="uk-UA" w:bidi="mr-IN"/>
              </w:rPr>
              <w:t>Мешканці громади поінформовані про підключення до інтернету</w:t>
            </w:r>
          </w:p>
          <w:p w:rsidR="00C344A9" w:rsidRPr="008C3AEE" w:rsidRDefault="00C344A9" w:rsidP="00D36B34">
            <w:pPr>
              <w:pStyle w:val="a9"/>
              <w:shd w:val="clear" w:color="auto" w:fill="FFFFFF"/>
              <w:spacing w:before="180"/>
              <w:jc w:val="both"/>
              <w:rPr>
                <w:color w:val="000000"/>
              </w:rPr>
            </w:pP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both"/>
              <w:rPr>
                <w:lang w:val="uk-UA" w:eastAsia="it-IT"/>
              </w:rPr>
            </w:pPr>
            <w:r w:rsidRPr="008C3AEE">
              <w:rPr>
                <w:lang w:val="uk-UA" w:eastAsia="it-IT"/>
              </w:rPr>
              <w:t>Створення робочої групи проєкту.</w:t>
            </w:r>
          </w:p>
          <w:p w:rsidR="00C344A9" w:rsidRPr="008C3AEE" w:rsidRDefault="00C344A9" w:rsidP="00D36B34">
            <w:pPr>
              <w:jc w:val="both"/>
              <w:rPr>
                <w:lang w:val="uk-UA" w:eastAsia="it-IT"/>
              </w:rPr>
            </w:pPr>
            <w:r w:rsidRPr="008C3AEE">
              <w:rPr>
                <w:lang w:val="uk-UA" w:eastAsia="it-IT"/>
              </w:rPr>
              <w:t>Збір інформації щодо наявного Інтернет зв’</w:t>
            </w:r>
            <w:r w:rsidRPr="008C3AEE">
              <w:rPr>
                <w:lang w:eastAsia="it-IT"/>
              </w:rPr>
              <w:t>язку по населених пунктах громади.</w:t>
            </w:r>
          </w:p>
          <w:p w:rsidR="00C344A9" w:rsidRPr="008C3AEE" w:rsidRDefault="00C344A9" w:rsidP="00D36B34">
            <w:pPr>
              <w:jc w:val="both"/>
              <w:rPr>
                <w:lang w:val="uk-UA" w:eastAsia="it-IT"/>
              </w:rPr>
            </w:pPr>
            <w:r w:rsidRPr="008C3AEE">
              <w:rPr>
                <w:lang w:val="uk-UA" w:eastAsia="it-IT"/>
              </w:rPr>
              <w:t xml:space="preserve">Визначення населених пунктів, які потребують проведення швидкісного Інтернету. </w:t>
            </w:r>
          </w:p>
          <w:p w:rsidR="00C344A9" w:rsidRPr="008C3AEE" w:rsidRDefault="00C344A9" w:rsidP="00D36B34">
            <w:pPr>
              <w:jc w:val="both"/>
              <w:rPr>
                <w:lang w:val="uk-UA" w:eastAsia="it-IT"/>
              </w:rPr>
            </w:pPr>
            <w:r w:rsidRPr="008C3AEE">
              <w:rPr>
                <w:lang w:val="uk-UA" w:eastAsia="it-IT"/>
              </w:rPr>
              <w:t>Оголошення та проведення тендерних процедур по визначенню переможця та виконавця проектних робіт по проекту.</w:t>
            </w:r>
          </w:p>
          <w:p w:rsidR="00C344A9" w:rsidRPr="008C3AEE" w:rsidRDefault="00C344A9" w:rsidP="00D36B34">
            <w:pPr>
              <w:jc w:val="both"/>
              <w:rPr>
                <w:lang w:val="uk-UA" w:eastAsia="it-IT"/>
              </w:rPr>
            </w:pPr>
            <w:r w:rsidRPr="008C3AEE">
              <w:rPr>
                <w:lang w:val="uk-UA" w:eastAsia="it-IT"/>
              </w:rPr>
              <w:t>Проведення Інтернету.</w:t>
            </w:r>
          </w:p>
          <w:p w:rsidR="00C344A9" w:rsidRPr="008C3AEE" w:rsidRDefault="00C344A9" w:rsidP="00D36B34">
            <w:pPr>
              <w:jc w:val="both"/>
              <w:rPr>
                <w:lang w:val="uk-UA" w:eastAsia="it-IT"/>
              </w:rPr>
            </w:pPr>
            <w:r w:rsidRPr="008C3AEE">
              <w:rPr>
                <w:lang w:val="uk-UA" w:eastAsia="it-IT"/>
              </w:rPr>
              <w:t xml:space="preserve">Інформування жителів про </w:t>
            </w:r>
            <w:r w:rsidRPr="008C3AEE">
              <w:t xml:space="preserve"> результати здійснення проєкту.</w:t>
            </w:r>
          </w:p>
        </w:tc>
      </w:tr>
      <w:tr w:rsidR="00C344A9" w:rsidRPr="008C3AE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2021-2023рр</w:t>
            </w:r>
          </w:p>
        </w:tc>
      </w:tr>
      <w:tr w:rsidR="00C344A9" w:rsidRPr="008C3AEE"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C344A9" w:rsidRPr="008C3AEE" w:rsidRDefault="00C344A9" w:rsidP="00D36B34">
            <w:pPr>
              <w:rPr>
                <w:bCs/>
              </w:rPr>
            </w:pPr>
            <w:r w:rsidRPr="008C3AEE">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4A9" w:rsidRPr="008C3AEE" w:rsidRDefault="00C344A9" w:rsidP="00D36B34">
            <w:pPr>
              <w:jc w:val="center"/>
              <w:rPr>
                <w:lang w:val="uk-UA" w:eastAsia="it-IT"/>
              </w:rPr>
            </w:pPr>
            <w:r w:rsidRPr="008C3AEE">
              <w:rPr>
                <w:lang w:val="uk-UA" w:eastAsia="it-IT"/>
              </w:rPr>
              <w:t>Разом</w:t>
            </w:r>
          </w:p>
        </w:tc>
      </w:tr>
      <w:tr w:rsidR="00C344A9" w:rsidRPr="008C3AEE"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C344A9" w:rsidRPr="008C3AEE" w:rsidRDefault="00C344A9"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1200,0</w:t>
            </w:r>
          </w:p>
        </w:tc>
        <w:tc>
          <w:tcPr>
            <w:tcW w:w="1711"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C344A9" w:rsidRPr="008C3AEE" w:rsidRDefault="00C344A9" w:rsidP="00D36B34">
            <w:pPr>
              <w:jc w:val="center"/>
              <w:rPr>
                <w:lang w:val="uk-UA" w:eastAsia="it-IT"/>
              </w:rPr>
            </w:pPr>
            <w:r w:rsidRPr="008C3AEE">
              <w:rPr>
                <w:lang w:val="uk-UA" w:eastAsia="it-IT"/>
              </w:rPr>
              <w:t>1200,0</w:t>
            </w:r>
          </w:p>
        </w:tc>
      </w:tr>
      <w:tr w:rsidR="00C344A9" w:rsidRPr="008C3AEE" w:rsidTr="00D36B34">
        <w:trPr>
          <w:jc w:val="right"/>
        </w:trPr>
        <w:tc>
          <w:tcPr>
            <w:tcW w:w="3402" w:type="dxa"/>
            <w:shd w:val="clear" w:color="auto" w:fill="FFFFFF"/>
            <w:vAlign w:val="center"/>
          </w:tcPr>
          <w:p w:rsidR="00C344A9" w:rsidRPr="008C3AEE" w:rsidRDefault="00C344A9" w:rsidP="00D36B34">
            <w:pPr>
              <w:rPr>
                <w:bCs/>
              </w:rPr>
            </w:pPr>
            <w:r w:rsidRPr="008C3AEE">
              <w:rPr>
                <w:bCs/>
              </w:rPr>
              <w:t>Джерела фінансування:</w:t>
            </w:r>
          </w:p>
        </w:tc>
        <w:tc>
          <w:tcPr>
            <w:tcW w:w="6843" w:type="dxa"/>
            <w:gridSpan w:val="4"/>
            <w:vAlign w:val="center"/>
          </w:tcPr>
          <w:p w:rsidR="00C344A9" w:rsidRPr="008C3AEE" w:rsidRDefault="00C344A9" w:rsidP="00D36B34">
            <w:pPr>
              <w:pStyle w:val="a9"/>
              <w:jc w:val="both"/>
              <w:rPr>
                <w:lang w:eastAsia="it-IT"/>
              </w:rPr>
            </w:pPr>
            <w:r w:rsidRPr="008C3AEE">
              <w:rPr>
                <w:lang w:eastAsia="en-US"/>
              </w:rPr>
              <w:t>Державні кошти, селищний бюджет, державна субвенція  підвищення доступності до Інтернету в сільській місцевості</w:t>
            </w:r>
          </w:p>
        </w:tc>
      </w:tr>
      <w:tr w:rsidR="00C344A9" w:rsidRPr="008C3AEE" w:rsidTr="00D36B34">
        <w:trPr>
          <w:trHeight w:val="340"/>
          <w:jc w:val="right"/>
        </w:trPr>
        <w:tc>
          <w:tcPr>
            <w:tcW w:w="3402" w:type="dxa"/>
            <w:shd w:val="clear" w:color="auto" w:fill="FFFFFF"/>
            <w:vAlign w:val="center"/>
          </w:tcPr>
          <w:p w:rsidR="00C344A9" w:rsidRPr="008C3AEE" w:rsidRDefault="00C344A9" w:rsidP="00D36B34">
            <w:pPr>
              <w:rPr>
                <w:bCs/>
              </w:rPr>
            </w:pPr>
            <w:r w:rsidRPr="008C3AEE">
              <w:t>Ключові потенційні учасники проекту:</w:t>
            </w:r>
          </w:p>
        </w:tc>
        <w:tc>
          <w:tcPr>
            <w:tcW w:w="6843" w:type="dxa"/>
            <w:gridSpan w:val="4"/>
            <w:vAlign w:val="center"/>
          </w:tcPr>
          <w:p w:rsidR="00C344A9" w:rsidRPr="008C3AEE" w:rsidRDefault="00C344A9" w:rsidP="00D36B34">
            <w:pPr>
              <w:jc w:val="both"/>
              <w:rPr>
                <w:lang w:val="uk-UA" w:eastAsia="it-IT"/>
              </w:rPr>
            </w:pPr>
            <w:r w:rsidRPr="008C3AEE">
              <w:rPr>
                <w:lang w:val="uk-UA" w:eastAsia="it-IT"/>
              </w:rPr>
              <w:t xml:space="preserve">Срібнянська селищна рада, Міністерство цифрової трансформації </w:t>
            </w:r>
          </w:p>
        </w:tc>
      </w:tr>
      <w:tr w:rsidR="00230B6E" w:rsidRPr="008C3AEE" w:rsidTr="00D36B34">
        <w:trPr>
          <w:trHeight w:val="340"/>
          <w:jc w:val="right"/>
        </w:trPr>
        <w:tc>
          <w:tcPr>
            <w:tcW w:w="3402" w:type="dxa"/>
            <w:shd w:val="clear" w:color="auto" w:fill="FFFFFF"/>
            <w:vAlign w:val="center"/>
          </w:tcPr>
          <w:p w:rsidR="00230B6E" w:rsidRPr="008C3AEE" w:rsidRDefault="00230B6E" w:rsidP="00D36B34">
            <w:r w:rsidRPr="00511703">
              <w:rPr>
                <w:color w:val="202124"/>
                <w:spacing w:val="1"/>
                <w:shd w:val="clear" w:color="auto" w:fill="FFFFFF"/>
              </w:rPr>
              <w:t>Інше:</w:t>
            </w:r>
          </w:p>
        </w:tc>
        <w:tc>
          <w:tcPr>
            <w:tcW w:w="6843" w:type="dxa"/>
            <w:gridSpan w:val="4"/>
            <w:vAlign w:val="center"/>
          </w:tcPr>
          <w:p w:rsidR="00230B6E" w:rsidRPr="008C3AEE" w:rsidRDefault="00230B6E" w:rsidP="00D36B34">
            <w:pPr>
              <w:jc w:val="both"/>
              <w:rPr>
                <w:lang w:val="uk-UA" w:eastAsia="it-IT"/>
              </w:rPr>
            </w:pPr>
          </w:p>
        </w:tc>
      </w:tr>
    </w:tbl>
    <w:p w:rsidR="00511703" w:rsidRDefault="00511703"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p w:rsidR="00C344A9" w:rsidRDefault="00C344A9"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rPr>
                <w:b/>
                <w:lang w:eastAsia="it-IT"/>
              </w:rPr>
            </w:pPr>
            <w:r w:rsidRPr="00FE7AB1">
              <w:rPr>
                <w:lang w:val="uk-UA"/>
              </w:rPr>
              <w:t>2.1.6. Запровадити альтернативні  джерела енергії, енергозберігаючі технології</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FE7AB1" w:rsidRDefault="00E136E5" w:rsidP="00D36B34">
            <w:pPr>
              <w:rPr>
                <w:lang w:val="uk-UA"/>
              </w:rPr>
            </w:pPr>
            <w:r w:rsidRPr="00FE7AB1">
              <w:rPr>
                <w:lang w:val="uk-UA"/>
              </w:rPr>
              <w:t>Термосанація приміщень комунальної вла</w:t>
            </w:r>
            <w:r w:rsidR="00A51274" w:rsidRPr="00FE7AB1">
              <w:rPr>
                <w:lang w:val="uk-UA"/>
              </w:rPr>
              <w:t>с</w:t>
            </w:r>
            <w:r w:rsidRPr="00FE7AB1">
              <w:rPr>
                <w:lang w:val="uk-UA"/>
              </w:rPr>
              <w:t>ності Срібнянської територіальної громади</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FE7AB1" w:rsidRDefault="00E136E5" w:rsidP="00D36B34">
            <w:pPr>
              <w:rPr>
                <w:lang w:val="uk-UA"/>
              </w:rPr>
            </w:pPr>
            <w:r w:rsidRPr="00FE7AB1">
              <w:rPr>
                <w:lang w:val="uk-UA"/>
              </w:rPr>
              <w:t>Запровадження використання енергоощадних технологій в установах  комунальної сфери Срібнянської територіальної громади</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FE7AB1" w:rsidRDefault="00E136E5" w:rsidP="00D36B34">
            <w:r w:rsidRPr="00FE7AB1">
              <w:rPr>
                <w:lang w:val="uk-UA"/>
              </w:rPr>
              <w:t xml:space="preserve">Срібнянська </w:t>
            </w:r>
            <w:r w:rsidRPr="00FE7AB1">
              <w:t>територіальна громада</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FE7AB1" w:rsidRDefault="00E136E5" w:rsidP="00D36B34">
            <w:r w:rsidRPr="00FE7AB1">
              <w:rPr>
                <w:lang w:val="uk-UA"/>
              </w:rPr>
              <w:t>Біля 10000  мешканців громади</w:t>
            </w:r>
          </w:p>
        </w:tc>
      </w:tr>
      <w:tr w:rsidR="00E136E5" w:rsidRPr="00756EB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E136E5" w:rsidRPr="00FE7AB1" w:rsidRDefault="00E136E5" w:rsidP="00C10D49">
            <w:pPr>
              <w:rPr>
                <w:lang w:val="uk-UA"/>
              </w:rPr>
            </w:pPr>
            <w:r w:rsidRPr="00FE7AB1">
              <w:rPr>
                <w:lang w:val="uk-UA"/>
              </w:rPr>
              <w:t>Енергозберігаючі технологія використовують установами комунальної сфери Срібнянської громади фрагментарно. Здебільше йдеться про встановлення пластикових вікон та дверей, систем опалення. Однак це дає доволі обмежений ефект. Подібна ситуація складається й у приватному секторі. Значною мірою – через незнання сучасних можливостей та нерозуміння ефектів застосування. Для розв`язання цієї проблеми планується реалізація низки проєктів, спрямованих на комплексну термосанацію установ  комунальної власності селищної  ради</w:t>
            </w:r>
            <w:r w:rsidR="00C10D49" w:rsidRPr="00FE7AB1">
              <w:rPr>
                <w:lang w:val="uk-UA"/>
              </w:rPr>
              <w:t xml:space="preserve"> </w:t>
            </w:r>
            <w:r w:rsidRPr="00FE7AB1">
              <w:rPr>
                <w:lang w:val="uk-UA"/>
              </w:rPr>
              <w:t>з врахуванням підвальних приміщень, горищ стін, систем опалення.</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tcPr>
          <w:p w:rsidR="00E136E5" w:rsidRPr="00FE7AB1" w:rsidRDefault="00356129" w:rsidP="00D36B34">
            <w:pPr>
              <w:rPr>
                <w:lang w:val="uk-UA"/>
              </w:rPr>
            </w:pPr>
            <w:r w:rsidRPr="00FE7AB1">
              <w:rPr>
                <w:lang w:val="uk-UA"/>
              </w:rPr>
              <w:t>П</w:t>
            </w:r>
            <w:r w:rsidR="00E136E5" w:rsidRPr="00FE7AB1">
              <w:rPr>
                <w:lang w:val="uk-UA"/>
              </w:rPr>
              <w:t>риміщення</w:t>
            </w:r>
            <w:r w:rsidRPr="00FE7AB1">
              <w:rPr>
                <w:lang w:val="uk-UA"/>
              </w:rPr>
              <w:t xml:space="preserve"> установ </w:t>
            </w:r>
            <w:r w:rsidR="00E136E5" w:rsidRPr="00FE7AB1">
              <w:rPr>
                <w:lang w:val="uk-UA"/>
              </w:rPr>
              <w:t xml:space="preserve"> комунальної власності Срібнянської  громади</w:t>
            </w:r>
            <w:r w:rsidRPr="00FE7AB1">
              <w:rPr>
                <w:lang w:val="uk-UA"/>
              </w:rPr>
              <w:t xml:space="preserve"> утеплені.</w:t>
            </w:r>
          </w:p>
          <w:p w:rsidR="00E136E5" w:rsidRPr="00FE7AB1" w:rsidRDefault="00356129" w:rsidP="00356129">
            <w:pPr>
              <w:rPr>
                <w:lang w:val="uk-UA"/>
              </w:rPr>
            </w:pPr>
            <w:r w:rsidRPr="00FE7AB1">
              <w:rPr>
                <w:lang w:val="uk-UA"/>
              </w:rPr>
              <w:t>Енергоощадні системи опалення в установах комунальної сфери громади  установлені.</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rPr>
                <w:lang w:val="uk-UA"/>
              </w:rPr>
            </w:pPr>
            <w:r w:rsidRPr="00FE7AB1">
              <w:rPr>
                <w:lang w:val="uk-UA"/>
              </w:rPr>
              <w:t>Інформування мешканців громади про мету та завдання проекту. Проведення процедур публічних закупівель та укладання договорів щодо здійснення комплексних утеплень приміщень майна комунальної власності селищної ради.</w:t>
            </w:r>
          </w:p>
          <w:p w:rsidR="00E136E5" w:rsidRPr="00FE7AB1" w:rsidRDefault="00E136E5" w:rsidP="00D36B34">
            <w:pPr>
              <w:rPr>
                <w:lang w:val="uk-UA"/>
              </w:rPr>
            </w:pPr>
            <w:r w:rsidRPr="00FE7AB1">
              <w:rPr>
                <w:lang w:val="uk-UA"/>
              </w:rPr>
              <w:t>Проведення публічних закупівель щодо систем опалення</w:t>
            </w:r>
            <w:r w:rsidR="00C10D49" w:rsidRPr="00FE7AB1">
              <w:rPr>
                <w:lang w:val="uk-UA"/>
              </w:rPr>
              <w:t xml:space="preserve"> закладів комунальної власності  (в тому числі </w:t>
            </w:r>
            <w:r w:rsidR="00CB290A" w:rsidRPr="00FE7AB1">
              <w:rPr>
                <w:lang w:val="uk-UA"/>
              </w:rPr>
              <w:t>заклади освіти</w:t>
            </w:r>
            <w:r w:rsidR="00C10D49" w:rsidRPr="00FE7AB1">
              <w:rPr>
                <w:lang w:val="uk-UA"/>
              </w:rPr>
              <w:t>)</w:t>
            </w:r>
            <w:r w:rsidRPr="00FE7AB1">
              <w:rPr>
                <w:lang w:val="uk-UA"/>
              </w:rPr>
              <w:t xml:space="preserve">, укладання договорів із їх постачальниками, </w:t>
            </w:r>
            <w:r w:rsidR="00C10D49" w:rsidRPr="00FE7AB1">
              <w:rPr>
                <w:lang w:val="uk-UA"/>
              </w:rPr>
              <w:t>встановлення та апробація.</w:t>
            </w:r>
          </w:p>
          <w:p w:rsidR="00E136E5" w:rsidRPr="00FE7AB1" w:rsidRDefault="00E136E5" w:rsidP="00D36B34">
            <w:pPr>
              <w:rPr>
                <w:lang w:val="uk-UA"/>
              </w:rPr>
            </w:pPr>
            <w:r w:rsidRPr="00FE7AB1">
              <w:rPr>
                <w:lang w:val="uk-UA"/>
              </w:rPr>
              <w:t>Навчання працівників, я</w:t>
            </w:r>
            <w:r w:rsidR="00AE4770" w:rsidRPr="00FE7AB1">
              <w:rPr>
                <w:lang w:val="uk-UA"/>
              </w:rPr>
              <w:t>кі обслуговуватимуть нову техні</w:t>
            </w:r>
            <w:r w:rsidRPr="00FE7AB1">
              <w:rPr>
                <w:lang w:val="uk-UA"/>
              </w:rPr>
              <w:t xml:space="preserve">ку. </w:t>
            </w:r>
          </w:p>
          <w:p w:rsidR="00E136E5" w:rsidRPr="00FE7AB1" w:rsidRDefault="00E136E5" w:rsidP="00D36B34">
            <w:pPr>
              <w:jc w:val="both"/>
              <w:rPr>
                <w:lang w:val="uk-UA" w:eastAsia="it-IT"/>
              </w:rPr>
            </w:pPr>
            <w:r w:rsidRPr="00FE7AB1">
              <w:rPr>
                <w:lang w:val="uk-UA"/>
              </w:rPr>
              <w:t>Представлення громадськості результатів реалізації проєкту</w:t>
            </w:r>
          </w:p>
        </w:tc>
      </w:tr>
      <w:tr w:rsidR="00E136E5" w:rsidRPr="00FE7AB1"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jc w:val="center"/>
              <w:rPr>
                <w:lang w:val="uk-UA" w:eastAsia="it-IT"/>
              </w:rPr>
            </w:pPr>
            <w:r w:rsidRPr="00FE7AB1">
              <w:rPr>
                <w:lang w:val="uk-UA" w:eastAsia="it-IT"/>
              </w:rPr>
              <w:t>2021-2023 р</w:t>
            </w:r>
            <w:r w:rsidR="00987DF2" w:rsidRPr="00FE7AB1">
              <w:rPr>
                <w:lang w:val="uk-UA" w:eastAsia="it-IT"/>
              </w:rPr>
              <w:t>р.</w:t>
            </w:r>
          </w:p>
        </w:tc>
      </w:tr>
      <w:tr w:rsidR="00E136E5" w:rsidRPr="00FE7AB1"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E136E5" w:rsidRPr="00FE7AB1" w:rsidRDefault="00E136E5" w:rsidP="00D36B34">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FE7AB1" w:rsidRDefault="00E136E5" w:rsidP="00D36B34">
            <w:pPr>
              <w:jc w:val="center"/>
              <w:rPr>
                <w:lang w:val="uk-UA" w:eastAsia="it-IT"/>
              </w:rPr>
            </w:pPr>
            <w:r w:rsidRPr="00FE7AB1">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FE7AB1" w:rsidRDefault="00E136E5" w:rsidP="00D36B34">
            <w:pPr>
              <w:jc w:val="center"/>
              <w:rPr>
                <w:lang w:val="uk-UA" w:eastAsia="it-IT"/>
              </w:rPr>
            </w:pPr>
            <w:r w:rsidRPr="00FE7AB1">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FE7AB1" w:rsidRDefault="00E136E5" w:rsidP="00D36B34">
            <w:pPr>
              <w:jc w:val="center"/>
              <w:rPr>
                <w:lang w:val="uk-UA" w:eastAsia="it-IT"/>
              </w:rPr>
            </w:pPr>
            <w:r w:rsidRPr="00FE7AB1">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36E5" w:rsidRPr="00FE7AB1" w:rsidRDefault="00E136E5" w:rsidP="00D36B34">
            <w:pPr>
              <w:jc w:val="center"/>
              <w:rPr>
                <w:lang w:val="uk-UA" w:eastAsia="it-IT"/>
              </w:rPr>
            </w:pPr>
            <w:r w:rsidRPr="00FE7AB1">
              <w:rPr>
                <w:lang w:val="uk-UA" w:eastAsia="it-IT"/>
              </w:rPr>
              <w:t>Разом</w:t>
            </w:r>
          </w:p>
        </w:tc>
      </w:tr>
      <w:tr w:rsidR="00E136E5" w:rsidRPr="00FE7AB1"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E136E5" w:rsidRPr="00FE7AB1" w:rsidRDefault="00E136E5"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jc w:val="center"/>
              <w:rPr>
                <w:lang w:val="uk-UA"/>
              </w:rPr>
            </w:pPr>
            <w:r w:rsidRPr="00FE7AB1">
              <w:rPr>
                <w:lang w:val="uk-UA"/>
              </w:rPr>
              <w:t>500,00</w:t>
            </w:r>
          </w:p>
        </w:tc>
        <w:tc>
          <w:tcPr>
            <w:tcW w:w="1711" w:type="dxa"/>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jc w:val="center"/>
              <w:rPr>
                <w:lang w:val="uk-UA"/>
              </w:rPr>
            </w:pPr>
            <w:r w:rsidRPr="00FE7AB1">
              <w:rPr>
                <w:lang w:val="uk-UA"/>
              </w:rPr>
              <w:t>1000,00</w:t>
            </w:r>
          </w:p>
        </w:tc>
        <w:tc>
          <w:tcPr>
            <w:tcW w:w="1711" w:type="dxa"/>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jc w:val="center"/>
              <w:rPr>
                <w:lang w:val="uk-UA"/>
              </w:rPr>
            </w:pPr>
            <w:r w:rsidRPr="00FE7AB1">
              <w:rPr>
                <w:lang w:val="uk-UA"/>
              </w:rPr>
              <w:t>1000,00</w:t>
            </w:r>
          </w:p>
        </w:tc>
        <w:tc>
          <w:tcPr>
            <w:tcW w:w="1711" w:type="dxa"/>
            <w:tcBorders>
              <w:top w:val="single" w:sz="4" w:space="0" w:color="auto"/>
              <w:left w:val="single" w:sz="4" w:space="0" w:color="auto"/>
              <w:bottom w:val="single" w:sz="4" w:space="0" w:color="auto"/>
              <w:right w:val="single" w:sz="4" w:space="0" w:color="auto"/>
            </w:tcBorders>
            <w:vAlign w:val="center"/>
          </w:tcPr>
          <w:p w:rsidR="00E136E5" w:rsidRPr="00FE7AB1" w:rsidRDefault="00E136E5" w:rsidP="00D36B34">
            <w:pPr>
              <w:jc w:val="center"/>
              <w:rPr>
                <w:lang w:val="uk-UA"/>
              </w:rPr>
            </w:pPr>
            <w:r w:rsidRPr="00FE7AB1">
              <w:rPr>
                <w:lang w:val="uk-UA"/>
              </w:rPr>
              <w:t>2500,00</w:t>
            </w:r>
          </w:p>
        </w:tc>
      </w:tr>
      <w:tr w:rsidR="00E136E5" w:rsidRPr="00FE7AB1" w:rsidTr="00D36B34">
        <w:trPr>
          <w:jc w:val="right"/>
        </w:trPr>
        <w:tc>
          <w:tcPr>
            <w:tcW w:w="3402" w:type="dxa"/>
            <w:shd w:val="clear" w:color="auto" w:fill="FFFFFF"/>
            <w:vAlign w:val="center"/>
          </w:tcPr>
          <w:p w:rsidR="00E136E5" w:rsidRPr="00FE7AB1" w:rsidRDefault="00E136E5" w:rsidP="00D36B34">
            <w:pPr>
              <w:rPr>
                <w:bCs/>
              </w:rPr>
            </w:pPr>
            <w:r w:rsidRPr="00FE7AB1">
              <w:rPr>
                <w:bCs/>
              </w:rPr>
              <w:t>Джерела фінансування:</w:t>
            </w:r>
          </w:p>
        </w:tc>
        <w:tc>
          <w:tcPr>
            <w:tcW w:w="6843" w:type="dxa"/>
            <w:gridSpan w:val="4"/>
            <w:vAlign w:val="center"/>
          </w:tcPr>
          <w:p w:rsidR="00E136E5" w:rsidRPr="00FE7AB1" w:rsidRDefault="00E136E5" w:rsidP="00D36B34">
            <w:pPr>
              <w:rPr>
                <w:lang w:val="uk-UA"/>
              </w:rPr>
            </w:pPr>
            <w:r w:rsidRPr="00FE7AB1">
              <w:rPr>
                <w:lang w:val="uk-UA"/>
              </w:rPr>
              <w:t xml:space="preserve">Селищний </w:t>
            </w:r>
            <w:r w:rsidRPr="00FE7AB1">
              <w:t xml:space="preserve"> бюджет</w:t>
            </w:r>
            <w:r w:rsidRPr="00FE7AB1">
              <w:rPr>
                <w:lang w:val="uk-UA"/>
              </w:rPr>
              <w:t>, державна субвенція на соціально-економічний розвиток територій, МТД</w:t>
            </w:r>
          </w:p>
        </w:tc>
      </w:tr>
      <w:tr w:rsidR="00E136E5" w:rsidRPr="00FE7AB1" w:rsidTr="00D36B34">
        <w:trPr>
          <w:trHeight w:val="340"/>
          <w:jc w:val="right"/>
        </w:trPr>
        <w:tc>
          <w:tcPr>
            <w:tcW w:w="3402" w:type="dxa"/>
            <w:shd w:val="clear" w:color="auto" w:fill="FFFFFF"/>
            <w:vAlign w:val="center"/>
          </w:tcPr>
          <w:p w:rsidR="00E136E5" w:rsidRPr="00FE7AB1" w:rsidRDefault="00E136E5" w:rsidP="00D36B34">
            <w:pPr>
              <w:rPr>
                <w:bCs/>
              </w:rPr>
            </w:pPr>
            <w:r w:rsidRPr="00FE7AB1">
              <w:t>Ключові потенційні учасники проекту:</w:t>
            </w:r>
          </w:p>
        </w:tc>
        <w:tc>
          <w:tcPr>
            <w:tcW w:w="6843" w:type="dxa"/>
            <w:gridSpan w:val="4"/>
            <w:vAlign w:val="center"/>
          </w:tcPr>
          <w:p w:rsidR="00E136E5" w:rsidRPr="00FE7AB1" w:rsidRDefault="00E136E5" w:rsidP="00D36B34">
            <w:pPr>
              <w:rPr>
                <w:lang w:val="uk-UA"/>
              </w:rPr>
            </w:pPr>
            <w:r w:rsidRPr="00FE7AB1">
              <w:rPr>
                <w:lang w:val="uk-UA"/>
              </w:rPr>
              <w:t xml:space="preserve">Срібнянська селищна  </w:t>
            </w:r>
            <w:r w:rsidRPr="00FE7AB1">
              <w:t xml:space="preserve">рада, </w:t>
            </w:r>
            <w:r w:rsidR="00356129" w:rsidRPr="00FE7AB1">
              <w:rPr>
                <w:lang w:val="uk-UA"/>
              </w:rPr>
              <w:t xml:space="preserve">заклади </w:t>
            </w:r>
            <w:r w:rsidRPr="00FE7AB1">
              <w:rPr>
                <w:lang w:val="uk-UA"/>
              </w:rPr>
              <w:t xml:space="preserve"> комунальної сфери громади</w:t>
            </w:r>
          </w:p>
        </w:tc>
      </w:tr>
      <w:tr w:rsidR="00E136E5" w:rsidRPr="00FE7AB1" w:rsidTr="00D36B34">
        <w:trPr>
          <w:trHeight w:val="287"/>
          <w:jc w:val="right"/>
        </w:trPr>
        <w:tc>
          <w:tcPr>
            <w:tcW w:w="3402" w:type="dxa"/>
            <w:shd w:val="clear" w:color="auto" w:fill="FFFFFF"/>
            <w:vAlign w:val="center"/>
          </w:tcPr>
          <w:p w:rsidR="00E136E5" w:rsidRPr="00FE7AB1" w:rsidRDefault="00E136E5" w:rsidP="00D36B34">
            <w:pPr>
              <w:rPr>
                <w:bCs/>
              </w:rPr>
            </w:pPr>
            <w:r w:rsidRPr="00FE7AB1">
              <w:rPr>
                <w:bCs/>
              </w:rPr>
              <w:t>Інше:</w:t>
            </w:r>
          </w:p>
        </w:tc>
        <w:tc>
          <w:tcPr>
            <w:tcW w:w="6843" w:type="dxa"/>
            <w:gridSpan w:val="4"/>
            <w:vAlign w:val="center"/>
          </w:tcPr>
          <w:p w:rsidR="00E136E5" w:rsidRPr="00FE7AB1" w:rsidRDefault="00E136E5" w:rsidP="00D36B34">
            <w:pPr>
              <w:rPr>
                <w:lang w:eastAsia="it-IT"/>
              </w:rPr>
            </w:pPr>
          </w:p>
        </w:tc>
      </w:tr>
    </w:tbl>
    <w:p w:rsidR="00E136E5" w:rsidRPr="00FE7AB1" w:rsidRDefault="00E136E5" w:rsidP="00E136E5"/>
    <w:p w:rsidR="00C344A9" w:rsidRDefault="00C344A9"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p w:rsidR="00E136E5" w:rsidRDefault="00E136E5"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tabs>
                <w:tab w:val="left" w:pos="656"/>
              </w:tabs>
              <w:rPr>
                <w:bCs/>
              </w:rPr>
            </w:pPr>
            <w:r w:rsidRPr="00FE7AB1">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b/>
                <w:lang w:eastAsia="it-IT"/>
              </w:rPr>
            </w:pPr>
            <w:r w:rsidRPr="00FE7AB1">
              <w:rPr>
                <w:lang w:val="uk-UA"/>
              </w:rPr>
              <w:t>2.2.1. Ліквідувати стихійні сміттєзвалища, налагодити регулярний  збір  та вивезення твердих побутових відходів, запровадити  їх роздільне  збирання</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eastAsia="it-IT"/>
              </w:rPr>
            </w:pPr>
            <w:r w:rsidRPr="00FE7AB1">
              <w:t xml:space="preserve">Впровадження </w:t>
            </w:r>
            <w:r w:rsidRPr="00FE7AB1">
              <w:rPr>
                <w:lang w:val="uk-UA"/>
              </w:rPr>
              <w:t xml:space="preserve">на </w:t>
            </w:r>
            <w:r w:rsidRPr="00FE7AB1">
              <w:t>території</w:t>
            </w:r>
            <w:r w:rsidRPr="00FE7AB1">
              <w:rPr>
                <w:lang w:val="uk-UA"/>
              </w:rPr>
              <w:t xml:space="preserve"> Срібнянської громади </w:t>
            </w:r>
            <w:r w:rsidRPr="00FE7AB1">
              <w:t xml:space="preserve">системи роздільного збору </w:t>
            </w:r>
            <w:r w:rsidRPr="00FE7AB1">
              <w:rPr>
                <w:lang w:val="uk-UA"/>
              </w:rPr>
              <w:t>твердих побутових відходів та їх вивезення для подальшої утилізації</w:t>
            </w:r>
          </w:p>
        </w:tc>
      </w:tr>
      <w:tr w:rsidR="00193A5E" w:rsidRPr="00756EB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rPr>
            </w:pPr>
            <w:r w:rsidRPr="00FE7AB1">
              <w:rPr>
                <w:lang w:val="uk-UA"/>
              </w:rPr>
              <w:t>Ліквідація стихійних сміттєзвалищ. Запровадження роздільного збору ТПВ. Поліпшення стану навколишнього природного середовища.</w:t>
            </w:r>
          </w:p>
          <w:p w:rsidR="00193A5E" w:rsidRPr="00FE7AB1" w:rsidRDefault="00193A5E" w:rsidP="00D36B34">
            <w:pPr>
              <w:rPr>
                <w:lang w:val="uk-UA" w:eastAsia="it-IT"/>
              </w:rPr>
            </w:pPr>
            <w:r w:rsidRPr="00FE7AB1">
              <w:rPr>
                <w:lang w:val="uk-UA"/>
              </w:rPr>
              <w:t>Забезпечення комунального підприємства Срібнянської селищної  ради  спеціальною технікою та обладнанням, що необхідні для роздільного збирання сміття та його вивезення</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r w:rsidRPr="00FE7AB1">
              <w:rPr>
                <w:lang w:val="uk-UA"/>
              </w:rPr>
              <w:t>Срібнянська  територіальна громада</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rPr>
            </w:pPr>
            <w:r w:rsidRPr="00FE7AB1">
              <w:rPr>
                <w:lang w:val="uk-UA"/>
              </w:rPr>
              <w:t xml:space="preserve">Біля 10000 мешканців громади </w:t>
            </w:r>
          </w:p>
        </w:tc>
      </w:tr>
      <w:tr w:rsidR="00193A5E" w:rsidRPr="00756EB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312D36">
            <w:pPr>
              <w:jc w:val="both"/>
              <w:rPr>
                <w:lang w:val="uk-UA" w:eastAsia="it-IT"/>
              </w:rPr>
            </w:pPr>
            <w:r w:rsidRPr="00FE7AB1">
              <w:rPr>
                <w:lang w:val="uk-UA" w:eastAsia="uk-UA"/>
              </w:rPr>
              <w:t>Н</w:t>
            </w:r>
            <w:r w:rsidRPr="00FE7AB1">
              <w:rPr>
                <w:lang w:eastAsia="uk-UA"/>
              </w:rPr>
              <w:t>а території громади</w:t>
            </w:r>
            <w:r w:rsidRPr="00FE7AB1">
              <w:rPr>
                <w:lang w:val="uk-UA" w:eastAsia="uk-UA"/>
              </w:rPr>
              <w:t xml:space="preserve"> оформлено  12 сміттєзвалищ, але </w:t>
            </w:r>
            <w:r w:rsidRPr="00FE7AB1">
              <w:rPr>
                <w:lang w:eastAsia="uk-UA"/>
              </w:rPr>
              <w:t xml:space="preserve"> немає сучасних майданчиків для роздільного збору сміття. </w:t>
            </w:r>
            <w:r w:rsidRPr="00FE7AB1">
              <w:rPr>
                <w:lang w:val="uk-UA" w:eastAsia="uk-UA"/>
              </w:rPr>
              <w:t xml:space="preserve"> </w:t>
            </w:r>
            <w:r w:rsidRPr="00FE7AB1">
              <w:rPr>
                <w:lang w:val="uk-UA"/>
              </w:rPr>
              <w:t xml:space="preserve">На сміттєзвилищах проводиться по мірі потреби рекультивація ТПВ. Водночас стихійні сміттєзвалища продовжують утворюватися, адже частина побутового сміття залишається за межами досяжності комунальних служб. Це </w:t>
            </w:r>
            <w:r w:rsidRPr="00FE7AB1">
              <w:t>погіршує стан приро</w:t>
            </w:r>
            <w:r w:rsidR="00312D36" w:rsidRPr="00FE7AB1">
              <w:t>дного середовища на території,</w:t>
            </w:r>
            <w:r w:rsidRPr="00FE7AB1">
              <w:t xml:space="preserve"> негативно впливає на здоров`я мешканців та не сприяє привабливості громади в цілому. </w:t>
            </w:r>
            <w:r w:rsidRPr="00FE7AB1">
              <w:rPr>
                <w:lang w:val="uk-UA"/>
              </w:rPr>
              <w:t>Крім того</w:t>
            </w:r>
            <w:r w:rsidR="00312D36" w:rsidRPr="00FE7AB1">
              <w:rPr>
                <w:lang w:val="uk-UA"/>
              </w:rPr>
              <w:t>,</w:t>
            </w:r>
            <w:r w:rsidRPr="00FE7AB1">
              <w:rPr>
                <w:lang w:val="uk-UA"/>
              </w:rPr>
              <w:t xml:space="preserve"> постає питання яким чином забезпечуватиметься в громаді збір, вивезення та утилізація ТВП. Для розв`язання зазначеної проблеми планується запровадження сучасної системи управління ТПВ (реалізація заходів щодо налагодження системи збору відходів; стимуляція укладення договорів із власниками домоволодінь, житлової та нежитлової нерухомості на вивезення (утилізацію) ТПВ; придбання спеціальної техніки для комунального підприємства (сміттеєвозу)</w:t>
            </w:r>
            <w:r w:rsidR="00312D36" w:rsidRPr="00FE7AB1">
              <w:rPr>
                <w:lang w:val="uk-UA"/>
              </w:rPr>
              <w:t xml:space="preserve"> та контейнерів; облаштування</w:t>
            </w:r>
            <w:r w:rsidRPr="00FE7AB1">
              <w:rPr>
                <w:lang w:val="uk-UA"/>
              </w:rPr>
              <w:t xml:space="preserve"> спеціальних майданчиків для наступного розміщення придбаних контейнерів, напрацювання схеми та графіку вивозу відходів, реалізація комплексу заходів із збору, сортування та вивозу </w:t>
            </w:r>
            <w:r w:rsidR="00312D36" w:rsidRPr="00FE7AB1">
              <w:rPr>
                <w:lang w:val="uk-UA"/>
              </w:rPr>
              <w:t>ТПВ.</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pStyle w:val="afd"/>
              <w:rPr>
                <w:rFonts w:ascii="Times New Roman" w:hAnsi="Times New Roman"/>
                <w:sz w:val="24"/>
                <w:szCs w:val="24"/>
              </w:rPr>
            </w:pPr>
            <w:r w:rsidRPr="00FE7AB1">
              <w:rPr>
                <w:rFonts w:ascii="Times New Roman" w:hAnsi="Times New Roman"/>
                <w:sz w:val="24"/>
                <w:szCs w:val="24"/>
              </w:rPr>
              <w:t>Поетапно ліквідовані всі стихійні сміттєзвалища на території  населених пунктів Срібнянської громади.</w:t>
            </w:r>
          </w:p>
          <w:p w:rsidR="00193A5E" w:rsidRPr="00FE7AB1" w:rsidRDefault="00193A5E" w:rsidP="00D36B34">
            <w:pPr>
              <w:pStyle w:val="afd"/>
              <w:rPr>
                <w:rFonts w:ascii="Times New Roman" w:hAnsi="Times New Roman"/>
                <w:sz w:val="24"/>
                <w:szCs w:val="24"/>
              </w:rPr>
            </w:pPr>
            <w:r w:rsidRPr="00FE7AB1">
              <w:rPr>
                <w:rFonts w:ascii="Times New Roman" w:hAnsi="Times New Roman"/>
                <w:sz w:val="24"/>
                <w:szCs w:val="24"/>
              </w:rPr>
              <w:t>Придбана та передана на баланс комунального підприємства спеціальна техніка (сміттєвоз), а його фунції та територія відповідальності розширені.</w:t>
            </w:r>
          </w:p>
          <w:p w:rsidR="00193A5E" w:rsidRPr="00FE7AB1" w:rsidRDefault="00193A5E" w:rsidP="00D36B34">
            <w:pPr>
              <w:pStyle w:val="afd"/>
              <w:rPr>
                <w:rFonts w:ascii="Times New Roman" w:hAnsi="Times New Roman"/>
                <w:color w:val="000000"/>
                <w:sz w:val="24"/>
                <w:szCs w:val="24"/>
              </w:rPr>
            </w:pPr>
            <w:r w:rsidRPr="00FE7AB1">
              <w:rPr>
                <w:rFonts w:ascii="Times New Roman" w:hAnsi="Times New Roman"/>
                <w:sz w:val="24"/>
                <w:szCs w:val="24"/>
              </w:rPr>
              <w:t>Облаштовані майданчики зі встановленими контейнерами для роздільного збирання ТВП.</w:t>
            </w:r>
          </w:p>
        </w:tc>
      </w:tr>
      <w:tr w:rsidR="00193A5E" w:rsidRPr="00F546C9"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rPr>
                <w:lang w:val="uk-UA"/>
              </w:rPr>
            </w:pPr>
            <w:r w:rsidRPr="00FE7AB1">
              <w:rPr>
                <w:color w:val="000000"/>
                <w:lang w:val="uk-UA"/>
              </w:rPr>
              <w:t>С</w:t>
            </w:r>
            <w:r w:rsidRPr="00FE7AB1">
              <w:rPr>
                <w:color w:val="000000"/>
              </w:rPr>
              <w:t>твор</w:t>
            </w:r>
            <w:r w:rsidRPr="00FE7AB1">
              <w:rPr>
                <w:color w:val="000000"/>
                <w:lang w:val="uk-UA"/>
              </w:rPr>
              <w:t>ення</w:t>
            </w:r>
            <w:r w:rsidRPr="00FE7AB1">
              <w:rPr>
                <w:color w:val="000000"/>
              </w:rPr>
              <w:t xml:space="preserve"> робоч</w:t>
            </w:r>
            <w:r w:rsidRPr="00FE7AB1">
              <w:rPr>
                <w:color w:val="000000"/>
                <w:lang w:val="uk-UA"/>
              </w:rPr>
              <w:t>ої</w:t>
            </w:r>
            <w:r w:rsidRPr="00FE7AB1">
              <w:rPr>
                <w:color w:val="000000"/>
              </w:rPr>
              <w:t xml:space="preserve"> групу для реалізації про</w:t>
            </w:r>
            <w:r w:rsidRPr="00FE7AB1">
              <w:rPr>
                <w:color w:val="000000"/>
                <w:lang w:val="uk-UA"/>
              </w:rPr>
              <w:t>є</w:t>
            </w:r>
            <w:r w:rsidRPr="00FE7AB1">
              <w:rPr>
                <w:color w:val="000000"/>
              </w:rPr>
              <w:t>кту</w:t>
            </w:r>
            <w:r w:rsidRPr="00FE7AB1">
              <w:rPr>
                <w:color w:val="000000"/>
                <w:lang w:val="uk-UA"/>
              </w:rPr>
              <w:t>.</w:t>
            </w:r>
          </w:p>
          <w:p w:rsidR="00193A5E" w:rsidRPr="00FE7AB1" w:rsidRDefault="00193A5E" w:rsidP="00D36B34">
            <w:pPr>
              <w:rPr>
                <w:lang w:val="uk-UA"/>
              </w:rPr>
            </w:pPr>
            <w:r w:rsidRPr="00FE7AB1">
              <w:rPr>
                <w:lang w:val="uk-UA"/>
              </w:rPr>
              <w:t>Ліквідація стихійних сміттєзвалищ.</w:t>
            </w:r>
          </w:p>
          <w:p w:rsidR="00193A5E" w:rsidRPr="00FE7AB1" w:rsidRDefault="00193A5E" w:rsidP="00D36B34">
            <w:pPr>
              <w:rPr>
                <w:lang w:val="uk-UA"/>
              </w:rPr>
            </w:pPr>
            <w:r w:rsidRPr="00FE7AB1">
              <w:rPr>
                <w:lang w:val="uk-UA"/>
              </w:rPr>
              <w:t>Проведення публічних закупівель та придбання сміттєвозу й металевих євро-контейнерів для роздільного збирання ТВП.</w:t>
            </w:r>
          </w:p>
          <w:p w:rsidR="00193A5E" w:rsidRPr="00FE7AB1" w:rsidRDefault="00312D36" w:rsidP="00D36B34">
            <w:pPr>
              <w:rPr>
                <w:lang w:val="uk-UA"/>
              </w:rPr>
            </w:pPr>
            <w:r w:rsidRPr="00FE7AB1">
              <w:rPr>
                <w:lang w:val="uk-UA"/>
              </w:rPr>
              <w:t>О</w:t>
            </w:r>
            <w:r w:rsidR="00193A5E" w:rsidRPr="00FE7AB1">
              <w:rPr>
                <w:lang w:val="uk-UA"/>
              </w:rPr>
              <w:t>блаштування майданчиків для роздільного збирання ТВП.</w:t>
            </w:r>
          </w:p>
          <w:p w:rsidR="00193A5E" w:rsidRPr="00FE7AB1" w:rsidRDefault="00193A5E" w:rsidP="00D36B34">
            <w:pPr>
              <w:rPr>
                <w:lang w:val="uk-UA"/>
              </w:rPr>
            </w:pPr>
            <w:r w:rsidRPr="00FE7AB1">
              <w:rPr>
                <w:lang w:val="uk-UA"/>
              </w:rPr>
              <w:t>Н</w:t>
            </w:r>
            <w:r w:rsidRPr="00FE7AB1">
              <w:t>авчання персоналу роботі з новою технікою</w:t>
            </w:r>
            <w:r w:rsidRPr="00FE7AB1">
              <w:rPr>
                <w:lang w:val="uk-UA"/>
              </w:rPr>
              <w:t>.</w:t>
            </w:r>
          </w:p>
          <w:p w:rsidR="00193A5E" w:rsidRPr="00FE7AB1" w:rsidRDefault="00193A5E" w:rsidP="00D36B34">
            <w:pPr>
              <w:rPr>
                <w:lang w:val="uk-UA" w:eastAsia="it-IT"/>
              </w:rPr>
            </w:pPr>
            <w:r w:rsidRPr="00FE7AB1">
              <w:rPr>
                <w:lang w:val="uk-UA"/>
              </w:rPr>
              <w:t>П</w:t>
            </w:r>
            <w:r w:rsidRPr="00FE7AB1">
              <w:t>роведення інформаційно-роз’яснювальної кампанії серед  мешканців громади</w:t>
            </w:r>
            <w:r w:rsidRPr="00FE7AB1">
              <w:rPr>
                <w:lang w:val="uk-UA"/>
              </w:rPr>
              <w:t>.</w:t>
            </w:r>
          </w:p>
        </w:tc>
      </w:tr>
      <w:tr w:rsidR="00193A5E" w:rsidRPr="00443694"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lastRenderedPageBreak/>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jc w:val="center"/>
              <w:rPr>
                <w:lang w:val="uk-UA"/>
              </w:rPr>
            </w:pPr>
            <w:r w:rsidRPr="00FE7AB1">
              <w:t>20</w:t>
            </w:r>
            <w:r w:rsidRPr="00FE7AB1">
              <w:rPr>
                <w:lang w:val="uk-UA"/>
              </w:rPr>
              <w:t>21</w:t>
            </w:r>
            <w:r w:rsidRPr="00FE7AB1">
              <w:t>–202</w:t>
            </w:r>
            <w:r w:rsidR="00312D36" w:rsidRPr="00FE7AB1">
              <w:rPr>
                <w:lang w:val="uk-UA"/>
              </w:rPr>
              <w:t>3</w:t>
            </w:r>
            <w:r w:rsidRPr="00FE7AB1">
              <w:t xml:space="preserve"> рр.</w:t>
            </w:r>
          </w:p>
        </w:tc>
      </w:tr>
      <w:tr w:rsidR="00193A5E" w:rsidRPr="00443694"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93A5E" w:rsidRPr="00FE7AB1" w:rsidRDefault="00193A5E" w:rsidP="00D36B34">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FE7AB1" w:rsidRDefault="00193A5E" w:rsidP="00D36B34">
            <w:pPr>
              <w:jc w:val="center"/>
              <w:rPr>
                <w:lang w:val="uk-UA"/>
              </w:rPr>
            </w:pPr>
            <w:r w:rsidRPr="00FE7AB1">
              <w:rPr>
                <w:lang w:val="uk-UA"/>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FE7AB1" w:rsidRDefault="00193A5E" w:rsidP="00D36B34">
            <w:pPr>
              <w:jc w:val="center"/>
              <w:rPr>
                <w:lang w:val="uk-UA"/>
              </w:rPr>
            </w:pPr>
            <w:r w:rsidRPr="00FE7AB1">
              <w:rPr>
                <w:lang w:val="uk-UA"/>
              </w:rPr>
              <w:t>202</w:t>
            </w:r>
            <w:r w:rsidR="00987DF2" w:rsidRPr="00FE7AB1">
              <w:rPr>
                <w:lang w:val="uk-UA"/>
              </w:rPr>
              <w:t>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FE7AB1" w:rsidRDefault="00193A5E" w:rsidP="00D36B34">
            <w:pPr>
              <w:jc w:val="center"/>
              <w:rPr>
                <w:lang w:val="uk-UA"/>
              </w:rPr>
            </w:pPr>
            <w:r w:rsidRPr="00FE7AB1">
              <w:rPr>
                <w:lang w:val="uk-UA"/>
              </w:rPr>
              <w:t>202</w:t>
            </w:r>
            <w:r w:rsidR="00987DF2" w:rsidRPr="00FE7AB1">
              <w:rPr>
                <w:lang w:val="uk-UA"/>
              </w:rPr>
              <w:t>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3A5E" w:rsidRPr="00FE7AB1" w:rsidRDefault="00987DF2" w:rsidP="00D36B34">
            <w:pPr>
              <w:jc w:val="center"/>
              <w:rPr>
                <w:lang w:val="uk-UA"/>
              </w:rPr>
            </w:pPr>
            <w:r w:rsidRPr="00FE7AB1">
              <w:rPr>
                <w:lang w:val="uk-UA"/>
              </w:rPr>
              <w:t>Разом</w:t>
            </w:r>
          </w:p>
        </w:tc>
      </w:tr>
      <w:tr w:rsidR="00193A5E" w:rsidRPr="00443694"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93A5E" w:rsidRPr="00FE7AB1" w:rsidRDefault="00193A5E"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193A5E" w:rsidRPr="00FE7AB1" w:rsidRDefault="00857E7F" w:rsidP="00D36B34">
            <w:pPr>
              <w:jc w:val="center"/>
              <w:rPr>
                <w:lang w:val="uk-UA"/>
              </w:rPr>
            </w:pPr>
            <w:r w:rsidRPr="00FE7AB1">
              <w:rPr>
                <w:lang w:val="uk-UA"/>
              </w:rPr>
              <w:t>-</w:t>
            </w:r>
          </w:p>
        </w:tc>
        <w:tc>
          <w:tcPr>
            <w:tcW w:w="1711" w:type="dxa"/>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jc w:val="center"/>
              <w:rPr>
                <w:lang w:val="uk-UA"/>
              </w:rPr>
            </w:pPr>
            <w:r w:rsidRPr="00FE7AB1">
              <w:rPr>
                <w:lang w:val="uk-UA"/>
              </w:rPr>
              <w:t>2000,00</w:t>
            </w:r>
          </w:p>
        </w:tc>
        <w:tc>
          <w:tcPr>
            <w:tcW w:w="1711" w:type="dxa"/>
            <w:tcBorders>
              <w:top w:val="single" w:sz="4" w:space="0" w:color="auto"/>
              <w:left w:val="single" w:sz="4" w:space="0" w:color="auto"/>
              <w:bottom w:val="single" w:sz="4" w:space="0" w:color="auto"/>
              <w:right w:val="single" w:sz="4" w:space="0" w:color="auto"/>
            </w:tcBorders>
            <w:vAlign w:val="center"/>
          </w:tcPr>
          <w:p w:rsidR="00193A5E" w:rsidRPr="00FE7AB1" w:rsidRDefault="00193A5E" w:rsidP="00D36B34">
            <w:pPr>
              <w:jc w:val="center"/>
              <w:rPr>
                <w:lang w:val="uk-UA"/>
              </w:rPr>
            </w:pPr>
            <w:r w:rsidRPr="00FE7AB1">
              <w:rPr>
                <w:lang w:val="uk-UA"/>
              </w:rPr>
              <w:t>1000,00</w:t>
            </w:r>
          </w:p>
        </w:tc>
        <w:tc>
          <w:tcPr>
            <w:tcW w:w="1711" w:type="dxa"/>
            <w:tcBorders>
              <w:top w:val="single" w:sz="4" w:space="0" w:color="auto"/>
              <w:left w:val="single" w:sz="4" w:space="0" w:color="auto"/>
              <w:bottom w:val="single" w:sz="4" w:space="0" w:color="auto"/>
              <w:right w:val="single" w:sz="4" w:space="0" w:color="auto"/>
            </w:tcBorders>
            <w:vAlign w:val="center"/>
          </w:tcPr>
          <w:p w:rsidR="00193A5E" w:rsidRPr="00FE7AB1" w:rsidRDefault="00857E7F" w:rsidP="00D36B34">
            <w:pPr>
              <w:jc w:val="center"/>
              <w:rPr>
                <w:lang w:val="uk-UA"/>
              </w:rPr>
            </w:pPr>
            <w:r w:rsidRPr="00FE7AB1">
              <w:rPr>
                <w:lang w:val="uk-UA"/>
              </w:rPr>
              <w:t>30</w:t>
            </w:r>
            <w:r w:rsidR="00193A5E" w:rsidRPr="00FE7AB1">
              <w:rPr>
                <w:lang w:val="uk-UA"/>
              </w:rPr>
              <w:t>00,00</w:t>
            </w:r>
          </w:p>
        </w:tc>
      </w:tr>
      <w:tr w:rsidR="00193A5E" w:rsidRPr="00443694" w:rsidTr="00D36B34">
        <w:trPr>
          <w:jc w:val="right"/>
        </w:trPr>
        <w:tc>
          <w:tcPr>
            <w:tcW w:w="3402" w:type="dxa"/>
            <w:shd w:val="clear" w:color="auto" w:fill="FFFFFF"/>
            <w:vAlign w:val="center"/>
          </w:tcPr>
          <w:p w:rsidR="00193A5E" w:rsidRPr="00FE7AB1" w:rsidRDefault="00193A5E" w:rsidP="00D36B34">
            <w:pPr>
              <w:rPr>
                <w:bCs/>
              </w:rPr>
            </w:pPr>
            <w:r w:rsidRPr="00FE7AB1">
              <w:rPr>
                <w:bCs/>
              </w:rPr>
              <w:t>Джерела фінансування:</w:t>
            </w:r>
          </w:p>
        </w:tc>
        <w:tc>
          <w:tcPr>
            <w:tcW w:w="6843" w:type="dxa"/>
            <w:gridSpan w:val="4"/>
            <w:vAlign w:val="center"/>
          </w:tcPr>
          <w:p w:rsidR="00193A5E" w:rsidRPr="00FE7AB1" w:rsidRDefault="00193A5E" w:rsidP="00D36B34">
            <w:pPr>
              <w:rPr>
                <w:lang w:val="uk-UA"/>
              </w:rPr>
            </w:pPr>
            <w:r w:rsidRPr="00FE7AB1">
              <w:rPr>
                <w:lang w:val="uk-UA"/>
              </w:rPr>
              <w:t>Селищний  бюджет</w:t>
            </w:r>
            <w:r w:rsidRPr="00FE7AB1">
              <w:t xml:space="preserve">, кошти державного бюджету, </w:t>
            </w:r>
            <w:r w:rsidRPr="00FE7AB1">
              <w:rPr>
                <w:lang w:val="uk-UA"/>
              </w:rPr>
              <w:t>«екологічні» кошти обласного бюджету</w:t>
            </w:r>
          </w:p>
        </w:tc>
      </w:tr>
      <w:tr w:rsidR="00193A5E" w:rsidRPr="00443694" w:rsidTr="00D36B34">
        <w:trPr>
          <w:trHeight w:val="340"/>
          <w:jc w:val="right"/>
        </w:trPr>
        <w:tc>
          <w:tcPr>
            <w:tcW w:w="3402" w:type="dxa"/>
            <w:shd w:val="clear" w:color="auto" w:fill="FFFFFF"/>
            <w:vAlign w:val="center"/>
          </w:tcPr>
          <w:p w:rsidR="00193A5E" w:rsidRPr="00FE7AB1" w:rsidRDefault="00193A5E" w:rsidP="00D36B34">
            <w:pPr>
              <w:rPr>
                <w:bCs/>
              </w:rPr>
            </w:pPr>
            <w:r w:rsidRPr="00FE7AB1">
              <w:t>Ключові потенційні учасники проекту:</w:t>
            </w:r>
          </w:p>
        </w:tc>
        <w:tc>
          <w:tcPr>
            <w:tcW w:w="6843" w:type="dxa"/>
            <w:gridSpan w:val="4"/>
            <w:vAlign w:val="center"/>
          </w:tcPr>
          <w:p w:rsidR="00193A5E" w:rsidRPr="00FE7AB1" w:rsidRDefault="00193A5E" w:rsidP="00D36B34">
            <w:pPr>
              <w:rPr>
                <w:lang w:val="uk-UA"/>
              </w:rPr>
            </w:pPr>
            <w:r w:rsidRPr="00FE7AB1">
              <w:rPr>
                <w:lang w:val="uk-UA"/>
              </w:rPr>
              <w:t xml:space="preserve">Срібнянська селищна рада </w:t>
            </w:r>
            <w:r w:rsidRPr="00FE7AB1">
              <w:t xml:space="preserve"> рада, </w:t>
            </w:r>
            <w:r w:rsidRPr="00FE7AB1">
              <w:rPr>
                <w:lang w:val="uk-UA"/>
              </w:rPr>
              <w:t>КП «Комунгосп»</w:t>
            </w:r>
          </w:p>
        </w:tc>
      </w:tr>
      <w:tr w:rsidR="00193A5E" w:rsidRPr="00443694" w:rsidTr="00D36B34">
        <w:trPr>
          <w:trHeight w:val="287"/>
          <w:jc w:val="right"/>
        </w:trPr>
        <w:tc>
          <w:tcPr>
            <w:tcW w:w="3402" w:type="dxa"/>
            <w:shd w:val="clear" w:color="auto" w:fill="FFFFFF"/>
            <w:vAlign w:val="center"/>
          </w:tcPr>
          <w:p w:rsidR="00193A5E" w:rsidRPr="00FE7AB1" w:rsidRDefault="00193A5E" w:rsidP="00D36B34">
            <w:pPr>
              <w:rPr>
                <w:bCs/>
              </w:rPr>
            </w:pPr>
            <w:r w:rsidRPr="00FE7AB1">
              <w:rPr>
                <w:bCs/>
              </w:rPr>
              <w:t>Інше:</w:t>
            </w:r>
          </w:p>
        </w:tc>
        <w:tc>
          <w:tcPr>
            <w:tcW w:w="6843" w:type="dxa"/>
            <w:gridSpan w:val="4"/>
            <w:vAlign w:val="center"/>
          </w:tcPr>
          <w:p w:rsidR="00193A5E" w:rsidRPr="00FE7AB1" w:rsidRDefault="00193A5E" w:rsidP="00D36B34">
            <w:pPr>
              <w:rPr>
                <w:lang w:eastAsia="it-IT"/>
              </w:rPr>
            </w:pPr>
          </w:p>
        </w:tc>
      </w:tr>
    </w:tbl>
    <w:p w:rsidR="00E136E5" w:rsidRDefault="00E136E5"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312D36" w:rsidRDefault="00312D36"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312D36" w:rsidP="00312D36">
      <w:pPr>
        <w:pStyle w:val="a5"/>
        <w:tabs>
          <w:tab w:val="left" w:pos="6360"/>
        </w:tabs>
        <w:ind w:left="709"/>
        <w:rPr>
          <w:b/>
          <w:color w:val="365F91" w:themeColor="accent1" w:themeShade="BF"/>
          <w:lang w:val="uk-UA" w:eastAsia="it-IT"/>
        </w:rPr>
      </w:pPr>
      <w:r>
        <w:rPr>
          <w:b/>
          <w:color w:val="365F91" w:themeColor="accent1" w:themeShade="BF"/>
          <w:lang w:val="uk-UA" w:eastAsia="it-IT"/>
        </w:rPr>
        <w:tab/>
      </w:r>
    </w:p>
    <w:p w:rsidR="00312D36" w:rsidRDefault="00312D36" w:rsidP="00312D36">
      <w:pPr>
        <w:pStyle w:val="a5"/>
        <w:tabs>
          <w:tab w:val="left" w:pos="6360"/>
        </w:tabs>
        <w:ind w:left="709"/>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F07773" w:rsidRPr="00FE7AB1" w:rsidRDefault="00F07773" w:rsidP="00D36B34">
            <w:pPr>
              <w:rPr>
                <w:highlight w:val="yellow"/>
                <w:lang w:val="uk-UA"/>
              </w:rPr>
            </w:pPr>
            <w:r w:rsidRPr="00FE7AB1">
              <w:rPr>
                <w:lang w:val="uk-UA"/>
              </w:rPr>
              <w:t xml:space="preserve">2.2.2. Впровадити  новітні технології з утилізації рідких нечистот </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r w:rsidRPr="00FE7AB1">
              <w:t>Будівництво локальної очисної споруди для приймання стоків від асенізаційних машин в смт Срібне Чернігівської області</w:t>
            </w:r>
          </w:p>
          <w:p w:rsidR="00F07773" w:rsidRPr="00FE7AB1" w:rsidRDefault="00F07773" w:rsidP="00D36B34">
            <w:pPr>
              <w:rPr>
                <w:lang w:eastAsia="it-IT"/>
              </w:rPr>
            </w:pP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rPr>
                <w:lang w:val="uk-UA" w:eastAsia="it-IT"/>
              </w:rPr>
            </w:pPr>
            <w:r w:rsidRPr="00FE7AB1">
              <w:rPr>
                <w:lang w:val="uk-UA" w:eastAsia="it-IT"/>
              </w:rPr>
              <w:t>Покращення стану навколишнього природного середовища та зниження експлуатаційних витрат для КП «Комунгосп»</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rPr>
                <w:lang w:eastAsia="it-IT"/>
              </w:rPr>
            </w:pPr>
            <w:r w:rsidRPr="00FE7AB1">
              <w:rPr>
                <w:lang w:val="uk-UA" w:eastAsia="en-US"/>
              </w:rPr>
              <w:t>10432</w:t>
            </w:r>
            <w:r w:rsidRPr="00FE7AB1">
              <w:rPr>
                <w:lang w:eastAsia="en-US"/>
              </w:rPr>
              <w:t xml:space="preserve"> жителі громади</w:t>
            </w:r>
          </w:p>
        </w:tc>
      </w:tr>
      <w:tr w:rsidR="00F07773" w:rsidRPr="00756EBD"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E6195E" w:rsidP="00D36B34">
            <w:pPr>
              <w:jc w:val="both"/>
              <w:rPr>
                <w:lang w:val="uk-UA" w:eastAsia="it-IT"/>
              </w:rPr>
            </w:pPr>
            <w:r w:rsidRPr="00FE7AB1">
              <w:rPr>
                <w:lang w:val="uk-UA" w:eastAsia="it-IT"/>
              </w:rPr>
              <w:t xml:space="preserve">Централізоване водовідведення на території громади відсутнє. Вивіз рідких нечистот здійснюється асенізаційними машинами. </w:t>
            </w:r>
            <w:r w:rsidR="00F07773" w:rsidRPr="00FE7AB1">
              <w:rPr>
                <w:lang w:val="uk-UA" w:eastAsia="it-IT"/>
              </w:rPr>
              <w:t xml:space="preserve">На території сміттєзвалища Срібного виділена  ділянка для зливання  та фільтрації рідких нечистот, що  не зовсім відповідає  сучасним вимогам   знешкодження даних відходів. Для вирішення даного питання пропонується будівництво  </w:t>
            </w:r>
            <w:r w:rsidR="00F07773" w:rsidRPr="00FE7AB1">
              <w:rPr>
                <w:lang w:val="uk-UA"/>
              </w:rPr>
              <w:t xml:space="preserve">локальної очисної споруди для приймання стоків від асенізаційних машин з використанням сучасних технологій (за допомогою мікроорганізмів). </w:t>
            </w:r>
          </w:p>
          <w:p w:rsidR="00F07773" w:rsidRPr="00FE7AB1" w:rsidRDefault="00F07773" w:rsidP="00D36B34">
            <w:pPr>
              <w:jc w:val="both"/>
              <w:rPr>
                <w:lang w:val="uk-UA" w:eastAsia="it-IT"/>
              </w:rPr>
            </w:pP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pStyle w:val="afd"/>
              <w:rPr>
                <w:rFonts w:ascii="Times New Roman" w:hAnsi="Times New Roman"/>
                <w:sz w:val="24"/>
                <w:szCs w:val="24"/>
              </w:rPr>
            </w:pPr>
            <w:r w:rsidRPr="00FE7AB1">
              <w:rPr>
                <w:rFonts w:ascii="Times New Roman" w:hAnsi="Times New Roman"/>
                <w:sz w:val="24"/>
                <w:szCs w:val="24"/>
              </w:rPr>
              <w:t>Локальні очисні споруди побудовані.</w:t>
            </w:r>
          </w:p>
          <w:p w:rsidR="00F07773" w:rsidRPr="00FE7AB1" w:rsidRDefault="00E6195E" w:rsidP="00D36B34">
            <w:pPr>
              <w:pStyle w:val="afd"/>
              <w:rPr>
                <w:rFonts w:ascii="Times New Roman" w:hAnsi="Times New Roman"/>
                <w:sz w:val="24"/>
                <w:szCs w:val="24"/>
              </w:rPr>
            </w:pPr>
            <w:r w:rsidRPr="00FE7AB1">
              <w:rPr>
                <w:rFonts w:ascii="Times New Roman" w:hAnsi="Times New Roman"/>
                <w:sz w:val="24"/>
                <w:szCs w:val="24"/>
              </w:rPr>
              <w:t>К</w:t>
            </w:r>
            <w:r w:rsidR="00F07773" w:rsidRPr="00FE7AB1">
              <w:rPr>
                <w:rFonts w:ascii="Times New Roman" w:hAnsi="Times New Roman"/>
                <w:sz w:val="24"/>
                <w:szCs w:val="24"/>
              </w:rPr>
              <w:t>онцентрації забруднюючих компонентів у стічних водах за рахунок р</w:t>
            </w:r>
            <w:r w:rsidRPr="00FE7AB1">
              <w:rPr>
                <w:rFonts w:ascii="Times New Roman" w:hAnsi="Times New Roman"/>
                <w:sz w:val="24"/>
                <w:szCs w:val="24"/>
              </w:rPr>
              <w:t>оботи комплексу мікроорганізмів знижена.</w:t>
            </w:r>
          </w:p>
          <w:p w:rsidR="00F07773" w:rsidRPr="00FE7AB1" w:rsidRDefault="00F07773" w:rsidP="00D36B34">
            <w:pPr>
              <w:pStyle w:val="afd"/>
              <w:rPr>
                <w:rFonts w:ascii="Times New Roman" w:hAnsi="Times New Roman"/>
                <w:sz w:val="24"/>
                <w:szCs w:val="24"/>
              </w:rPr>
            </w:pPr>
            <w:r w:rsidRPr="00FE7AB1">
              <w:rPr>
                <w:rFonts w:ascii="Times New Roman" w:hAnsi="Times New Roman"/>
                <w:sz w:val="24"/>
                <w:szCs w:val="24"/>
              </w:rPr>
              <w:t>Відсутній  шкідливий  вплив на повітряний простір за межами СЗЗ (до 100м).</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both"/>
              <w:rPr>
                <w:lang w:val="uk-UA"/>
              </w:rPr>
            </w:pPr>
            <w:r w:rsidRPr="00FE7AB1">
              <w:rPr>
                <w:lang w:val="uk-UA"/>
              </w:rPr>
              <w:t>Створення робочої групи проекту.</w:t>
            </w:r>
          </w:p>
          <w:p w:rsidR="00F07773" w:rsidRPr="00FE7AB1" w:rsidRDefault="00F07773" w:rsidP="00D36B34">
            <w:pPr>
              <w:jc w:val="both"/>
              <w:rPr>
                <w:lang w:val="uk-UA"/>
              </w:rPr>
            </w:pPr>
            <w:r w:rsidRPr="00FE7AB1">
              <w:rPr>
                <w:lang w:val="uk-UA"/>
              </w:rPr>
              <w:t>Виготовлення ПКД.</w:t>
            </w:r>
          </w:p>
          <w:p w:rsidR="00F07773" w:rsidRPr="00FE7AB1" w:rsidRDefault="00F07773" w:rsidP="00D36B34">
            <w:pPr>
              <w:jc w:val="both"/>
              <w:rPr>
                <w:lang w:val="uk-UA"/>
              </w:rPr>
            </w:pPr>
            <w:r w:rsidRPr="00FE7AB1">
              <w:t xml:space="preserve">Проведення </w:t>
            </w:r>
            <w:r w:rsidRPr="00FE7AB1">
              <w:rPr>
                <w:lang w:val="uk-UA"/>
              </w:rPr>
              <w:t xml:space="preserve">тендерних </w:t>
            </w:r>
            <w:r w:rsidRPr="00FE7AB1">
              <w:t>процедур</w:t>
            </w:r>
            <w:r w:rsidRPr="00FE7AB1">
              <w:rPr>
                <w:lang w:val="uk-UA"/>
              </w:rPr>
              <w:t xml:space="preserve"> з визначенням переможця.</w:t>
            </w:r>
          </w:p>
          <w:p w:rsidR="00F07773" w:rsidRPr="00FE7AB1" w:rsidRDefault="00F07773" w:rsidP="00D36B34">
            <w:pPr>
              <w:jc w:val="both"/>
              <w:rPr>
                <w:lang w:val="uk-UA"/>
              </w:rPr>
            </w:pPr>
            <w:r w:rsidRPr="00FE7AB1">
              <w:t>Заключення договору на</w:t>
            </w:r>
            <w:r w:rsidRPr="00FE7AB1">
              <w:rPr>
                <w:lang w:val="uk-UA"/>
              </w:rPr>
              <w:t xml:space="preserve"> </w:t>
            </w:r>
            <w:r w:rsidRPr="00FE7AB1">
              <w:t>виконання робіт</w:t>
            </w:r>
            <w:r w:rsidRPr="00FE7AB1">
              <w:rPr>
                <w:lang w:val="uk-UA"/>
              </w:rPr>
              <w:t>.</w:t>
            </w:r>
            <w:r w:rsidRPr="00FE7AB1">
              <w:t xml:space="preserve"> </w:t>
            </w:r>
          </w:p>
          <w:p w:rsidR="00F07773" w:rsidRPr="00FE7AB1" w:rsidRDefault="00F07773" w:rsidP="00D36B34">
            <w:pPr>
              <w:jc w:val="both"/>
              <w:rPr>
                <w:lang w:val="uk-UA"/>
              </w:rPr>
            </w:pPr>
            <w:r w:rsidRPr="00FE7AB1">
              <w:t>Виконання робіт</w:t>
            </w:r>
            <w:r w:rsidRPr="00FE7AB1">
              <w:rPr>
                <w:lang w:val="uk-UA"/>
              </w:rPr>
              <w:t xml:space="preserve"> по будівництву </w:t>
            </w:r>
            <w:r w:rsidRPr="00FE7AB1">
              <w:t>очисної споруди</w:t>
            </w:r>
            <w:r w:rsidRPr="00FE7AB1">
              <w:rPr>
                <w:lang w:val="uk-UA"/>
              </w:rPr>
              <w:t>.</w:t>
            </w:r>
            <w:r w:rsidRPr="00FE7AB1">
              <w:t xml:space="preserve"> </w:t>
            </w:r>
          </w:p>
          <w:p w:rsidR="00F07773" w:rsidRPr="00FE7AB1" w:rsidRDefault="00F07773" w:rsidP="00D36B34">
            <w:pPr>
              <w:jc w:val="both"/>
              <w:rPr>
                <w:lang w:val="uk-UA" w:eastAsia="it-IT"/>
              </w:rPr>
            </w:pPr>
            <w:r w:rsidRPr="00FE7AB1">
              <w:t xml:space="preserve">Прийняття </w:t>
            </w:r>
            <w:r w:rsidRPr="00FE7AB1">
              <w:rPr>
                <w:lang w:val="uk-UA"/>
              </w:rPr>
              <w:t>споруди в</w:t>
            </w:r>
            <w:r w:rsidRPr="00FE7AB1">
              <w:t xml:space="preserve"> експлуатацію</w:t>
            </w:r>
            <w:r w:rsidRPr="00FE7AB1">
              <w:rPr>
                <w:lang w:val="uk-UA"/>
              </w:rPr>
              <w:t>.</w:t>
            </w:r>
          </w:p>
        </w:tc>
      </w:tr>
      <w:tr w:rsidR="00F07773" w:rsidRPr="00FA1980"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center"/>
              <w:rPr>
                <w:lang w:val="uk-UA" w:eastAsia="it-IT"/>
              </w:rPr>
            </w:pPr>
            <w:r w:rsidRPr="00FE7AB1">
              <w:rPr>
                <w:lang w:val="uk-UA" w:eastAsia="it-IT"/>
              </w:rPr>
              <w:t>2021-2023рр</w:t>
            </w:r>
          </w:p>
        </w:tc>
      </w:tr>
      <w:tr w:rsidR="00F07773" w:rsidRPr="00FA1980"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F07773" w:rsidRPr="00FE7AB1" w:rsidRDefault="00F07773" w:rsidP="00D36B34">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E7AB1" w:rsidRDefault="00F07773" w:rsidP="00D36B34">
            <w:pPr>
              <w:jc w:val="center"/>
              <w:rPr>
                <w:lang w:val="uk-UA" w:eastAsia="it-IT"/>
              </w:rPr>
            </w:pPr>
            <w:r w:rsidRPr="00FE7AB1">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E7AB1" w:rsidRDefault="00F07773" w:rsidP="00D36B34">
            <w:pPr>
              <w:jc w:val="center"/>
              <w:rPr>
                <w:lang w:val="uk-UA" w:eastAsia="it-IT"/>
              </w:rPr>
            </w:pPr>
            <w:r w:rsidRPr="00FE7AB1">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E7AB1" w:rsidRDefault="00F07773" w:rsidP="00D36B34">
            <w:pPr>
              <w:jc w:val="center"/>
              <w:rPr>
                <w:lang w:val="uk-UA" w:eastAsia="it-IT"/>
              </w:rPr>
            </w:pPr>
            <w:r w:rsidRPr="00FE7AB1">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7773" w:rsidRPr="00FE7AB1" w:rsidRDefault="00F07773" w:rsidP="00D36B34">
            <w:pPr>
              <w:jc w:val="center"/>
              <w:rPr>
                <w:lang w:val="uk-UA" w:eastAsia="it-IT"/>
              </w:rPr>
            </w:pPr>
            <w:r w:rsidRPr="00FE7AB1">
              <w:rPr>
                <w:lang w:val="uk-UA" w:eastAsia="it-IT"/>
              </w:rPr>
              <w:t>Разом</w:t>
            </w:r>
          </w:p>
        </w:tc>
      </w:tr>
      <w:tr w:rsidR="00F07773" w:rsidRPr="00FA1980"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F07773" w:rsidRPr="00FE7AB1" w:rsidRDefault="00F07773"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center"/>
              <w:rPr>
                <w:lang w:val="uk-UA" w:eastAsia="it-IT"/>
              </w:rPr>
            </w:pPr>
            <w:r w:rsidRPr="00FE7AB1">
              <w:rPr>
                <w:lang w:val="uk-UA" w:eastAsia="it-IT"/>
              </w:rPr>
              <w:t>49,9</w:t>
            </w:r>
          </w:p>
        </w:tc>
        <w:tc>
          <w:tcPr>
            <w:tcW w:w="1711" w:type="dxa"/>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center"/>
              <w:rPr>
                <w:lang w:val="uk-UA" w:eastAsia="it-IT"/>
              </w:rPr>
            </w:pPr>
            <w:r w:rsidRPr="00FE7AB1">
              <w:rPr>
                <w:lang w:val="uk-UA" w:eastAsia="it-IT"/>
              </w:rPr>
              <w:t>240,10</w:t>
            </w:r>
          </w:p>
        </w:tc>
        <w:tc>
          <w:tcPr>
            <w:tcW w:w="1711" w:type="dxa"/>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center"/>
              <w:rPr>
                <w:lang w:val="uk-UA" w:eastAsia="it-IT"/>
              </w:rPr>
            </w:pPr>
            <w:r w:rsidRPr="00FE7AB1">
              <w:rPr>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F07773" w:rsidRPr="00FE7AB1" w:rsidRDefault="00F07773" w:rsidP="00D36B34">
            <w:pPr>
              <w:jc w:val="center"/>
              <w:rPr>
                <w:lang w:val="uk-UA" w:eastAsia="it-IT"/>
              </w:rPr>
            </w:pPr>
            <w:r w:rsidRPr="00FE7AB1">
              <w:rPr>
                <w:lang w:val="uk-UA" w:eastAsia="it-IT"/>
              </w:rPr>
              <w:t>290,0</w:t>
            </w:r>
          </w:p>
        </w:tc>
      </w:tr>
      <w:tr w:rsidR="00F07773" w:rsidRPr="00FA1980" w:rsidTr="00D36B34">
        <w:trPr>
          <w:jc w:val="right"/>
        </w:trPr>
        <w:tc>
          <w:tcPr>
            <w:tcW w:w="3402" w:type="dxa"/>
            <w:shd w:val="clear" w:color="auto" w:fill="FFFFFF"/>
            <w:vAlign w:val="center"/>
          </w:tcPr>
          <w:p w:rsidR="00F07773" w:rsidRPr="00FE7AB1" w:rsidRDefault="00F07773" w:rsidP="00D36B34">
            <w:pPr>
              <w:rPr>
                <w:bCs/>
              </w:rPr>
            </w:pPr>
            <w:r w:rsidRPr="00FE7AB1">
              <w:rPr>
                <w:bCs/>
              </w:rPr>
              <w:t>Джерела фінансування:</w:t>
            </w:r>
          </w:p>
        </w:tc>
        <w:tc>
          <w:tcPr>
            <w:tcW w:w="6843" w:type="dxa"/>
            <w:gridSpan w:val="4"/>
            <w:vAlign w:val="center"/>
          </w:tcPr>
          <w:p w:rsidR="00F07773" w:rsidRPr="00FE7AB1" w:rsidRDefault="00F07773" w:rsidP="00D36B34">
            <w:pPr>
              <w:rPr>
                <w:lang w:val="uk-UA"/>
              </w:rPr>
            </w:pPr>
            <w:r w:rsidRPr="00FE7AB1">
              <w:rPr>
                <w:lang w:val="uk-UA"/>
              </w:rPr>
              <w:t>Селищний  бюджет</w:t>
            </w:r>
            <w:r w:rsidRPr="00FE7AB1">
              <w:t xml:space="preserve">, кошти державного бюджету, </w:t>
            </w:r>
            <w:r w:rsidRPr="00FE7AB1">
              <w:rPr>
                <w:lang w:val="uk-UA"/>
              </w:rPr>
              <w:t>«екологічні» кошти обласного бюджету</w:t>
            </w:r>
          </w:p>
        </w:tc>
      </w:tr>
      <w:tr w:rsidR="00F07773" w:rsidRPr="00FA1980" w:rsidTr="00D36B34">
        <w:trPr>
          <w:trHeight w:val="340"/>
          <w:jc w:val="right"/>
        </w:trPr>
        <w:tc>
          <w:tcPr>
            <w:tcW w:w="3402" w:type="dxa"/>
            <w:shd w:val="clear" w:color="auto" w:fill="FFFFFF"/>
            <w:vAlign w:val="center"/>
          </w:tcPr>
          <w:p w:rsidR="00F07773" w:rsidRPr="00FE7AB1" w:rsidRDefault="00F07773" w:rsidP="00D36B34">
            <w:pPr>
              <w:rPr>
                <w:bCs/>
              </w:rPr>
            </w:pPr>
            <w:r w:rsidRPr="00FE7AB1">
              <w:t>Ключові потенційні учасники проекту:</w:t>
            </w:r>
          </w:p>
        </w:tc>
        <w:tc>
          <w:tcPr>
            <w:tcW w:w="6843" w:type="dxa"/>
            <w:gridSpan w:val="4"/>
            <w:vAlign w:val="center"/>
          </w:tcPr>
          <w:p w:rsidR="00F07773" w:rsidRPr="00FE7AB1" w:rsidRDefault="00F07773" w:rsidP="00D36B34">
            <w:pPr>
              <w:rPr>
                <w:lang w:val="uk-UA"/>
              </w:rPr>
            </w:pPr>
            <w:r w:rsidRPr="00FE7AB1">
              <w:rPr>
                <w:lang w:val="uk-UA"/>
              </w:rPr>
              <w:t xml:space="preserve">Срібнянська селищна рада </w:t>
            </w:r>
            <w:r w:rsidRPr="00FE7AB1">
              <w:t xml:space="preserve"> рада, </w:t>
            </w:r>
            <w:r w:rsidRPr="00FE7AB1">
              <w:rPr>
                <w:lang w:val="uk-UA"/>
              </w:rPr>
              <w:t>КП «Комунгосп»</w:t>
            </w:r>
          </w:p>
        </w:tc>
      </w:tr>
      <w:tr w:rsidR="00F07773" w:rsidRPr="00FA1980" w:rsidTr="00D36B34">
        <w:trPr>
          <w:trHeight w:val="287"/>
          <w:jc w:val="right"/>
        </w:trPr>
        <w:tc>
          <w:tcPr>
            <w:tcW w:w="3402" w:type="dxa"/>
            <w:shd w:val="clear" w:color="auto" w:fill="FFFFFF"/>
            <w:vAlign w:val="center"/>
          </w:tcPr>
          <w:p w:rsidR="00F07773" w:rsidRPr="00FE7AB1" w:rsidRDefault="00F07773" w:rsidP="00D36B34">
            <w:pPr>
              <w:rPr>
                <w:bCs/>
              </w:rPr>
            </w:pPr>
            <w:r w:rsidRPr="00FE7AB1">
              <w:rPr>
                <w:bCs/>
              </w:rPr>
              <w:t>Інше:</w:t>
            </w:r>
          </w:p>
        </w:tc>
        <w:tc>
          <w:tcPr>
            <w:tcW w:w="6843" w:type="dxa"/>
            <w:gridSpan w:val="4"/>
            <w:vAlign w:val="center"/>
          </w:tcPr>
          <w:p w:rsidR="00F07773" w:rsidRPr="00FE7AB1" w:rsidRDefault="00F07773" w:rsidP="00D36B34">
            <w:pPr>
              <w:rPr>
                <w:lang w:eastAsia="it-IT"/>
              </w:rPr>
            </w:pPr>
          </w:p>
        </w:tc>
      </w:tr>
    </w:tbl>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193A5E" w:rsidRDefault="00193A5E"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p w:rsidR="00F07773" w:rsidRDefault="00F07773"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1C6F73" w:rsidRPr="00FE7AB1" w:rsidRDefault="001C6F73" w:rsidP="00D36B34">
            <w:pPr>
              <w:rPr>
                <w:lang w:val="uk-UA"/>
              </w:rPr>
            </w:pPr>
            <w:r w:rsidRPr="00FE7AB1">
              <w:rPr>
                <w:lang w:val="uk-UA"/>
              </w:rPr>
              <w:t>2.2.3.Усунути забруднення та засмічення каскаду комунальних ставків</w:t>
            </w:r>
          </w:p>
          <w:p w:rsidR="001C6F73" w:rsidRPr="00FE7AB1" w:rsidRDefault="001C6F73" w:rsidP="00D36B34">
            <w:pPr>
              <w:rPr>
                <w:lang w:val="uk-UA"/>
              </w:rPr>
            </w:pPr>
            <w:r w:rsidRPr="00FE7AB1">
              <w:rPr>
                <w:lang w:val="uk-UA"/>
              </w:rPr>
              <w:t xml:space="preserve">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val="uk-UA" w:eastAsia="it-IT"/>
              </w:rPr>
            </w:pPr>
            <w:r w:rsidRPr="00FE7AB1">
              <w:rPr>
                <w:lang w:val="uk-UA" w:eastAsia="it-IT"/>
              </w:rPr>
              <w:t xml:space="preserve">Очищення комунальних ставків на території Срібнянської селищної ради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val="uk-UA" w:eastAsia="it-IT"/>
              </w:rPr>
            </w:pPr>
            <w:r w:rsidRPr="00FE7AB1">
              <w:t>Покращення показників санітарного, екологічного та технологічного стану водойм</w:t>
            </w:r>
          </w:p>
          <w:p w:rsidR="001C6F73" w:rsidRPr="00FE7AB1" w:rsidRDefault="001C6F73" w:rsidP="00D36B34">
            <w:pPr>
              <w:rPr>
                <w:lang w:val="uk-UA" w:eastAsia="it-IT"/>
              </w:rPr>
            </w:pP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eastAsia="it-IT"/>
              </w:rPr>
            </w:pPr>
            <w:r w:rsidRPr="00FE7AB1">
              <w:rPr>
                <w:lang w:val="uk-UA" w:eastAsia="en-US"/>
              </w:rPr>
              <w:t>10432</w:t>
            </w:r>
            <w:r w:rsidRPr="00FE7AB1">
              <w:rPr>
                <w:lang w:eastAsia="en-US"/>
              </w:rPr>
              <w:t xml:space="preserve"> жителі громади</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both"/>
              <w:rPr>
                <w:lang w:val="uk-UA"/>
              </w:rPr>
            </w:pPr>
            <w:r w:rsidRPr="00FE7AB1">
              <w:rPr>
                <w:lang w:val="uk-UA"/>
              </w:rPr>
              <w:t>Існуючі каскади ставків є окрасою Срібнянської громади та улюбленими місцями відпочинку її  мешканців.   Проте береги  водойм подекуди покриті порослю дерев та кущів, що в майбутньому може привести до втрати мальовничого каскаду ставків громади.</w:t>
            </w:r>
          </w:p>
          <w:p w:rsidR="001C6F73" w:rsidRPr="00FE7AB1" w:rsidRDefault="001C6F73" w:rsidP="00D36B34">
            <w:pPr>
              <w:jc w:val="both"/>
              <w:rPr>
                <w:lang w:val="uk-UA"/>
              </w:rPr>
            </w:pPr>
            <w:r w:rsidRPr="00FE7AB1">
              <w:rPr>
                <w:lang w:val="uk-UA"/>
              </w:rPr>
              <w:t xml:space="preserve">Для подолання цієї проблеми  пропонується проведення </w:t>
            </w:r>
            <w:r w:rsidRPr="00FE7AB1">
              <w:t>розчистк</w:t>
            </w:r>
            <w:r w:rsidRPr="00FE7AB1">
              <w:rPr>
                <w:lang w:val="uk-UA"/>
              </w:rPr>
              <w:t>и</w:t>
            </w:r>
            <w:r w:rsidRPr="00FE7AB1">
              <w:t xml:space="preserve"> території навколо водойм від порослі, очищення та поглиблення джерел водойм, що використовуються в різних випадках як місця пляжного відпочинку</w:t>
            </w:r>
            <w:r w:rsidRPr="00FE7AB1">
              <w:rPr>
                <w:lang w:val="uk-UA"/>
              </w:rPr>
              <w:t>.</w:t>
            </w:r>
          </w:p>
          <w:p w:rsidR="001C6F73" w:rsidRPr="00FE7AB1" w:rsidRDefault="001C6F73" w:rsidP="00D36B34">
            <w:pPr>
              <w:jc w:val="both"/>
              <w:rPr>
                <w:lang w:val="uk-UA" w:eastAsia="it-IT"/>
              </w:rPr>
            </w:pP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pStyle w:val="afd"/>
              <w:rPr>
                <w:rFonts w:ascii="Times New Roman" w:hAnsi="Times New Roman"/>
                <w:sz w:val="24"/>
                <w:szCs w:val="24"/>
              </w:rPr>
            </w:pPr>
            <w:r w:rsidRPr="00FE7AB1">
              <w:rPr>
                <w:rFonts w:ascii="Times New Roman" w:hAnsi="Times New Roman"/>
                <w:sz w:val="24"/>
                <w:szCs w:val="24"/>
              </w:rPr>
              <w:t>Поросль біля ставків  прибрана, прилегла територія розщищена.</w:t>
            </w:r>
          </w:p>
          <w:p w:rsidR="001C6F73" w:rsidRPr="00FE7AB1" w:rsidRDefault="001C6F73" w:rsidP="00D36B34">
            <w:pPr>
              <w:pStyle w:val="afd"/>
              <w:rPr>
                <w:rFonts w:ascii="Times New Roman" w:hAnsi="Times New Roman"/>
                <w:color w:val="000000"/>
                <w:sz w:val="24"/>
                <w:szCs w:val="24"/>
              </w:rPr>
            </w:pPr>
            <w:r w:rsidRPr="00FE7AB1">
              <w:rPr>
                <w:rFonts w:ascii="Times New Roman" w:hAnsi="Times New Roman"/>
                <w:sz w:val="24"/>
                <w:szCs w:val="24"/>
              </w:rPr>
              <w:t>Водойми очищені та поглиблені.</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rPr>
                <w:lang w:val="uk-UA"/>
              </w:rPr>
            </w:pPr>
            <w:r w:rsidRPr="00FE7AB1">
              <w:rPr>
                <w:lang w:val="uk-UA"/>
              </w:rPr>
              <w:t>Створення робочої групи проєкту.</w:t>
            </w:r>
          </w:p>
          <w:p w:rsidR="001C6F73" w:rsidRPr="00FE7AB1" w:rsidRDefault="001C6F73" w:rsidP="00D36B34">
            <w:r w:rsidRPr="00FE7AB1">
              <w:t>Інформаційно-розяснювальна кампанія щодо змісту проєкту. Залучення волонтерів з числа мешканців громади.</w:t>
            </w:r>
          </w:p>
          <w:p w:rsidR="001C6F73" w:rsidRPr="00FE7AB1" w:rsidRDefault="001C6F73" w:rsidP="00D36B34">
            <w:pPr>
              <w:rPr>
                <w:lang w:val="uk-UA"/>
              </w:rPr>
            </w:pPr>
            <w:r w:rsidRPr="00FE7AB1">
              <w:rPr>
                <w:lang w:val="uk-UA"/>
              </w:rPr>
              <w:t>Проведення розчистки території від порослі.</w:t>
            </w:r>
          </w:p>
          <w:p w:rsidR="001C6F73" w:rsidRPr="00FE7AB1" w:rsidRDefault="001C6F73" w:rsidP="00D36B34">
            <w:r w:rsidRPr="00FE7AB1">
              <w:t>Проведення процедур публічних закупівель.</w:t>
            </w:r>
          </w:p>
          <w:p w:rsidR="001C6F73" w:rsidRPr="00FE7AB1" w:rsidRDefault="001C6F73" w:rsidP="00D36B34">
            <w:r w:rsidRPr="00FE7AB1">
              <w:t xml:space="preserve">Укладання </w:t>
            </w:r>
            <w:r w:rsidRPr="00FE7AB1">
              <w:rPr>
                <w:lang w:val="uk-UA"/>
              </w:rPr>
              <w:t xml:space="preserve">договору </w:t>
            </w:r>
            <w:r w:rsidRPr="00FE7AB1">
              <w:t xml:space="preserve"> з підрядною організацією на виконання робіт.</w:t>
            </w:r>
          </w:p>
          <w:p w:rsidR="001C6F73" w:rsidRPr="00FE7AB1" w:rsidRDefault="001C6F73" w:rsidP="00D36B34">
            <w:r w:rsidRPr="00FE7AB1">
              <w:t>Контроль та моніторинг реалізації проєкту.</w:t>
            </w:r>
          </w:p>
          <w:p w:rsidR="001C6F73" w:rsidRPr="00FE7AB1" w:rsidRDefault="001C6F73" w:rsidP="00D36B34">
            <w:pPr>
              <w:jc w:val="both"/>
              <w:rPr>
                <w:color w:val="C00000"/>
                <w:lang w:val="uk-UA" w:eastAsia="it-IT"/>
              </w:rPr>
            </w:pPr>
            <w:r w:rsidRPr="00FE7AB1">
              <w:t>Висвітлення результатів у ЗМІ.</w:t>
            </w:r>
          </w:p>
        </w:tc>
      </w:tr>
      <w:tr w:rsidR="001C6F73" w:rsidRPr="002D69BA"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center"/>
              <w:rPr>
                <w:lang w:val="uk-UA" w:eastAsia="it-IT"/>
              </w:rPr>
            </w:pPr>
            <w:r w:rsidRPr="00FE7AB1">
              <w:rPr>
                <w:lang w:val="uk-UA" w:eastAsia="it-IT"/>
              </w:rPr>
              <w:t>2021-2023рр</w:t>
            </w:r>
          </w:p>
        </w:tc>
      </w:tr>
      <w:tr w:rsidR="001C6F73" w:rsidRPr="002D69BA"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1C6F73" w:rsidRPr="00FE7AB1" w:rsidRDefault="001C6F73" w:rsidP="00D36B34">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FE7AB1" w:rsidRDefault="001C6F73" w:rsidP="00D36B34">
            <w:pPr>
              <w:jc w:val="center"/>
              <w:rPr>
                <w:lang w:val="uk-UA" w:eastAsia="it-IT"/>
              </w:rPr>
            </w:pPr>
            <w:r w:rsidRPr="00FE7AB1">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FE7AB1" w:rsidRDefault="001C6F73" w:rsidP="00D36B34">
            <w:pPr>
              <w:jc w:val="center"/>
              <w:rPr>
                <w:lang w:val="uk-UA" w:eastAsia="it-IT"/>
              </w:rPr>
            </w:pPr>
            <w:r w:rsidRPr="00FE7AB1">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FE7AB1" w:rsidRDefault="001C6F73" w:rsidP="00D36B34">
            <w:pPr>
              <w:jc w:val="center"/>
              <w:rPr>
                <w:lang w:val="uk-UA" w:eastAsia="it-IT"/>
              </w:rPr>
            </w:pPr>
            <w:r w:rsidRPr="00FE7AB1">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6F73" w:rsidRPr="00FE7AB1" w:rsidRDefault="001C6F73" w:rsidP="00D36B34">
            <w:pPr>
              <w:jc w:val="center"/>
              <w:rPr>
                <w:lang w:val="uk-UA" w:eastAsia="it-IT"/>
              </w:rPr>
            </w:pPr>
            <w:r w:rsidRPr="00FE7AB1">
              <w:rPr>
                <w:lang w:val="uk-UA" w:eastAsia="it-IT"/>
              </w:rPr>
              <w:t>Разом</w:t>
            </w:r>
          </w:p>
        </w:tc>
      </w:tr>
      <w:tr w:rsidR="001C6F73" w:rsidRPr="002D69BA"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1C6F73" w:rsidRPr="00FE7AB1" w:rsidRDefault="001C6F73"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center"/>
              <w:rPr>
                <w:lang w:val="uk-UA" w:eastAsia="it-IT"/>
              </w:rPr>
            </w:pPr>
            <w:r w:rsidRPr="00FE7AB1">
              <w:rPr>
                <w:lang w:val="uk-UA" w:eastAsia="it-IT"/>
              </w:rPr>
              <w:t>100,0</w:t>
            </w:r>
          </w:p>
        </w:tc>
        <w:tc>
          <w:tcPr>
            <w:tcW w:w="1711" w:type="dxa"/>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center"/>
              <w:rPr>
                <w:lang w:val="uk-UA" w:eastAsia="it-IT"/>
              </w:rPr>
            </w:pPr>
            <w:r w:rsidRPr="00FE7AB1">
              <w:rPr>
                <w:lang w:val="uk-UA" w:eastAsia="it-IT"/>
              </w:rPr>
              <w:t>150,0</w:t>
            </w:r>
          </w:p>
        </w:tc>
        <w:tc>
          <w:tcPr>
            <w:tcW w:w="1711" w:type="dxa"/>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center"/>
              <w:rPr>
                <w:lang w:val="uk-UA" w:eastAsia="it-IT"/>
              </w:rPr>
            </w:pPr>
            <w:r w:rsidRPr="00FE7AB1">
              <w:rPr>
                <w:lang w:val="uk-UA" w:eastAsia="it-IT"/>
              </w:rPr>
              <w:t>250,0</w:t>
            </w:r>
          </w:p>
        </w:tc>
        <w:tc>
          <w:tcPr>
            <w:tcW w:w="1711" w:type="dxa"/>
            <w:tcBorders>
              <w:top w:val="single" w:sz="4" w:space="0" w:color="auto"/>
              <w:left w:val="single" w:sz="4" w:space="0" w:color="auto"/>
              <w:bottom w:val="single" w:sz="4" w:space="0" w:color="auto"/>
              <w:right w:val="single" w:sz="4" w:space="0" w:color="auto"/>
            </w:tcBorders>
            <w:vAlign w:val="center"/>
          </w:tcPr>
          <w:p w:rsidR="001C6F73" w:rsidRPr="00FE7AB1" w:rsidRDefault="001C6F73" w:rsidP="00D36B34">
            <w:pPr>
              <w:jc w:val="center"/>
              <w:rPr>
                <w:lang w:val="uk-UA" w:eastAsia="it-IT"/>
              </w:rPr>
            </w:pPr>
            <w:r w:rsidRPr="00FE7AB1">
              <w:rPr>
                <w:lang w:val="uk-UA" w:eastAsia="it-IT"/>
              </w:rPr>
              <w:t>500,0</w:t>
            </w:r>
          </w:p>
        </w:tc>
      </w:tr>
      <w:tr w:rsidR="001C6F73" w:rsidRPr="002D69BA" w:rsidTr="00D36B34">
        <w:trPr>
          <w:jc w:val="right"/>
        </w:trPr>
        <w:tc>
          <w:tcPr>
            <w:tcW w:w="3402" w:type="dxa"/>
            <w:shd w:val="clear" w:color="auto" w:fill="FFFFFF"/>
            <w:vAlign w:val="center"/>
          </w:tcPr>
          <w:p w:rsidR="001C6F73" w:rsidRPr="00FE7AB1" w:rsidRDefault="001C6F73" w:rsidP="00D36B34">
            <w:pPr>
              <w:rPr>
                <w:bCs/>
              </w:rPr>
            </w:pPr>
            <w:r w:rsidRPr="00FE7AB1">
              <w:rPr>
                <w:bCs/>
              </w:rPr>
              <w:t>Джерела фінансування:</w:t>
            </w:r>
          </w:p>
        </w:tc>
        <w:tc>
          <w:tcPr>
            <w:tcW w:w="6843" w:type="dxa"/>
            <w:gridSpan w:val="4"/>
            <w:vAlign w:val="center"/>
          </w:tcPr>
          <w:p w:rsidR="001C6F73" w:rsidRPr="00FE7AB1" w:rsidRDefault="001C6F73" w:rsidP="00D36B34">
            <w:pPr>
              <w:pStyle w:val="a9"/>
              <w:jc w:val="both"/>
              <w:rPr>
                <w:lang w:eastAsia="it-IT"/>
              </w:rPr>
            </w:pPr>
            <w:r w:rsidRPr="00FE7AB1">
              <w:rPr>
                <w:lang w:eastAsia="en-US"/>
              </w:rPr>
              <w:t xml:space="preserve">Селищний  бюджет, МТД, </w:t>
            </w:r>
            <w:r w:rsidRPr="00FE7AB1">
              <w:t>«екологічні» кошти обласного бюджету, приватні кошти</w:t>
            </w:r>
          </w:p>
        </w:tc>
      </w:tr>
      <w:tr w:rsidR="001C6F73" w:rsidRPr="002D69BA" w:rsidTr="00D36B34">
        <w:trPr>
          <w:trHeight w:val="340"/>
          <w:jc w:val="right"/>
        </w:trPr>
        <w:tc>
          <w:tcPr>
            <w:tcW w:w="3402" w:type="dxa"/>
            <w:shd w:val="clear" w:color="auto" w:fill="FFFFFF"/>
            <w:vAlign w:val="center"/>
          </w:tcPr>
          <w:p w:rsidR="001C6F73" w:rsidRPr="00FE7AB1" w:rsidRDefault="001C6F73" w:rsidP="00D36B34">
            <w:pPr>
              <w:rPr>
                <w:bCs/>
              </w:rPr>
            </w:pPr>
            <w:r w:rsidRPr="00FE7AB1">
              <w:t>Ключові потенційні учасники проекту:</w:t>
            </w:r>
          </w:p>
        </w:tc>
        <w:tc>
          <w:tcPr>
            <w:tcW w:w="6843" w:type="dxa"/>
            <w:gridSpan w:val="4"/>
            <w:vAlign w:val="center"/>
          </w:tcPr>
          <w:p w:rsidR="001C6F73" w:rsidRPr="00FE7AB1" w:rsidRDefault="001C6F73" w:rsidP="00D36B34">
            <w:pPr>
              <w:jc w:val="both"/>
              <w:rPr>
                <w:lang w:val="uk-UA" w:eastAsia="it-IT"/>
              </w:rPr>
            </w:pPr>
            <w:r w:rsidRPr="00FE7AB1">
              <w:rPr>
                <w:color w:val="000000"/>
                <w:lang w:val="uk-UA" w:eastAsia="it-IT"/>
              </w:rPr>
              <w:t>Срібнянська</w:t>
            </w:r>
            <w:r w:rsidRPr="00FE7AB1">
              <w:rPr>
                <w:color w:val="000000"/>
                <w:lang w:eastAsia="it-IT"/>
              </w:rPr>
              <w:t xml:space="preserve"> селищна рада</w:t>
            </w:r>
            <w:r w:rsidRPr="00FE7AB1">
              <w:rPr>
                <w:color w:val="000000"/>
                <w:lang w:val="uk-UA" w:eastAsia="it-IT"/>
              </w:rPr>
              <w:t>, мешканці, волонтери</w:t>
            </w:r>
          </w:p>
        </w:tc>
      </w:tr>
      <w:tr w:rsidR="001C6F73" w:rsidRPr="002D69BA" w:rsidTr="00D36B34">
        <w:trPr>
          <w:trHeight w:val="287"/>
          <w:jc w:val="right"/>
        </w:trPr>
        <w:tc>
          <w:tcPr>
            <w:tcW w:w="3402" w:type="dxa"/>
            <w:shd w:val="clear" w:color="auto" w:fill="FFFFFF"/>
            <w:vAlign w:val="center"/>
          </w:tcPr>
          <w:p w:rsidR="001C6F73" w:rsidRPr="00FE7AB1" w:rsidRDefault="001C6F73" w:rsidP="00D36B34">
            <w:pPr>
              <w:rPr>
                <w:bCs/>
              </w:rPr>
            </w:pPr>
            <w:r w:rsidRPr="00FE7AB1">
              <w:rPr>
                <w:bCs/>
              </w:rPr>
              <w:t>Інше:</w:t>
            </w:r>
          </w:p>
        </w:tc>
        <w:tc>
          <w:tcPr>
            <w:tcW w:w="6843" w:type="dxa"/>
            <w:gridSpan w:val="4"/>
            <w:vAlign w:val="center"/>
          </w:tcPr>
          <w:p w:rsidR="001C6F73" w:rsidRPr="00FE7AB1" w:rsidRDefault="001C6F73" w:rsidP="00D36B34">
            <w:pPr>
              <w:rPr>
                <w:lang w:eastAsia="it-IT"/>
              </w:rPr>
            </w:pPr>
          </w:p>
        </w:tc>
      </w:tr>
    </w:tbl>
    <w:p w:rsidR="00F07773" w:rsidRDefault="00F07773"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D36B34" w:rsidRPr="00FE7AB1" w:rsidRDefault="00D36B34" w:rsidP="00D36B34">
            <w:pPr>
              <w:rPr>
                <w:highlight w:val="yellow"/>
                <w:lang w:val="uk-UA"/>
              </w:rPr>
            </w:pPr>
            <w:r w:rsidRPr="00FE7AB1">
              <w:rPr>
                <w:lang w:val="uk-UA"/>
              </w:rPr>
              <w:t>2.2.4. Р</w:t>
            </w:r>
            <w:r w:rsidRPr="00FE7AB1">
              <w:t>еконстру</w:t>
            </w:r>
            <w:r w:rsidRPr="00FE7AB1">
              <w:rPr>
                <w:lang w:val="uk-UA"/>
              </w:rPr>
              <w:t xml:space="preserve">ювати  </w:t>
            </w:r>
            <w:r w:rsidRPr="00FE7AB1">
              <w:t>низк</w:t>
            </w:r>
            <w:r w:rsidRPr="00FE7AB1">
              <w:rPr>
                <w:lang w:val="uk-UA"/>
              </w:rPr>
              <w:t>у</w:t>
            </w:r>
            <w:r w:rsidRPr="00FE7AB1">
              <w:t xml:space="preserve"> громадських місць на засадах ландшафтного дизайну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D36B34" w:rsidRPr="00FE7AB1" w:rsidRDefault="00D36B34" w:rsidP="00D36B34">
            <w:r w:rsidRPr="00FE7AB1">
              <w:t>Благоустрій малих зон на території населених пунктів Срібнянс</w:t>
            </w:r>
            <w:r w:rsidRPr="00FE7AB1">
              <w:rPr>
                <w:lang w:val="uk-UA"/>
              </w:rPr>
              <w:t xml:space="preserve">ької  територіальної </w:t>
            </w:r>
            <w:r w:rsidRPr="00FE7AB1">
              <w:t xml:space="preserve">громади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D36B34" w:rsidRPr="00FE7AB1" w:rsidRDefault="00D36B34" w:rsidP="00D36B34">
            <w:r w:rsidRPr="00FE7AB1">
              <w:t xml:space="preserve">Підвищити привабливість </w:t>
            </w:r>
            <w:r w:rsidRPr="00FE7AB1">
              <w:rPr>
                <w:lang w:val="uk-UA"/>
              </w:rPr>
              <w:t xml:space="preserve">Срібнянської </w:t>
            </w:r>
            <w:r w:rsidRPr="00FE7AB1">
              <w:t>громади як місця проживання та відвід</w:t>
            </w:r>
            <w:r w:rsidRPr="00FE7AB1">
              <w:rPr>
                <w:lang w:val="uk-UA"/>
              </w:rPr>
              <w:t>ува</w:t>
            </w:r>
            <w:r w:rsidRPr="00FE7AB1">
              <w:t xml:space="preserve">ння </w:t>
            </w:r>
          </w:p>
          <w:p w:rsidR="00D36B34" w:rsidRPr="00FE7AB1" w:rsidRDefault="00D36B34" w:rsidP="00D36B34">
            <w:r w:rsidRPr="00FE7AB1">
              <w:t>Створити впорядковані «зони тяжіння» мешканців громади для їх соціальної комунікації</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rPr>
                <w:lang w:eastAsia="it-IT"/>
              </w:rPr>
            </w:pPr>
            <w:r w:rsidRPr="00FE7AB1">
              <w:rPr>
                <w:lang w:val="uk-UA" w:eastAsia="it-IT"/>
              </w:rPr>
              <w:t>Срібнянська територіальна громада</w:t>
            </w:r>
            <w:r w:rsidRPr="00FE7AB1">
              <w:rPr>
                <w:lang w:eastAsia="it-IT"/>
              </w:rPr>
              <w:t xml:space="preserve"> </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rPr>
                <w:lang w:eastAsia="it-IT"/>
              </w:rPr>
            </w:pPr>
            <w:r w:rsidRPr="00FE7AB1">
              <w:rPr>
                <w:lang w:val="uk-UA" w:eastAsia="en-US"/>
              </w:rPr>
              <w:t>10432</w:t>
            </w:r>
            <w:r w:rsidRPr="00FE7AB1">
              <w:rPr>
                <w:lang w:eastAsia="en-US"/>
              </w:rPr>
              <w:t xml:space="preserve"> жителі громади</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both"/>
              <w:rPr>
                <w:lang w:eastAsia="it-IT"/>
              </w:rPr>
            </w:pPr>
            <w:r w:rsidRPr="00FE7AB1">
              <w:rPr>
                <w:lang w:val="uk-UA"/>
              </w:rPr>
              <w:t>Т</w:t>
            </w:r>
            <w:r w:rsidRPr="00FE7AB1">
              <w:t xml:space="preserve">ериторія </w:t>
            </w:r>
            <w:r w:rsidRPr="00FE7AB1">
              <w:rPr>
                <w:lang w:val="uk-UA"/>
              </w:rPr>
              <w:t>деяких населених пунктів Срібнянської</w:t>
            </w:r>
            <w:r w:rsidRPr="00FE7AB1">
              <w:t xml:space="preserve"> громади позбавлена елементарних складових благоустрою</w:t>
            </w:r>
            <w:r w:rsidRPr="00FE7AB1">
              <w:rPr>
                <w:lang w:val="uk-UA"/>
              </w:rPr>
              <w:t>,</w:t>
            </w:r>
            <w:r w:rsidRPr="00FE7AB1">
              <w:t xml:space="preserve"> навколишній дизайн хаотичний та малопривабливий. Це негативно впливає на сприйняття громади як самими мешкацями, так і відвідувачами, отже – на її привабливість в цілому. Для розв`язання цієї проблеми </w:t>
            </w:r>
            <w:r w:rsidRPr="00FE7AB1">
              <w:rPr>
                <w:lang w:val="uk-UA"/>
              </w:rPr>
              <w:t>в населених пунктах</w:t>
            </w:r>
            <w:r w:rsidRPr="00FE7AB1">
              <w:t xml:space="preserve"> передбачається облаштування ділянок, де буде спланована територія, розбиті квітники, встановлені лавочки, а також підключено wi-fi зони.</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pStyle w:val="afd"/>
              <w:rPr>
                <w:rFonts w:ascii="Times New Roman" w:hAnsi="Times New Roman"/>
                <w:sz w:val="24"/>
                <w:szCs w:val="24"/>
              </w:rPr>
            </w:pPr>
            <w:r w:rsidRPr="00FE7AB1">
              <w:rPr>
                <w:rFonts w:ascii="Times New Roman" w:hAnsi="Times New Roman"/>
                <w:sz w:val="24"/>
                <w:szCs w:val="24"/>
              </w:rPr>
              <w:t>Сплановано  ділянки для створення малих зон благоустрою.</w:t>
            </w:r>
          </w:p>
          <w:p w:rsidR="00D36B34" w:rsidRPr="00FE7AB1" w:rsidRDefault="00D36B34" w:rsidP="00D36B34">
            <w:pPr>
              <w:pStyle w:val="afd"/>
              <w:rPr>
                <w:rFonts w:ascii="Times New Roman" w:hAnsi="Times New Roman"/>
                <w:sz w:val="24"/>
                <w:szCs w:val="24"/>
              </w:rPr>
            </w:pPr>
            <w:r w:rsidRPr="00FE7AB1">
              <w:rPr>
                <w:rFonts w:ascii="Times New Roman" w:hAnsi="Times New Roman"/>
                <w:sz w:val="24"/>
                <w:szCs w:val="24"/>
              </w:rPr>
              <w:t xml:space="preserve">Тероторія малих зон відпочинку озеленена, заквітнена, встановлені необхідні елементи інфраструктури. </w:t>
            </w:r>
          </w:p>
          <w:p w:rsidR="00D36B34" w:rsidRPr="00FE7AB1" w:rsidRDefault="00D36B34" w:rsidP="00D36B34">
            <w:pPr>
              <w:pStyle w:val="afd"/>
              <w:rPr>
                <w:rFonts w:ascii="Times New Roman" w:hAnsi="Times New Roman"/>
                <w:color w:val="000000"/>
                <w:sz w:val="24"/>
                <w:szCs w:val="24"/>
              </w:rPr>
            </w:pPr>
            <w:r w:rsidRPr="00FE7AB1">
              <w:rPr>
                <w:rFonts w:ascii="Times New Roman" w:hAnsi="Times New Roman"/>
                <w:sz w:val="24"/>
                <w:szCs w:val="24"/>
              </w:rPr>
              <w:t>Мешканці громади залучені до реалізації проєкту.</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r w:rsidRPr="00FE7AB1">
              <w:t xml:space="preserve">Створення громадського комітету сприяння реалізації проєкту. </w:t>
            </w:r>
          </w:p>
          <w:p w:rsidR="00D36B34" w:rsidRPr="00FE7AB1" w:rsidRDefault="00D36B34" w:rsidP="00D36B34">
            <w:r w:rsidRPr="00FE7AB1">
              <w:t>Проведення інформаційно-роз`яснювальної кампанії щодо цілей і заваднь проєкту, посильної участ</w:t>
            </w:r>
            <w:r w:rsidRPr="00FE7AB1">
              <w:rPr>
                <w:lang w:val="uk-UA"/>
              </w:rPr>
              <w:t>і</w:t>
            </w:r>
            <w:r w:rsidRPr="00FE7AB1">
              <w:t xml:space="preserve"> в ньому, уточнення проєкту за результатами обговорення.</w:t>
            </w:r>
          </w:p>
          <w:p w:rsidR="00D36B34" w:rsidRPr="00FE7AB1" w:rsidRDefault="00D36B34" w:rsidP="00D36B34">
            <w:r w:rsidRPr="00FE7AB1">
              <w:t>Проведенння процедур публічних договорів, укладання угод із виконавцями.</w:t>
            </w:r>
          </w:p>
          <w:p w:rsidR="00D36B34" w:rsidRPr="00FE7AB1" w:rsidRDefault="00D36B34" w:rsidP="00D36B34">
            <w:r w:rsidRPr="00FE7AB1">
              <w:t>Проведення «суботників» за участю мешканців громади.</w:t>
            </w:r>
          </w:p>
          <w:p w:rsidR="00D36B34" w:rsidRPr="00FE7AB1" w:rsidRDefault="00D36B34" w:rsidP="00D36B34">
            <w:r w:rsidRPr="00FE7AB1">
              <w:t>Здійснення озеленення та заквітнення.</w:t>
            </w:r>
          </w:p>
          <w:p w:rsidR="00D36B34" w:rsidRPr="00FE7AB1" w:rsidRDefault="00D36B34" w:rsidP="00D36B34">
            <w:r w:rsidRPr="00FE7AB1">
              <w:t xml:space="preserve">Встановлення лавочок, інших дизайнерських елементів. </w:t>
            </w:r>
          </w:p>
          <w:p w:rsidR="00D36B34" w:rsidRPr="00FE7AB1" w:rsidRDefault="00D36B34" w:rsidP="00D36B34">
            <w:pPr>
              <w:jc w:val="both"/>
              <w:rPr>
                <w:lang w:val="uk-UA" w:eastAsia="it-IT"/>
              </w:rPr>
            </w:pPr>
            <w:r w:rsidRPr="00FE7AB1">
              <w:t>Підготовка та розміщення інформаційних повідомлень про перебіг реалізації проєкту.</w:t>
            </w:r>
          </w:p>
        </w:tc>
      </w:tr>
      <w:tr w:rsidR="00D36B34" w:rsidRPr="003B06BE" w:rsidTr="00D36B34">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center"/>
              <w:rPr>
                <w:lang w:val="uk-UA" w:eastAsia="it-IT"/>
              </w:rPr>
            </w:pPr>
            <w:r w:rsidRPr="00FE7AB1">
              <w:rPr>
                <w:lang w:val="uk-UA" w:eastAsia="it-IT"/>
              </w:rPr>
              <w:t>2021-2023рр</w:t>
            </w:r>
          </w:p>
        </w:tc>
      </w:tr>
      <w:tr w:rsidR="00D36B34" w:rsidRPr="003B06BE"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D36B34" w:rsidRPr="00FE7AB1" w:rsidRDefault="00D36B34" w:rsidP="00D36B34">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FE7AB1" w:rsidRDefault="00D36B34" w:rsidP="00D36B34">
            <w:pPr>
              <w:jc w:val="center"/>
              <w:rPr>
                <w:lang w:val="uk-UA" w:eastAsia="it-IT"/>
              </w:rPr>
            </w:pPr>
            <w:r w:rsidRPr="00FE7AB1">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FE7AB1" w:rsidRDefault="00D36B34" w:rsidP="00D36B34">
            <w:pPr>
              <w:jc w:val="center"/>
              <w:rPr>
                <w:lang w:val="uk-UA" w:eastAsia="it-IT"/>
              </w:rPr>
            </w:pPr>
            <w:r w:rsidRPr="00FE7AB1">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FE7AB1" w:rsidRDefault="00D36B34" w:rsidP="00D36B34">
            <w:pPr>
              <w:jc w:val="center"/>
              <w:rPr>
                <w:lang w:val="uk-UA" w:eastAsia="it-IT"/>
              </w:rPr>
            </w:pPr>
            <w:r w:rsidRPr="00FE7AB1">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6B34" w:rsidRPr="00FE7AB1" w:rsidRDefault="00D36B34" w:rsidP="00D36B34">
            <w:pPr>
              <w:jc w:val="center"/>
              <w:rPr>
                <w:lang w:val="uk-UA" w:eastAsia="it-IT"/>
              </w:rPr>
            </w:pPr>
            <w:r w:rsidRPr="00FE7AB1">
              <w:rPr>
                <w:lang w:val="uk-UA" w:eastAsia="it-IT"/>
              </w:rPr>
              <w:t>Разом</w:t>
            </w:r>
          </w:p>
        </w:tc>
      </w:tr>
      <w:tr w:rsidR="00D36B34" w:rsidRPr="003B06BE" w:rsidTr="00D36B34">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D36B34" w:rsidRPr="00FE7AB1" w:rsidRDefault="00D36B34" w:rsidP="00D36B34">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center"/>
              <w:rPr>
                <w:lang w:val="uk-UA" w:eastAsia="it-IT"/>
              </w:rPr>
            </w:pPr>
            <w:r w:rsidRPr="00FE7AB1">
              <w:rPr>
                <w:lang w:val="uk-UA" w:eastAsia="it-IT"/>
              </w:rPr>
              <w:t>20,0</w:t>
            </w:r>
          </w:p>
        </w:tc>
        <w:tc>
          <w:tcPr>
            <w:tcW w:w="1711" w:type="dxa"/>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center"/>
              <w:rPr>
                <w:lang w:val="uk-UA" w:eastAsia="it-IT"/>
              </w:rPr>
            </w:pPr>
            <w:r w:rsidRPr="00FE7AB1">
              <w:rPr>
                <w:lang w:val="uk-UA" w:eastAsia="it-IT"/>
              </w:rPr>
              <w:t>80,0</w:t>
            </w:r>
          </w:p>
        </w:tc>
        <w:tc>
          <w:tcPr>
            <w:tcW w:w="1711" w:type="dxa"/>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center"/>
              <w:rPr>
                <w:lang w:val="uk-UA" w:eastAsia="it-IT"/>
              </w:rPr>
            </w:pPr>
            <w:r w:rsidRPr="00FE7AB1">
              <w:rPr>
                <w:lang w:val="uk-UA" w:eastAsia="it-IT"/>
              </w:rPr>
              <w:t>100,0</w:t>
            </w:r>
          </w:p>
        </w:tc>
        <w:tc>
          <w:tcPr>
            <w:tcW w:w="1711" w:type="dxa"/>
            <w:tcBorders>
              <w:top w:val="single" w:sz="4" w:space="0" w:color="auto"/>
              <w:left w:val="single" w:sz="4" w:space="0" w:color="auto"/>
              <w:bottom w:val="single" w:sz="4" w:space="0" w:color="auto"/>
              <w:right w:val="single" w:sz="4" w:space="0" w:color="auto"/>
            </w:tcBorders>
            <w:vAlign w:val="center"/>
          </w:tcPr>
          <w:p w:rsidR="00D36B34" w:rsidRPr="00FE7AB1" w:rsidRDefault="00D36B34" w:rsidP="00D36B34">
            <w:pPr>
              <w:jc w:val="center"/>
              <w:rPr>
                <w:lang w:val="uk-UA" w:eastAsia="it-IT"/>
              </w:rPr>
            </w:pPr>
            <w:r w:rsidRPr="00FE7AB1">
              <w:rPr>
                <w:lang w:val="uk-UA" w:eastAsia="it-IT"/>
              </w:rPr>
              <w:t>200,0</w:t>
            </w:r>
          </w:p>
        </w:tc>
      </w:tr>
      <w:tr w:rsidR="00D36B34" w:rsidRPr="003B06BE" w:rsidTr="00D36B34">
        <w:trPr>
          <w:jc w:val="right"/>
        </w:trPr>
        <w:tc>
          <w:tcPr>
            <w:tcW w:w="3402" w:type="dxa"/>
            <w:shd w:val="clear" w:color="auto" w:fill="FFFFFF"/>
            <w:vAlign w:val="center"/>
          </w:tcPr>
          <w:p w:rsidR="00D36B34" w:rsidRPr="00FE7AB1" w:rsidRDefault="00D36B34" w:rsidP="00D36B34">
            <w:pPr>
              <w:rPr>
                <w:bCs/>
              </w:rPr>
            </w:pPr>
            <w:r w:rsidRPr="00FE7AB1">
              <w:rPr>
                <w:bCs/>
              </w:rPr>
              <w:t>Джерела фінансування:</w:t>
            </w:r>
          </w:p>
        </w:tc>
        <w:tc>
          <w:tcPr>
            <w:tcW w:w="6843" w:type="dxa"/>
            <w:gridSpan w:val="4"/>
            <w:vAlign w:val="center"/>
          </w:tcPr>
          <w:p w:rsidR="00D36B34" w:rsidRPr="00FE7AB1" w:rsidRDefault="00D36B34" w:rsidP="00D36B34">
            <w:pPr>
              <w:pStyle w:val="a9"/>
              <w:jc w:val="both"/>
              <w:rPr>
                <w:lang w:eastAsia="it-IT"/>
              </w:rPr>
            </w:pPr>
            <w:r w:rsidRPr="00FE7AB1">
              <w:rPr>
                <w:lang w:eastAsia="en-US"/>
              </w:rPr>
              <w:t>Селищний бюджет, приватні кошти.</w:t>
            </w:r>
          </w:p>
        </w:tc>
      </w:tr>
      <w:tr w:rsidR="00D36B34" w:rsidRPr="003B06BE" w:rsidTr="00D36B34">
        <w:trPr>
          <w:trHeight w:val="340"/>
          <w:jc w:val="right"/>
        </w:trPr>
        <w:tc>
          <w:tcPr>
            <w:tcW w:w="3402" w:type="dxa"/>
            <w:shd w:val="clear" w:color="auto" w:fill="FFFFFF"/>
            <w:vAlign w:val="center"/>
          </w:tcPr>
          <w:p w:rsidR="00D36B34" w:rsidRPr="00FE7AB1" w:rsidRDefault="00D36B34" w:rsidP="00D36B34">
            <w:pPr>
              <w:rPr>
                <w:bCs/>
              </w:rPr>
            </w:pPr>
            <w:r w:rsidRPr="00FE7AB1">
              <w:t>Ключові потенційні учасники проекту:</w:t>
            </w:r>
          </w:p>
        </w:tc>
        <w:tc>
          <w:tcPr>
            <w:tcW w:w="6843" w:type="dxa"/>
            <w:gridSpan w:val="4"/>
            <w:vAlign w:val="center"/>
          </w:tcPr>
          <w:p w:rsidR="00D36B34" w:rsidRPr="00FE7AB1" w:rsidRDefault="00D36B34" w:rsidP="00D36B34">
            <w:pPr>
              <w:jc w:val="both"/>
              <w:rPr>
                <w:lang w:val="uk-UA" w:eastAsia="it-IT"/>
              </w:rPr>
            </w:pPr>
            <w:r w:rsidRPr="00FE7AB1">
              <w:rPr>
                <w:color w:val="000000"/>
                <w:lang w:val="uk-UA" w:eastAsia="it-IT"/>
              </w:rPr>
              <w:t>Срібнянська</w:t>
            </w:r>
            <w:r w:rsidRPr="00FE7AB1">
              <w:rPr>
                <w:color w:val="000000"/>
                <w:lang w:eastAsia="it-IT"/>
              </w:rPr>
              <w:t xml:space="preserve"> селищна рада</w:t>
            </w:r>
            <w:r w:rsidRPr="00FE7AB1">
              <w:rPr>
                <w:color w:val="000000"/>
                <w:lang w:val="uk-UA" w:eastAsia="it-IT"/>
              </w:rPr>
              <w:t xml:space="preserve">, КП «Комунгосп», громадські активісти </w:t>
            </w:r>
          </w:p>
        </w:tc>
      </w:tr>
      <w:tr w:rsidR="00D36B34" w:rsidRPr="003B06BE" w:rsidTr="00D36B34">
        <w:trPr>
          <w:trHeight w:val="287"/>
          <w:jc w:val="right"/>
        </w:trPr>
        <w:tc>
          <w:tcPr>
            <w:tcW w:w="3402" w:type="dxa"/>
            <w:shd w:val="clear" w:color="auto" w:fill="FFFFFF"/>
            <w:vAlign w:val="center"/>
          </w:tcPr>
          <w:p w:rsidR="00D36B34" w:rsidRPr="00FE7AB1" w:rsidRDefault="00D36B34" w:rsidP="00D36B34">
            <w:pPr>
              <w:rPr>
                <w:bCs/>
              </w:rPr>
            </w:pPr>
            <w:r w:rsidRPr="00FE7AB1">
              <w:rPr>
                <w:bCs/>
              </w:rPr>
              <w:t>Інше:</w:t>
            </w:r>
          </w:p>
        </w:tc>
        <w:tc>
          <w:tcPr>
            <w:tcW w:w="6843" w:type="dxa"/>
            <w:gridSpan w:val="4"/>
            <w:vAlign w:val="center"/>
          </w:tcPr>
          <w:p w:rsidR="00D36B34" w:rsidRPr="00FE7AB1" w:rsidRDefault="00D36B34" w:rsidP="00D36B34">
            <w:pPr>
              <w:rPr>
                <w:lang w:eastAsia="it-IT"/>
              </w:rPr>
            </w:pPr>
          </w:p>
        </w:tc>
      </w:tr>
    </w:tbl>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F960F5" w:rsidRDefault="00F960F5"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p w:rsidR="00D36B34" w:rsidRDefault="00D36B34"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AD6C01" w:rsidRPr="00544917"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rPr>
                <w:b/>
                <w:lang w:eastAsia="it-IT"/>
              </w:rPr>
            </w:pPr>
            <w:r w:rsidRPr="00FE7AB1">
              <w:rPr>
                <w:lang w:val="uk-UA"/>
              </w:rPr>
              <w:t>2.3.1.Розширити надання комунальних послуг</w:t>
            </w:r>
          </w:p>
        </w:tc>
      </w:tr>
      <w:tr w:rsidR="00AD6C01" w:rsidRPr="0061292A"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AD6C01" w:rsidRPr="00FE7AB1" w:rsidRDefault="00AD6C01" w:rsidP="00B21417">
            <w:pPr>
              <w:rPr>
                <w:lang w:val="uk-UA" w:eastAsia="it-IT"/>
              </w:rPr>
            </w:pPr>
            <w:r w:rsidRPr="00FE7AB1">
              <w:rPr>
                <w:lang w:val="uk-UA" w:eastAsia="it-IT"/>
              </w:rPr>
              <w:t>Розширення переліку та підвищення якості комунальних і побутових послуг, що надаються на теренах громади, за допомогою придбання та введення до експлуатації спеціальної техніки</w:t>
            </w:r>
          </w:p>
        </w:tc>
      </w:tr>
      <w:tr w:rsidR="00AD6C01" w:rsidRPr="0061292A"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AD6C01" w:rsidRPr="00FE7AB1" w:rsidRDefault="00AD6C01" w:rsidP="00B21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it-IT"/>
              </w:rPr>
            </w:pPr>
            <w:r w:rsidRPr="00FE7AB1">
              <w:rPr>
                <w:lang w:val="uk-UA" w:eastAsia="it-IT"/>
              </w:rPr>
              <w:t>Урізноманітнення комунальних послуг, що надаються мешканцям Срібнянс</w:t>
            </w:r>
            <w:r w:rsidR="00E6195E" w:rsidRPr="00FE7AB1">
              <w:rPr>
                <w:lang w:val="uk-UA" w:eastAsia="it-IT"/>
              </w:rPr>
              <w:t>ької громади, збільшення їх</w:t>
            </w:r>
            <w:r w:rsidRPr="00FE7AB1">
              <w:rPr>
                <w:lang w:val="uk-UA" w:eastAsia="it-IT"/>
              </w:rPr>
              <w:t xml:space="preserve"> обсягу та підвищення якості  </w:t>
            </w:r>
          </w:p>
        </w:tc>
      </w:tr>
      <w:tr w:rsidR="00AD6C01" w:rsidRPr="009246F3"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rPr>
                <w:lang w:val="uk-UA" w:eastAsia="it-IT"/>
              </w:rPr>
            </w:pPr>
            <w:r w:rsidRPr="00FE7AB1">
              <w:rPr>
                <w:lang w:val="uk-UA" w:eastAsia="it-IT"/>
              </w:rPr>
              <w:t>Срібнянська територіальна громада</w:t>
            </w:r>
          </w:p>
        </w:tc>
      </w:tr>
      <w:tr w:rsidR="00AD6C01" w:rsidRPr="009246F3"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rPr>
                <w:lang w:eastAsia="it-IT"/>
              </w:rPr>
            </w:pPr>
            <w:r w:rsidRPr="00FE7AB1">
              <w:rPr>
                <w:lang w:val="uk-UA" w:eastAsia="en-US"/>
              </w:rPr>
              <w:t>Близько 10000 жителів</w:t>
            </w:r>
          </w:p>
        </w:tc>
      </w:tr>
      <w:tr w:rsidR="00AD6C01" w:rsidRPr="00756EBD"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tcPr>
          <w:p w:rsidR="00AD6C01" w:rsidRPr="00FE7AB1" w:rsidRDefault="00AD6C01" w:rsidP="00B21417">
            <w:pPr>
              <w:jc w:val="both"/>
              <w:rPr>
                <w:lang w:val="uk-UA" w:eastAsia="it-IT"/>
              </w:rPr>
            </w:pPr>
            <w:r w:rsidRPr="00FE7AB1">
              <w:rPr>
                <w:lang w:val="uk-UA" w:eastAsia="it-IT"/>
              </w:rPr>
              <w:t xml:space="preserve">Комунальні послуги в  Срібнянській  громаді надає КП «Комунгосп». Обсяги та й сама наявність комунальних послуг не в повній мірі  задовольняють мешканців громади. Нинішній стан надання комунальних послуг змушує мешканців громади звертатися до приватних надавачів  послуг. В свою чергу це зменшує ресурсні можливості громади. Для її </w:t>
            </w:r>
            <w:r w:rsidRPr="00FE7AB1">
              <w:rPr>
                <w:bCs/>
                <w:iCs/>
                <w:lang w:val="uk-UA" w:eastAsia="it-IT"/>
              </w:rPr>
              <w:t>подолання</w:t>
            </w:r>
            <w:r w:rsidRPr="00FE7AB1">
              <w:rPr>
                <w:bCs/>
                <w:iCs/>
                <w:lang w:eastAsia="it-IT"/>
              </w:rPr>
              <w:t> </w:t>
            </w:r>
            <w:r w:rsidRPr="00FE7AB1">
              <w:rPr>
                <w:bCs/>
                <w:iCs/>
                <w:lang w:val="uk-UA" w:eastAsia="it-IT"/>
              </w:rPr>
              <w:t>необхідно</w:t>
            </w:r>
            <w:r w:rsidRPr="00FE7AB1">
              <w:rPr>
                <w:bCs/>
                <w:iCs/>
                <w:lang w:eastAsia="it-IT"/>
              </w:rPr>
              <w:t> </w:t>
            </w:r>
            <w:r w:rsidRPr="00FE7AB1">
              <w:rPr>
                <w:bCs/>
                <w:iCs/>
                <w:lang w:val="uk-UA" w:eastAsia="it-IT"/>
              </w:rPr>
              <w:t>зміцнити та розширити матеріально-технічну базу</w:t>
            </w:r>
            <w:r w:rsidRPr="00FE7AB1">
              <w:rPr>
                <w:bCs/>
                <w:iCs/>
                <w:lang w:eastAsia="it-IT"/>
              </w:rPr>
              <w:t> </w:t>
            </w:r>
            <w:r w:rsidRPr="00FE7AB1">
              <w:rPr>
                <w:bCs/>
                <w:iCs/>
                <w:lang w:val="uk-UA" w:eastAsia="it-IT"/>
              </w:rPr>
              <w:t>КП</w:t>
            </w:r>
            <w:r w:rsidRPr="00FE7AB1">
              <w:rPr>
                <w:bCs/>
                <w:iCs/>
                <w:lang w:eastAsia="it-IT"/>
              </w:rPr>
              <w:t> </w:t>
            </w:r>
            <w:r w:rsidRPr="00FE7AB1">
              <w:rPr>
                <w:bCs/>
                <w:iCs/>
                <w:lang w:val="uk-UA" w:eastAsia="it-IT"/>
              </w:rPr>
              <w:t>«Комунгосп». Проєкт передбачає закупівлю для нього спеціальної техніки та навчання фахівців, які використовуватимуть її для надання комунальних послуг.</w:t>
            </w:r>
          </w:p>
        </w:tc>
      </w:tr>
      <w:tr w:rsidR="00AD6C01" w:rsidRPr="00244F86"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tcPr>
          <w:p w:rsidR="00AD6C01" w:rsidRPr="00FE7AB1" w:rsidRDefault="00AD6C01" w:rsidP="00AD6C01">
            <w:pPr>
              <w:numPr>
                <w:ilvl w:val="0"/>
                <w:numId w:val="38"/>
              </w:numPr>
              <w:ind w:left="133" w:hanging="141"/>
              <w:contextualSpacing/>
              <w:jc w:val="both"/>
              <w:rPr>
                <w:color w:val="000000"/>
                <w:lang w:val="uk-UA"/>
              </w:rPr>
            </w:pPr>
            <w:r w:rsidRPr="00FE7AB1">
              <w:rPr>
                <w:color w:val="000000"/>
                <w:lang w:val="uk-UA"/>
              </w:rPr>
              <w:t xml:space="preserve">рівень </w:t>
            </w:r>
            <w:r w:rsidRPr="00FE7AB1">
              <w:rPr>
                <w:color w:val="000000"/>
              </w:rPr>
              <w:t xml:space="preserve">технічного оснащення комунальної сфери </w:t>
            </w:r>
            <w:r w:rsidRPr="00FE7AB1">
              <w:rPr>
                <w:color w:val="000000"/>
                <w:lang w:val="uk-UA"/>
              </w:rPr>
              <w:t>громади підвищено;</w:t>
            </w:r>
          </w:p>
          <w:p w:rsidR="00AD6C01" w:rsidRPr="00FE7AB1" w:rsidRDefault="00AD6C01" w:rsidP="00AD6C01">
            <w:pPr>
              <w:numPr>
                <w:ilvl w:val="0"/>
                <w:numId w:val="38"/>
              </w:numPr>
              <w:ind w:left="133" w:hanging="141"/>
              <w:contextualSpacing/>
              <w:jc w:val="both"/>
              <w:rPr>
                <w:color w:val="000000"/>
                <w:lang w:val="uk-UA"/>
              </w:rPr>
            </w:pPr>
            <w:r w:rsidRPr="00FE7AB1">
              <w:rPr>
                <w:color w:val="000000"/>
                <w:lang w:val="uk-UA"/>
              </w:rPr>
              <w:t>фахівці, які обслуговують нову техніку, навчені;</w:t>
            </w:r>
          </w:p>
          <w:p w:rsidR="00AD6C01" w:rsidRPr="00FE7AB1" w:rsidRDefault="00AD6C01" w:rsidP="00AD6C01">
            <w:pPr>
              <w:numPr>
                <w:ilvl w:val="0"/>
                <w:numId w:val="38"/>
              </w:numPr>
              <w:ind w:left="133" w:hanging="141"/>
              <w:contextualSpacing/>
              <w:jc w:val="both"/>
              <w:rPr>
                <w:color w:val="000000"/>
                <w:lang w:val="uk-UA"/>
              </w:rPr>
            </w:pPr>
            <w:r w:rsidRPr="00FE7AB1">
              <w:rPr>
                <w:color w:val="000000"/>
                <w:lang w:val="uk-UA"/>
              </w:rPr>
              <w:t>кількість комунальних послуг, що надаються, збільшена, вони надаються у всіх населених пунктах громади</w:t>
            </w:r>
          </w:p>
        </w:tc>
      </w:tr>
      <w:tr w:rsidR="00AD6C01" w:rsidRPr="00807C58"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с</w:t>
            </w:r>
            <w:r w:rsidRPr="00FE7AB1">
              <w:rPr>
                <w:color w:val="000000"/>
              </w:rPr>
              <w:t>твор</w:t>
            </w:r>
            <w:r w:rsidRPr="00FE7AB1">
              <w:rPr>
                <w:color w:val="000000"/>
                <w:lang w:val="uk-UA"/>
              </w:rPr>
              <w:t>ення</w:t>
            </w:r>
            <w:r w:rsidRPr="00FE7AB1">
              <w:rPr>
                <w:color w:val="000000"/>
              </w:rPr>
              <w:t xml:space="preserve"> робоч</w:t>
            </w:r>
            <w:r w:rsidRPr="00FE7AB1">
              <w:rPr>
                <w:color w:val="000000"/>
                <w:lang w:val="uk-UA"/>
              </w:rPr>
              <w:t>ої</w:t>
            </w:r>
            <w:r w:rsidRPr="00FE7AB1">
              <w:rPr>
                <w:color w:val="000000"/>
              </w:rPr>
              <w:t xml:space="preserve"> групу для реалізації проекту</w:t>
            </w:r>
            <w:r w:rsidRPr="00FE7AB1">
              <w:rPr>
                <w:color w:val="000000"/>
                <w:lang w:val="uk-UA"/>
              </w:rPr>
              <w:t>;</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rPr>
              <w:t>реструктуризація, розшир</w:t>
            </w:r>
            <w:r w:rsidRPr="00FE7AB1">
              <w:rPr>
                <w:color w:val="000000"/>
                <w:lang w:val="uk-UA"/>
              </w:rPr>
              <w:t>ення</w:t>
            </w:r>
            <w:r w:rsidRPr="00FE7AB1">
              <w:rPr>
                <w:color w:val="000000"/>
              </w:rPr>
              <w:t xml:space="preserve"> перелік</w:t>
            </w:r>
            <w:r w:rsidRPr="00FE7AB1">
              <w:rPr>
                <w:color w:val="000000"/>
                <w:lang w:val="uk-UA"/>
              </w:rPr>
              <w:t>у</w:t>
            </w:r>
            <w:r w:rsidRPr="00FE7AB1">
              <w:rPr>
                <w:color w:val="000000"/>
              </w:rPr>
              <w:t xml:space="preserve"> комунальних послуг;</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проведення процедур публічних закупівель;</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з</w:t>
            </w:r>
            <w:r w:rsidRPr="00FE7AB1">
              <w:rPr>
                <w:color w:val="000000"/>
              </w:rPr>
              <w:t>акуп</w:t>
            </w:r>
            <w:r w:rsidRPr="00FE7AB1">
              <w:rPr>
                <w:color w:val="000000"/>
                <w:lang w:val="uk-UA"/>
              </w:rPr>
              <w:t>івля спеціальної</w:t>
            </w:r>
            <w:r w:rsidRPr="00FE7AB1">
              <w:rPr>
                <w:color w:val="000000"/>
              </w:rPr>
              <w:t xml:space="preserve"> технік</w:t>
            </w:r>
            <w:r w:rsidRPr="00FE7AB1">
              <w:rPr>
                <w:color w:val="000000"/>
                <w:lang w:val="uk-UA"/>
              </w:rPr>
              <w:t>и;</w:t>
            </w:r>
          </w:p>
          <w:p w:rsidR="00AD6C01" w:rsidRPr="00FE7AB1" w:rsidRDefault="00AD6C01" w:rsidP="00AD6C01">
            <w:pPr>
              <w:numPr>
                <w:ilvl w:val="0"/>
                <w:numId w:val="38"/>
              </w:numPr>
              <w:tabs>
                <w:tab w:val="left" w:pos="-1142"/>
                <w:tab w:val="left" w:pos="916"/>
                <w:tab w:val="left" w:pos="1832"/>
                <w:tab w:val="left" w:pos="2748"/>
                <w:tab w:val="left" w:pos="4580"/>
                <w:tab w:val="left" w:pos="5245"/>
                <w:tab w:val="left" w:pos="7328"/>
                <w:tab w:val="left" w:pos="8244"/>
                <w:tab w:val="left" w:pos="10076"/>
                <w:tab w:val="left" w:pos="10992"/>
                <w:tab w:val="left" w:pos="11908"/>
                <w:tab w:val="left" w:pos="12824"/>
                <w:tab w:val="left" w:pos="13740"/>
                <w:tab w:val="left" w:pos="14656"/>
              </w:tabs>
              <w:ind w:left="133" w:hanging="133"/>
              <w:contextualSpacing/>
              <w:jc w:val="both"/>
              <w:rPr>
                <w:color w:val="000000"/>
                <w:lang w:val="uk-UA"/>
              </w:rPr>
            </w:pPr>
            <w:r w:rsidRPr="00FE7AB1">
              <w:rPr>
                <w:color w:val="000000"/>
                <w:lang w:val="uk-UA"/>
              </w:rPr>
              <w:t>проведення навчань штатних працівників;</w:t>
            </w:r>
          </w:p>
          <w:p w:rsidR="00AD6C01" w:rsidRPr="00FE7AB1" w:rsidRDefault="00AD6C01" w:rsidP="00B21417">
            <w:pPr>
              <w:jc w:val="both"/>
              <w:rPr>
                <w:lang w:val="uk-UA" w:eastAsia="it-IT"/>
              </w:rPr>
            </w:pPr>
            <w:r w:rsidRPr="00FE7AB1">
              <w:rPr>
                <w:color w:val="000000"/>
                <w:lang w:val="uk-UA"/>
              </w:rPr>
              <w:t>- інформування мешканців громади щодо нових можливостей отримання комунальних послуг</w:t>
            </w:r>
          </w:p>
        </w:tc>
      </w:tr>
      <w:tr w:rsidR="00AD6C01" w:rsidRPr="00B80205" w:rsidTr="00B21417">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jc w:val="center"/>
              <w:rPr>
                <w:lang w:val="uk-UA" w:eastAsia="it-IT"/>
              </w:rPr>
            </w:pPr>
            <w:r w:rsidRPr="00FE7AB1">
              <w:rPr>
                <w:lang w:val="uk-UA" w:eastAsia="it-IT"/>
              </w:rPr>
              <w:t>2021-2023рр</w:t>
            </w:r>
          </w:p>
        </w:tc>
      </w:tr>
      <w:tr w:rsidR="00AD6C01" w:rsidTr="00987DF2">
        <w:trPr>
          <w:trHeight w:val="168"/>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AD6C01" w:rsidRPr="00FE7AB1" w:rsidRDefault="00AD6C01" w:rsidP="00B21417">
            <w:pPr>
              <w:rPr>
                <w:bCs/>
              </w:rPr>
            </w:pPr>
            <w:r w:rsidRPr="00FE7AB1">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FE7AB1" w:rsidRDefault="00AD6C01" w:rsidP="00B21417">
            <w:pPr>
              <w:jc w:val="center"/>
              <w:rPr>
                <w:lang w:val="uk-UA" w:eastAsia="it-IT"/>
              </w:rPr>
            </w:pPr>
            <w:r w:rsidRPr="00FE7AB1">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FE7AB1" w:rsidRDefault="00AD6C01" w:rsidP="00B21417">
            <w:pPr>
              <w:jc w:val="center"/>
              <w:rPr>
                <w:lang w:val="uk-UA" w:eastAsia="it-IT"/>
              </w:rPr>
            </w:pPr>
            <w:r w:rsidRPr="00FE7AB1">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FE7AB1" w:rsidRDefault="00AD6C01" w:rsidP="00B21417">
            <w:pPr>
              <w:jc w:val="center"/>
              <w:rPr>
                <w:lang w:val="uk-UA" w:eastAsia="it-IT"/>
              </w:rPr>
            </w:pPr>
            <w:r w:rsidRPr="00FE7AB1">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C01" w:rsidRPr="00FE7AB1" w:rsidRDefault="00AD6C01" w:rsidP="00B21417">
            <w:pPr>
              <w:jc w:val="center"/>
              <w:rPr>
                <w:lang w:val="uk-UA" w:eastAsia="it-IT"/>
              </w:rPr>
            </w:pPr>
            <w:r w:rsidRPr="00FE7AB1">
              <w:rPr>
                <w:lang w:val="uk-UA" w:eastAsia="it-IT"/>
              </w:rPr>
              <w:t>Разом</w:t>
            </w:r>
          </w:p>
        </w:tc>
      </w:tr>
      <w:tr w:rsidR="00AD6C01" w:rsidTr="00B21417">
        <w:trPr>
          <w:trHeight w:val="168"/>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AD6C01" w:rsidRPr="00FE7AB1" w:rsidRDefault="00AD6C01" w:rsidP="00B21417">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AD6C01" w:rsidRPr="00FE7AB1" w:rsidRDefault="005C18E5" w:rsidP="00B21417">
            <w:pPr>
              <w:jc w:val="center"/>
              <w:rPr>
                <w:color w:val="000000"/>
                <w:lang w:val="uk-UA" w:eastAsia="it-IT"/>
              </w:rPr>
            </w:pPr>
            <w:r w:rsidRPr="00FE7AB1">
              <w:rPr>
                <w:color w:val="000000"/>
                <w:lang w:val="uk-UA" w:eastAsia="it-IT"/>
              </w:rPr>
              <w:t>-</w:t>
            </w:r>
          </w:p>
        </w:tc>
        <w:tc>
          <w:tcPr>
            <w:tcW w:w="1711" w:type="dxa"/>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jc w:val="center"/>
              <w:rPr>
                <w:color w:val="000000"/>
                <w:lang w:val="uk-UA" w:eastAsia="it-IT"/>
              </w:rPr>
            </w:pPr>
            <w:r w:rsidRPr="00FE7AB1">
              <w:rPr>
                <w:color w:val="000000"/>
                <w:lang w:val="uk-UA" w:eastAsia="it-IT"/>
              </w:rPr>
              <w:t>700,00</w:t>
            </w:r>
          </w:p>
        </w:tc>
        <w:tc>
          <w:tcPr>
            <w:tcW w:w="1711" w:type="dxa"/>
            <w:tcBorders>
              <w:top w:val="single" w:sz="4" w:space="0" w:color="auto"/>
              <w:left w:val="single" w:sz="4" w:space="0" w:color="auto"/>
              <w:bottom w:val="single" w:sz="4" w:space="0" w:color="auto"/>
              <w:right w:val="single" w:sz="4" w:space="0" w:color="auto"/>
            </w:tcBorders>
            <w:vAlign w:val="center"/>
          </w:tcPr>
          <w:p w:rsidR="00AD6C01" w:rsidRPr="00FE7AB1" w:rsidRDefault="005C18E5" w:rsidP="00B21417">
            <w:pPr>
              <w:jc w:val="center"/>
              <w:rPr>
                <w:color w:val="000000"/>
                <w:lang w:val="uk-UA" w:eastAsia="it-IT"/>
              </w:rPr>
            </w:pPr>
            <w:r w:rsidRPr="00FE7AB1">
              <w:rPr>
                <w:color w:val="000000"/>
                <w:lang w:val="uk-UA" w:eastAsia="it-IT"/>
              </w:rPr>
              <w:t>8</w:t>
            </w:r>
            <w:r w:rsidR="00AD6C01" w:rsidRPr="00FE7AB1">
              <w:rPr>
                <w:color w:val="000000"/>
                <w:lang w:val="uk-UA" w:eastAsia="it-IT"/>
              </w:rPr>
              <w:t>00,00</w:t>
            </w:r>
          </w:p>
        </w:tc>
        <w:tc>
          <w:tcPr>
            <w:tcW w:w="1711" w:type="dxa"/>
            <w:tcBorders>
              <w:top w:val="single" w:sz="4" w:space="0" w:color="auto"/>
              <w:left w:val="single" w:sz="4" w:space="0" w:color="auto"/>
              <w:bottom w:val="single" w:sz="4" w:space="0" w:color="auto"/>
              <w:right w:val="single" w:sz="4" w:space="0" w:color="auto"/>
            </w:tcBorders>
            <w:vAlign w:val="center"/>
          </w:tcPr>
          <w:p w:rsidR="00AD6C01" w:rsidRPr="00FE7AB1" w:rsidRDefault="00AD6C01" w:rsidP="00B21417">
            <w:pPr>
              <w:jc w:val="center"/>
              <w:rPr>
                <w:color w:val="000000"/>
                <w:lang w:val="uk-UA" w:eastAsia="it-IT"/>
              </w:rPr>
            </w:pPr>
            <w:r w:rsidRPr="00FE7AB1">
              <w:rPr>
                <w:color w:val="000000"/>
                <w:lang w:val="uk-UA" w:eastAsia="it-IT"/>
              </w:rPr>
              <w:t>1500,00</w:t>
            </w:r>
          </w:p>
        </w:tc>
      </w:tr>
      <w:tr w:rsidR="00AD6C01" w:rsidRPr="00D315F9" w:rsidTr="00B21417">
        <w:trPr>
          <w:jc w:val="right"/>
        </w:trPr>
        <w:tc>
          <w:tcPr>
            <w:tcW w:w="3402" w:type="dxa"/>
            <w:shd w:val="clear" w:color="auto" w:fill="FFFFFF"/>
            <w:vAlign w:val="center"/>
          </w:tcPr>
          <w:p w:rsidR="00AD6C01" w:rsidRPr="00FE7AB1" w:rsidRDefault="00AD6C01" w:rsidP="00B21417">
            <w:pPr>
              <w:rPr>
                <w:bCs/>
              </w:rPr>
            </w:pPr>
            <w:r w:rsidRPr="00FE7AB1">
              <w:rPr>
                <w:bCs/>
              </w:rPr>
              <w:t>Джерела фінансування:</w:t>
            </w:r>
          </w:p>
        </w:tc>
        <w:tc>
          <w:tcPr>
            <w:tcW w:w="6843" w:type="dxa"/>
            <w:gridSpan w:val="4"/>
            <w:vAlign w:val="center"/>
          </w:tcPr>
          <w:p w:rsidR="00AD6C01" w:rsidRPr="00FE7AB1" w:rsidRDefault="00AD6C01" w:rsidP="00B21417">
            <w:pPr>
              <w:pStyle w:val="a9"/>
              <w:jc w:val="both"/>
              <w:rPr>
                <w:lang w:eastAsia="it-IT"/>
              </w:rPr>
            </w:pPr>
            <w:r w:rsidRPr="00FE7AB1">
              <w:rPr>
                <w:lang w:eastAsia="en-US"/>
              </w:rPr>
              <w:t xml:space="preserve">Селищний бюджет, державний бюджет, приватні кошти  </w:t>
            </w:r>
          </w:p>
        </w:tc>
      </w:tr>
      <w:tr w:rsidR="00AD6C01" w:rsidRPr="00DC4B22" w:rsidTr="00B21417">
        <w:trPr>
          <w:trHeight w:val="340"/>
          <w:jc w:val="right"/>
        </w:trPr>
        <w:tc>
          <w:tcPr>
            <w:tcW w:w="3402" w:type="dxa"/>
            <w:shd w:val="clear" w:color="auto" w:fill="FFFFFF"/>
            <w:vAlign w:val="center"/>
          </w:tcPr>
          <w:p w:rsidR="00AD6C01" w:rsidRPr="00FE7AB1" w:rsidRDefault="00AD6C01" w:rsidP="00B21417">
            <w:pPr>
              <w:rPr>
                <w:bCs/>
              </w:rPr>
            </w:pPr>
            <w:r w:rsidRPr="00FE7AB1">
              <w:t>Ключові потенційні учасники проекту:</w:t>
            </w:r>
          </w:p>
        </w:tc>
        <w:tc>
          <w:tcPr>
            <w:tcW w:w="6843" w:type="dxa"/>
            <w:gridSpan w:val="4"/>
            <w:vAlign w:val="center"/>
          </w:tcPr>
          <w:p w:rsidR="00AD6C01" w:rsidRPr="00FE7AB1" w:rsidRDefault="00AD6C01" w:rsidP="00B21417">
            <w:pPr>
              <w:jc w:val="both"/>
              <w:rPr>
                <w:lang w:val="uk-UA" w:eastAsia="it-IT"/>
              </w:rPr>
            </w:pPr>
            <w:r w:rsidRPr="00FE7AB1">
              <w:rPr>
                <w:lang w:val="uk-UA" w:eastAsia="it-IT"/>
              </w:rPr>
              <w:t>Срібнянська селищна рада, КП «Комунгосп»</w:t>
            </w:r>
          </w:p>
        </w:tc>
      </w:tr>
      <w:tr w:rsidR="00AD6C01" w:rsidRPr="00DC4B22" w:rsidTr="00B21417">
        <w:trPr>
          <w:trHeight w:val="287"/>
          <w:jc w:val="right"/>
        </w:trPr>
        <w:tc>
          <w:tcPr>
            <w:tcW w:w="3402" w:type="dxa"/>
            <w:shd w:val="clear" w:color="auto" w:fill="FFFFFF"/>
            <w:vAlign w:val="center"/>
          </w:tcPr>
          <w:p w:rsidR="00AD6C01" w:rsidRPr="00FE7AB1" w:rsidRDefault="00AD6C01" w:rsidP="00B21417">
            <w:pPr>
              <w:rPr>
                <w:bCs/>
              </w:rPr>
            </w:pPr>
            <w:r w:rsidRPr="00FE7AB1">
              <w:rPr>
                <w:bCs/>
              </w:rPr>
              <w:t>Інше:</w:t>
            </w:r>
          </w:p>
        </w:tc>
        <w:tc>
          <w:tcPr>
            <w:tcW w:w="6843" w:type="dxa"/>
            <w:gridSpan w:val="4"/>
            <w:vAlign w:val="center"/>
          </w:tcPr>
          <w:p w:rsidR="00AD6C01" w:rsidRPr="00FE7AB1" w:rsidRDefault="00AD6C01" w:rsidP="00B21417">
            <w:pPr>
              <w:rPr>
                <w:lang w:eastAsia="it-IT"/>
              </w:rPr>
            </w:pPr>
          </w:p>
        </w:tc>
      </w:tr>
    </w:tbl>
    <w:p w:rsidR="00AD6C01" w:rsidRDefault="00AD6C01" w:rsidP="00AD6C01">
      <w:pPr>
        <w:rPr>
          <w:lang w:val="uk-UA"/>
        </w:rPr>
      </w:pPr>
    </w:p>
    <w:p w:rsidR="00AD6C01" w:rsidRDefault="00AD6C01" w:rsidP="00AD6C01"/>
    <w:p w:rsidR="00D36B34" w:rsidRDefault="00D36B34"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keepNext/>
              <w:keepLines/>
              <w:outlineLvl w:val="5"/>
              <w:rPr>
                <w:rFonts w:eastAsiaTheme="majorEastAsia"/>
                <w:color w:val="000000"/>
                <w:lang w:val="uk-UA"/>
              </w:rPr>
            </w:pPr>
            <w:r w:rsidRPr="00A337C6">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AD6C01" w:rsidRPr="00A337C6" w:rsidRDefault="00AD6C01" w:rsidP="00B21417">
            <w:pPr>
              <w:pStyle w:val="a5"/>
              <w:pBdr>
                <w:left w:val="single" w:sz="18" w:space="4" w:color="auto"/>
              </w:pBdr>
              <w:ind w:left="0"/>
              <w:rPr>
                <w:lang w:eastAsia="it-IT"/>
              </w:rPr>
            </w:pPr>
            <w:r w:rsidRPr="00A337C6">
              <w:rPr>
                <w:lang w:eastAsia="it-IT"/>
              </w:rPr>
              <w:t>2.3.2. Налагодити транспортне сполучення між адміністративним центром та населеними пунктами громади</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Назва про</w:t>
            </w:r>
            <w:r w:rsidRPr="00A337C6">
              <w:rPr>
                <w:bCs/>
                <w:color w:val="000000"/>
                <w:lang w:val="uk-UA"/>
              </w:rPr>
              <w:t>є</w:t>
            </w:r>
            <w:r w:rsidRPr="00A337C6">
              <w:rPr>
                <w:bCs/>
                <w:color w:val="000000"/>
              </w:rPr>
              <w:t>кту:</w:t>
            </w:r>
          </w:p>
        </w:tc>
        <w:tc>
          <w:tcPr>
            <w:tcW w:w="6731" w:type="dxa"/>
            <w:gridSpan w:val="4"/>
            <w:shd w:val="clear" w:color="auto" w:fill="FFFFFF" w:themeFill="background1"/>
            <w:hideMark/>
          </w:tcPr>
          <w:p w:rsidR="00AD6C01" w:rsidRPr="00A337C6" w:rsidRDefault="00AD6C01" w:rsidP="00B21417">
            <w:r w:rsidRPr="00A337C6">
              <w:t xml:space="preserve">Налагодження регулярного транспортного сполучення між населеними пунктами </w:t>
            </w:r>
            <w:r w:rsidRPr="00A337C6">
              <w:rPr>
                <w:lang w:val="uk-UA"/>
              </w:rPr>
              <w:t xml:space="preserve">Срібнянської </w:t>
            </w:r>
            <w:r w:rsidRPr="00A337C6">
              <w:t xml:space="preserve"> територіальної громади</w:t>
            </w:r>
          </w:p>
        </w:tc>
      </w:tr>
      <w:tr w:rsidR="00AD6C01" w:rsidRPr="00A337C6" w:rsidTr="00B21417">
        <w:trPr>
          <w:trHeight w:val="467"/>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Цілі про</w:t>
            </w:r>
            <w:r w:rsidRPr="00A337C6">
              <w:rPr>
                <w:bCs/>
                <w:color w:val="000000"/>
                <w:lang w:val="uk-UA"/>
              </w:rPr>
              <w:t>є</w:t>
            </w:r>
            <w:r w:rsidRPr="00A337C6">
              <w:rPr>
                <w:bCs/>
                <w:color w:val="000000"/>
              </w:rPr>
              <w:t>кту:</w:t>
            </w:r>
          </w:p>
        </w:tc>
        <w:tc>
          <w:tcPr>
            <w:tcW w:w="6731" w:type="dxa"/>
            <w:gridSpan w:val="4"/>
            <w:shd w:val="clear" w:color="auto" w:fill="FFFFFF" w:themeFill="background1"/>
            <w:hideMark/>
          </w:tcPr>
          <w:p w:rsidR="00AD6C01" w:rsidRPr="00A337C6" w:rsidRDefault="00AD6C01" w:rsidP="00B21417">
            <w:r w:rsidRPr="00A337C6">
              <w:t>Забезпечення</w:t>
            </w:r>
            <w:r w:rsidRPr="00A337C6">
              <w:rPr>
                <w:lang w:val="uk-UA"/>
              </w:rPr>
              <w:t xml:space="preserve"> </w:t>
            </w:r>
            <w:r w:rsidRPr="00A337C6">
              <w:t xml:space="preserve">потреб мешканців громади у внутрішніх перевезеннях між її населеними пунктами </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autoSpaceDE w:val="0"/>
              <w:autoSpaceDN w:val="0"/>
              <w:adjustRightInd w:val="0"/>
              <w:rPr>
                <w:color w:val="000000"/>
              </w:rPr>
            </w:pPr>
            <w:r w:rsidRPr="00A337C6">
              <w:rPr>
                <w:color w:val="000000"/>
              </w:rPr>
              <w:t>Територія</w:t>
            </w:r>
            <w:r w:rsidRPr="00A337C6">
              <w:rPr>
                <w:color w:val="000000"/>
                <w:lang w:val="uk-UA"/>
              </w:rPr>
              <w:t xml:space="preserve"> </w:t>
            </w:r>
            <w:r w:rsidRPr="00A337C6">
              <w:rPr>
                <w:color w:val="000000"/>
              </w:rPr>
              <w:t>впливу про</w:t>
            </w:r>
            <w:r w:rsidRPr="00A337C6">
              <w:rPr>
                <w:color w:val="000000"/>
                <w:lang w:val="uk-UA"/>
              </w:rPr>
              <w:t>є</w:t>
            </w:r>
            <w:r w:rsidRPr="00A337C6">
              <w:rPr>
                <w:color w:val="000000"/>
              </w:rPr>
              <w:t>кту:</w:t>
            </w:r>
          </w:p>
        </w:tc>
        <w:tc>
          <w:tcPr>
            <w:tcW w:w="6731" w:type="dxa"/>
            <w:gridSpan w:val="4"/>
            <w:shd w:val="clear" w:color="auto" w:fill="FFFFFF" w:themeFill="background1"/>
          </w:tcPr>
          <w:p w:rsidR="00AD6C01" w:rsidRPr="00A337C6" w:rsidRDefault="00AD6C01" w:rsidP="00B21417">
            <w:pPr>
              <w:rPr>
                <w:lang w:eastAsia="it-IT"/>
              </w:rPr>
            </w:pPr>
            <w:r w:rsidRPr="00A337C6">
              <w:rPr>
                <w:lang w:val="uk-UA" w:eastAsia="it-IT"/>
              </w:rPr>
              <w:t>Срібнянська територіальна  громада</w:t>
            </w:r>
            <w:r w:rsidRPr="00A337C6">
              <w:rPr>
                <w:lang w:eastAsia="it-IT"/>
              </w:rPr>
              <w:t xml:space="preserve"> </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autoSpaceDE w:val="0"/>
              <w:autoSpaceDN w:val="0"/>
              <w:adjustRightInd w:val="0"/>
              <w:rPr>
                <w:color w:val="000000"/>
              </w:rPr>
            </w:pPr>
            <w:r w:rsidRPr="00A337C6">
              <w:rPr>
                <w:color w:val="000000"/>
              </w:rPr>
              <w:t>Орієнтовна</w:t>
            </w:r>
            <w:r w:rsidRPr="00A337C6">
              <w:rPr>
                <w:color w:val="000000"/>
                <w:lang w:val="uk-UA"/>
              </w:rPr>
              <w:t xml:space="preserve"> </w:t>
            </w:r>
            <w:r w:rsidRPr="00A337C6">
              <w:rPr>
                <w:color w:val="000000"/>
              </w:rPr>
              <w:t>кількість</w:t>
            </w:r>
            <w:r w:rsidRPr="00A337C6">
              <w:rPr>
                <w:color w:val="000000"/>
                <w:lang w:val="uk-UA"/>
              </w:rPr>
              <w:t xml:space="preserve"> </w:t>
            </w:r>
            <w:r w:rsidRPr="00A337C6">
              <w:rPr>
                <w:color w:val="000000"/>
              </w:rPr>
              <w:t>отримувачів</w:t>
            </w:r>
            <w:r w:rsidRPr="00A337C6">
              <w:rPr>
                <w:color w:val="000000"/>
                <w:lang w:val="uk-UA"/>
              </w:rPr>
              <w:t xml:space="preserve"> </w:t>
            </w:r>
            <w:r w:rsidRPr="00A337C6">
              <w:rPr>
                <w:color w:val="000000"/>
              </w:rPr>
              <w:t>вигод</w:t>
            </w:r>
          </w:p>
        </w:tc>
        <w:tc>
          <w:tcPr>
            <w:tcW w:w="6731" w:type="dxa"/>
            <w:gridSpan w:val="4"/>
            <w:shd w:val="clear" w:color="auto" w:fill="FFFFFF" w:themeFill="background1"/>
          </w:tcPr>
          <w:p w:rsidR="00AD6C01" w:rsidRPr="00A337C6" w:rsidRDefault="00AD6C01" w:rsidP="00B21417">
            <w:pPr>
              <w:rPr>
                <w:lang w:eastAsia="it-IT"/>
              </w:rPr>
            </w:pPr>
            <w:r w:rsidRPr="00A337C6">
              <w:rPr>
                <w:lang w:val="uk-UA" w:eastAsia="en-US"/>
              </w:rPr>
              <w:t>Близько 8000</w:t>
            </w:r>
            <w:r w:rsidRPr="00A337C6">
              <w:rPr>
                <w:lang w:eastAsia="en-US"/>
              </w:rPr>
              <w:t xml:space="preserve"> жителі громади</w:t>
            </w:r>
            <w:r w:rsidRPr="00A337C6">
              <w:rPr>
                <w:lang w:eastAsia="it-IT"/>
              </w:rPr>
              <w:t xml:space="preserve"> </w:t>
            </w:r>
          </w:p>
        </w:tc>
      </w:tr>
      <w:tr w:rsidR="00AD6C01" w:rsidRPr="00A337C6" w:rsidTr="00B21417">
        <w:trPr>
          <w:trHeight w:val="1347"/>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Стислий</w:t>
            </w:r>
            <w:r w:rsidRPr="00A337C6">
              <w:rPr>
                <w:bCs/>
                <w:color w:val="000000"/>
                <w:lang w:val="uk-UA"/>
              </w:rPr>
              <w:t xml:space="preserve"> </w:t>
            </w:r>
            <w:r w:rsidRPr="00A337C6">
              <w:rPr>
                <w:bCs/>
                <w:color w:val="000000"/>
              </w:rPr>
              <w:t>опис проекту:</w:t>
            </w:r>
          </w:p>
        </w:tc>
        <w:tc>
          <w:tcPr>
            <w:tcW w:w="6731" w:type="dxa"/>
            <w:gridSpan w:val="4"/>
            <w:shd w:val="clear" w:color="auto" w:fill="FFFFFF" w:themeFill="background1"/>
          </w:tcPr>
          <w:p w:rsidR="00AD6C01" w:rsidRPr="00A337C6" w:rsidRDefault="00AD6C01" w:rsidP="00B21417">
            <w:pPr>
              <w:rPr>
                <w:shd w:val="clear" w:color="auto" w:fill="FFFFFF"/>
                <w:lang w:val="uk-UA"/>
              </w:rPr>
            </w:pPr>
            <w:r w:rsidRPr="00A337C6">
              <w:t xml:space="preserve">На тепер регулярний транспортний зв`язок між населеними пунктами громади відсутній. Для розв`язання зазначеної проблеми планується розробити, зареєструвати внутрішній </w:t>
            </w:r>
            <w:r w:rsidRPr="00A337C6">
              <w:rPr>
                <w:lang w:val="uk-UA"/>
              </w:rPr>
              <w:t xml:space="preserve">(човниковий) </w:t>
            </w:r>
            <w:r w:rsidRPr="00A337C6">
              <w:t>маршрут на теренах громади та провести конкурсні процедури серед перевізників.</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Очікувані</w:t>
            </w:r>
            <w:r w:rsidRPr="00A337C6">
              <w:rPr>
                <w:bCs/>
                <w:color w:val="000000"/>
                <w:lang w:val="uk-UA"/>
              </w:rPr>
              <w:t xml:space="preserve"> </w:t>
            </w:r>
            <w:r w:rsidRPr="00A337C6">
              <w:rPr>
                <w:bCs/>
                <w:color w:val="000000"/>
              </w:rPr>
              <w:t>результати:</w:t>
            </w:r>
          </w:p>
        </w:tc>
        <w:tc>
          <w:tcPr>
            <w:tcW w:w="6731" w:type="dxa"/>
            <w:gridSpan w:val="4"/>
            <w:shd w:val="clear" w:color="auto" w:fill="FFFFFF" w:themeFill="background1"/>
          </w:tcPr>
          <w:p w:rsidR="00AD6C01" w:rsidRPr="00A337C6" w:rsidRDefault="00AD6C01" w:rsidP="00B21417">
            <w:r w:rsidRPr="00A337C6">
              <w:t>Розроблено та затверджено внутрішній транспортний маршрут.</w:t>
            </w:r>
          </w:p>
          <w:p w:rsidR="00AD6C01" w:rsidRPr="00A337C6" w:rsidRDefault="00AD6C01" w:rsidP="00B21417">
            <w:pPr>
              <w:spacing w:after="86" w:line="146" w:lineRule="atLeast"/>
              <w:jc w:val="both"/>
              <w:rPr>
                <w:i/>
                <w:lang w:val="uk-UA"/>
              </w:rPr>
            </w:pPr>
            <w:r w:rsidRPr="00A337C6">
              <w:t>Відкрито «човниковий» внутрішній рейс у територіальній громаді, що повністю задовольнить потреби її мешканців у внутрішніх перевезеннях</w:t>
            </w:r>
          </w:p>
        </w:tc>
      </w:tr>
      <w:tr w:rsidR="00AD6C01" w:rsidRPr="00A337C6" w:rsidTr="00B21417">
        <w:trPr>
          <w:trHeight w:val="1743"/>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Ключові заходи про</w:t>
            </w:r>
            <w:r w:rsidRPr="00A337C6">
              <w:rPr>
                <w:bCs/>
                <w:color w:val="000000"/>
                <w:lang w:val="uk-UA"/>
              </w:rPr>
              <w:t>є</w:t>
            </w:r>
            <w:r w:rsidRPr="00A337C6">
              <w:rPr>
                <w:bCs/>
                <w:color w:val="000000"/>
              </w:rPr>
              <w:t>кту:</w:t>
            </w:r>
          </w:p>
        </w:tc>
        <w:tc>
          <w:tcPr>
            <w:tcW w:w="6731" w:type="dxa"/>
            <w:gridSpan w:val="4"/>
            <w:shd w:val="clear" w:color="auto" w:fill="FFFFFF" w:themeFill="background1"/>
          </w:tcPr>
          <w:p w:rsidR="00AD6C01" w:rsidRPr="00A337C6" w:rsidRDefault="00AD6C01" w:rsidP="00B21417">
            <w:r w:rsidRPr="00A337C6">
              <w:rPr>
                <w:lang w:val="uk-UA" w:eastAsia="uk-UA"/>
              </w:rPr>
              <w:t xml:space="preserve"> </w:t>
            </w:r>
            <w:r w:rsidRPr="00A337C6">
              <w:t>Анонсування проєкту та роз`яснення його громадськості.</w:t>
            </w:r>
          </w:p>
          <w:p w:rsidR="00AD6C01" w:rsidRPr="00A337C6" w:rsidRDefault="00AD6C01" w:rsidP="00B21417">
            <w:r w:rsidRPr="00A337C6">
              <w:t>Розробка та затвердженні майбутнього маршруту перевезень.</w:t>
            </w:r>
          </w:p>
          <w:p w:rsidR="00AD6C01" w:rsidRPr="00A337C6" w:rsidRDefault="00AD6C01" w:rsidP="00B21417">
            <w:r w:rsidRPr="00A337C6">
              <w:t>Формування умов конкурсу, проведення конкурсу серед перевізників, підписанн</w:t>
            </w:r>
            <w:r w:rsidRPr="00A337C6">
              <w:rPr>
                <w:lang w:val="uk-UA"/>
              </w:rPr>
              <w:t>я</w:t>
            </w:r>
            <w:r w:rsidRPr="00A337C6">
              <w:t xml:space="preserve"> угоди з переможцем.</w:t>
            </w:r>
          </w:p>
          <w:p w:rsidR="00AD6C01" w:rsidRPr="00A337C6" w:rsidRDefault="00AD6C01" w:rsidP="00AD6C01">
            <w:pPr>
              <w:numPr>
                <w:ilvl w:val="0"/>
                <w:numId w:val="39"/>
              </w:numPr>
              <w:spacing w:line="146" w:lineRule="atLeast"/>
              <w:ind w:left="0"/>
              <w:jc w:val="both"/>
              <w:rPr>
                <w:color w:val="4F4F4F"/>
                <w:lang w:val="uk-UA" w:eastAsia="uk-UA"/>
              </w:rPr>
            </w:pPr>
            <w:r w:rsidRPr="00A337C6">
              <w:t xml:space="preserve">Постійне висвітлення заходів проєкту в ЗМІ та </w:t>
            </w:r>
            <w:r w:rsidRPr="00A337C6">
              <w:rPr>
                <w:lang w:val="uk-UA"/>
              </w:rPr>
              <w:t>соціальних мережах</w:t>
            </w:r>
            <w:r w:rsidRPr="00A337C6">
              <w:t xml:space="preserve">, оприлюднення графіку та </w:t>
            </w:r>
            <w:r w:rsidRPr="00A337C6">
              <w:rPr>
                <w:lang w:val="uk-UA"/>
              </w:rPr>
              <w:t>у</w:t>
            </w:r>
            <w:r w:rsidRPr="00A337C6">
              <w:t>мов перевезень.</w:t>
            </w:r>
          </w:p>
        </w:tc>
      </w:tr>
      <w:tr w:rsidR="00AD6C01" w:rsidRPr="00A337C6" w:rsidTr="00B21417">
        <w:trPr>
          <w:trHeight w:val="222"/>
          <w:jc w:val="right"/>
        </w:trPr>
        <w:tc>
          <w:tcPr>
            <w:tcW w:w="3402" w:type="dxa"/>
            <w:shd w:val="clear" w:color="auto" w:fill="FFFFFF" w:themeFill="background1"/>
            <w:vAlign w:val="center"/>
            <w:hideMark/>
          </w:tcPr>
          <w:p w:rsidR="00AD6C01" w:rsidRPr="00A337C6" w:rsidRDefault="00AD6C01" w:rsidP="00B21417">
            <w:pPr>
              <w:rPr>
                <w:color w:val="000000"/>
              </w:rPr>
            </w:pPr>
            <w:r w:rsidRPr="00A337C6">
              <w:rPr>
                <w:color w:val="000000"/>
              </w:rPr>
              <w:t>Період</w:t>
            </w:r>
            <w:r w:rsidRPr="00A337C6">
              <w:rPr>
                <w:color w:val="000000"/>
                <w:lang w:val="en-US"/>
              </w:rPr>
              <w:t xml:space="preserve"> </w:t>
            </w:r>
            <w:r w:rsidRPr="00A337C6">
              <w:rPr>
                <w:color w:val="000000"/>
              </w:rPr>
              <w:t xml:space="preserve">здійснення: </w:t>
            </w:r>
          </w:p>
        </w:tc>
        <w:tc>
          <w:tcPr>
            <w:tcW w:w="6731" w:type="dxa"/>
            <w:gridSpan w:val="4"/>
            <w:shd w:val="clear" w:color="auto" w:fill="FFFFFF" w:themeFill="background1"/>
            <w:vAlign w:val="center"/>
            <w:hideMark/>
          </w:tcPr>
          <w:p w:rsidR="00AD6C01" w:rsidRPr="00A337C6" w:rsidRDefault="00AD6C01" w:rsidP="00B21417">
            <w:pPr>
              <w:jc w:val="center"/>
              <w:rPr>
                <w:color w:val="000000"/>
                <w:lang w:val="uk-UA" w:eastAsia="it-IT"/>
              </w:rPr>
            </w:pPr>
            <w:r w:rsidRPr="00A337C6">
              <w:rPr>
                <w:color w:val="000000"/>
                <w:lang w:val="uk-UA" w:eastAsia="it-IT"/>
              </w:rPr>
              <w:t>202</w:t>
            </w:r>
            <w:r w:rsidRPr="00A337C6">
              <w:rPr>
                <w:color w:val="000000"/>
                <w:lang w:val="en-US" w:eastAsia="it-IT"/>
              </w:rPr>
              <w:t>1</w:t>
            </w:r>
            <w:r w:rsidRPr="00A337C6">
              <w:rPr>
                <w:color w:val="000000"/>
                <w:lang w:val="uk-UA" w:eastAsia="it-IT"/>
              </w:rPr>
              <w:t>–202</w:t>
            </w:r>
            <w:r w:rsidRPr="00A337C6">
              <w:rPr>
                <w:color w:val="000000"/>
                <w:lang w:val="en-US" w:eastAsia="it-IT"/>
              </w:rPr>
              <w:t xml:space="preserve">3 </w:t>
            </w:r>
            <w:r w:rsidRPr="00A337C6">
              <w:rPr>
                <w:color w:val="000000"/>
                <w:lang w:val="uk-UA" w:eastAsia="it-IT"/>
              </w:rPr>
              <w:t>рр.</w:t>
            </w:r>
          </w:p>
        </w:tc>
      </w:tr>
      <w:tr w:rsidR="00AD6C01" w:rsidRPr="00A337C6" w:rsidTr="00987DF2">
        <w:trPr>
          <w:jc w:val="right"/>
        </w:trPr>
        <w:tc>
          <w:tcPr>
            <w:tcW w:w="3402" w:type="dxa"/>
            <w:vMerge w:val="restart"/>
            <w:shd w:val="clear" w:color="auto" w:fill="FFFFFF" w:themeFill="background1"/>
            <w:vAlign w:val="center"/>
            <w:hideMark/>
          </w:tcPr>
          <w:p w:rsidR="00AD6C01" w:rsidRPr="00A337C6" w:rsidRDefault="00AD6C01" w:rsidP="00B21417">
            <w:pPr>
              <w:rPr>
                <w:bCs/>
                <w:color w:val="000000"/>
              </w:rPr>
            </w:pPr>
            <w:r w:rsidRPr="00A337C6">
              <w:rPr>
                <w:bCs/>
                <w:color w:val="000000"/>
              </w:rPr>
              <w:t>Орієнтовна вартість про</w:t>
            </w:r>
            <w:r w:rsidRPr="00A337C6">
              <w:rPr>
                <w:bCs/>
                <w:color w:val="000000"/>
                <w:lang w:val="uk-UA"/>
              </w:rPr>
              <w:t>є</w:t>
            </w:r>
            <w:r w:rsidRPr="00A337C6">
              <w:rPr>
                <w:bCs/>
                <w:color w:val="000000"/>
              </w:rPr>
              <w:t>кту, тис. грн.</w:t>
            </w:r>
          </w:p>
        </w:tc>
        <w:tc>
          <w:tcPr>
            <w:tcW w:w="1985" w:type="dxa"/>
            <w:shd w:val="clear" w:color="auto" w:fill="D9D9D9" w:themeFill="background1" w:themeFillShade="D9"/>
            <w:vAlign w:val="center"/>
          </w:tcPr>
          <w:p w:rsidR="00AD6C01" w:rsidRPr="00A337C6" w:rsidRDefault="00AD6C01" w:rsidP="00B21417">
            <w:pPr>
              <w:jc w:val="center"/>
              <w:rPr>
                <w:color w:val="000000"/>
                <w:lang w:val="en-US" w:eastAsia="it-IT"/>
              </w:rPr>
            </w:pPr>
            <w:r w:rsidRPr="00A337C6">
              <w:rPr>
                <w:color w:val="000000"/>
                <w:lang w:eastAsia="it-IT"/>
              </w:rPr>
              <w:t>202</w:t>
            </w:r>
            <w:r w:rsidRPr="00A337C6">
              <w:rPr>
                <w:color w:val="000000"/>
                <w:lang w:val="en-US" w:eastAsia="it-IT"/>
              </w:rPr>
              <w:t>1</w:t>
            </w:r>
          </w:p>
        </w:tc>
        <w:tc>
          <w:tcPr>
            <w:tcW w:w="1558" w:type="dxa"/>
            <w:shd w:val="clear" w:color="auto" w:fill="D9D9D9" w:themeFill="background1" w:themeFillShade="D9"/>
            <w:vAlign w:val="center"/>
            <w:hideMark/>
          </w:tcPr>
          <w:p w:rsidR="00AD6C01" w:rsidRPr="00A337C6" w:rsidRDefault="00AD6C01" w:rsidP="00B21417">
            <w:pPr>
              <w:jc w:val="center"/>
              <w:rPr>
                <w:color w:val="000000"/>
                <w:lang w:val="en-US" w:eastAsia="it-IT"/>
              </w:rPr>
            </w:pPr>
            <w:r w:rsidRPr="00A337C6">
              <w:rPr>
                <w:color w:val="000000"/>
                <w:lang w:eastAsia="it-IT"/>
              </w:rPr>
              <w:t>202</w:t>
            </w:r>
            <w:r w:rsidRPr="00A337C6">
              <w:rPr>
                <w:color w:val="000000"/>
                <w:lang w:val="en-US" w:eastAsia="it-IT"/>
              </w:rPr>
              <w:t>2</w:t>
            </w:r>
          </w:p>
        </w:tc>
        <w:tc>
          <w:tcPr>
            <w:tcW w:w="1560" w:type="dxa"/>
            <w:shd w:val="clear" w:color="auto" w:fill="D9D9D9" w:themeFill="background1" w:themeFillShade="D9"/>
            <w:vAlign w:val="center"/>
            <w:hideMark/>
          </w:tcPr>
          <w:p w:rsidR="00AD6C01" w:rsidRPr="00A337C6" w:rsidRDefault="00AD6C01" w:rsidP="00B21417">
            <w:pPr>
              <w:jc w:val="center"/>
              <w:rPr>
                <w:color w:val="000000"/>
                <w:lang w:val="en-US" w:eastAsia="it-IT"/>
              </w:rPr>
            </w:pPr>
            <w:r w:rsidRPr="00A337C6">
              <w:rPr>
                <w:color w:val="000000"/>
                <w:lang w:val="en-US" w:eastAsia="it-IT"/>
              </w:rPr>
              <w:t>2023</w:t>
            </w:r>
          </w:p>
        </w:tc>
        <w:tc>
          <w:tcPr>
            <w:tcW w:w="1628" w:type="dxa"/>
            <w:shd w:val="clear" w:color="auto" w:fill="D9D9D9" w:themeFill="background1" w:themeFillShade="D9"/>
            <w:vAlign w:val="center"/>
            <w:hideMark/>
          </w:tcPr>
          <w:p w:rsidR="00AD6C01" w:rsidRPr="00A337C6" w:rsidRDefault="00AD6C01" w:rsidP="00B21417">
            <w:pPr>
              <w:jc w:val="center"/>
              <w:rPr>
                <w:color w:val="000000"/>
                <w:lang w:eastAsia="it-IT"/>
              </w:rPr>
            </w:pPr>
            <w:r w:rsidRPr="00A337C6">
              <w:rPr>
                <w:color w:val="000000"/>
                <w:lang w:eastAsia="it-IT"/>
              </w:rPr>
              <w:t>Разом</w:t>
            </w:r>
          </w:p>
        </w:tc>
      </w:tr>
      <w:tr w:rsidR="00AD6C01" w:rsidRPr="00A337C6" w:rsidTr="00B21417">
        <w:trPr>
          <w:jc w:val="right"/>
        </w:trPr>
        <w:tc>
          <w:tcPr>
            <w:tcW w:w="3402" w:type="dxa"/>
            <w:vMerge/>
            <w:shd w:val="clear" w:color="auto" w:fill="FFFFFF" w:themeFill="background1"/>
            <w:vAlign w:val="center"/>
            <w:hideMark/>
          </w:tcPr>
          <w:p w:rsidR="00AD6C01" w:rsidRPr="00A337C6" w:rsidRDefault="00AD6C01" w:rsidP="00B21417">
            <w:pPr>
              <w:rPr>
                <w:bCs/>
                <w:color w:val="000000"/>
              </w:rPr>
            </w:pPr>
          </w:p>
        </w:tc>
        <w:tc>
          <w:tcPr>
            <w:tcW w:w="1985"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w:t>
            </w:r>
          </w:p>
        </w:tc>
        <w:tc>
          <w:tcPr>
            <w:tcW w:w="1558"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w:t>
            </w:r>
          </w:p>
        </w:tc>
        <w:tc>
          <w:tcPr>
            <w:tcW w:w="1560"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1000,0</w:t>
            </w:r>
          </w:p>
        </w:tc>
        <w:tc>
          <w:tcPr>
            <w:tcW w:w="1628" w:type="dxa"/>
            <w:shd w:val="clear" w:color="auto" w:fill="FFFFFF" w:themeFill="background1"/>
            <w:vAlign w:val="center"/>
          </w:tcPr>
          <w:p w:rsidR="00AD6C01" w:rsidRPr="00A337C6" w:rsidRDefault="00AD6C01" w:rsidP="00B21417">
            <w:pPr>
              <w:jc w:val="center"/>
              <w:rPr>
                <w:color w:val="000000"/>
                <w:lang w:val="uk-UA" w:eastAsia="it-IT"/>
              </w:rPr>
            </w:pPr>
            <w:r w:rsidRPr="00A337C6">
              <w:rPr>
                <w:color w:val="000000"/>
                <w:lang w:val="uk-UA" w:eastAsia="it-IT"/>
              </w:rPr>
              <w:t>1000,0</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Джерела</w:t>
            </w:r>
            <w:r w:rsidRPr="00A337C6">
              <w:rPr>
                <w:bCs/>
                <w:color w:val="000000"/>
                <w:lang w:val="en-US"/>
              </w:rPr>
              <w:t xml:space="preserve"> </w:t>
            </w:r>
            <w:r w:rsidRPr="00A337C6">
              <w:rPr>
                <w:bCs/>
                <w:color w:val="000000"/>
              </w:rPr>
              <w:t>фінансування:</w:t>
            </w:r>
          </w:p>
        </w:tc>
        <w:tc>
          <w:tcPr>
            <w:tcW w:w="6731" w:type="dxa"/>
            <w:gridSpan w:val="4"/>
            <w:shd w:val="clear" w:color="auto" w:fill="FFFFFF" w:themeFill="background1"/>
            <w:vAlign w:val="center"/>
          </w:tcPr>
          <w:p w:rsidR="00AD6C01" w:rsidRPr="00A337C6" w:rsidRDefault="00AD6C01" w:rsidP="00B21417">
            <w:pPr>
              <w:rPr>
                <w:lang w:val="uk-UA"/>
              </w:rPr>
            </w:pPr>
            <w:r w:rsidRPr="00A337C6">
              <w:rPr>
                <w:lang w:val="uk-UA"/>
              </w:rPr>
              <w:t xml:space="preserve">Селищний </w:t>
            </w:r>
            <w:r w:rsidRPr="00A337C6">
              <w:t xml:space="preserve"> бюджет</w:t>
            </w:r>
            <w:r w:rsidRPr="00A337C6">
              <w:rPr>
                <w:lang w:val="uk-UA"/>
              </w:rPr>
              <w:t>, державна субвенція на соціально-економічний розвиток територій, приватні кошти</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color w:val="000000"/>
              </w:rPr>
              <w:t>Ключові</w:t>
            </w:r>
            <w:r w:rsidRPr="00A337C6">
              <w:rPr>
                <w:color w:val="000000"/>
                <w:lang w:val="en-US"/>
              </w:rPr>
              <w:t xml:space="preserve"> </w:t>
            </w:r>
            <w:r w:rsidRPr="00A337C6">
              <w:rPr>
                <w:color w:val="000000"/>
              </w:rPr>
              <w:t>потенційні</w:t>
            </w:r>
            <w:r w:rsidRPr="00A337C6">
              <w:rPr>
                <w:color w:val="000000"/>
                <w:lang w:val="en-US"/>
              </w:rPr>
              <w:t xml:space="preserve"> </w:t>
            </w:r>
            <w:r w:rsidRPr="00A337C6">
              <w:rPr>
                <w:color w:val="000000"/>
              </w:rPr>
              <w:t>учасники про</w:t>
            </w:r>
            <w:r w:rsidRPr="00A337C6">
              <w:rPr>
                <w:color w:val="000000"/>
                <w:lang w:val="uk-UA"/>
              </w:rPr>
              <w:t>є</w:t>
            </w:r>
            <w:r w:rsidRPr="00A337C6">
              <w:rPr>
                <w:color w:val="000000"/>
              </w:rPr>
              <w:t>кту:</w:t>
            </w:r>
          </w:p>
        </w:tc>
        <w:tc>
          <w:tcPr>
            <w:tcW w:w="6731" w:type="dxa"/>
            <w:gridSpan w:val="4"/>
            <w:shd w:val="clear" w:color="auto" w:fill="FFFFFF" w:themeFill="background1"/>
            <w:vAlign w:val="center"/>
          </w:tcPr>
          <w:p w:rsidR="00AD6C01" w:rsidRPr="00A337C6" w:rsidRDefault="00AD6C01" w:rsidP="00B21417">
            <w:r w:rsidRPr="00A337C6">
              <w:rPr>
                <w:lang w:val="uk-UA"/>
              </w:rPr>
              <w:t xml:space="preserve">Срібнянська селищна  </w:t>
            </w:r>
            <w:r w:rsidRPr="00A337C6">
              <w:t>рада, приватні підприємці</w:t>
            </w:r>
          </w:p>
        </w:tc>
      </w:tr>
      <w:tr w:rsidR="00AD6C01" w:rsidRPr="00A337C6" w:rsidTr="00B21417">
        <w:trPr>
          <w:jc w:val="right"/>
        </w:trPr>
        <w:tc>
          <w:tcPr>
            <w:tcW w:w="3402" w:type="dxa"/>
            <w:shd w:val="clear" w:color="auto" w:fill="FFFFFF" w:themeFill="background1"/>
            <w:vAlign w:val="center"/>
            <w:hideMark/>
          </w:tcPr>
          <w:p w:rsidR="00AD6C01" w:rsidRPr="00A337C6" w:rsidRDefault="00AD6C01" w:rsidP="00B21417">
            <w:pPr>
              <w:rPr>
                <w:bCs/>
                <w:color w:val="000000"/>
              </w:rPr>
            </w:pPr>
            <w:r w:rsidRPr="00A337C6">
              <w:rPr>
                <w:bCs/>
                <w:color w:val="000000"/>
              </w:rPr>
              <w:t>Інше:</w:t>
            </w:r>
          </w:p>
        </w:tc>
        <w:tc>
          <w:tcPr>
            <w:tcW w:w="6731" w:type="dxa"/>
            <w:gridSpan w:val="4"/>
            <w:shd w:val="clear" w:color="auto" w:fill="FFFFFF" w:themeFill="background1"/>
            <w:vAlign w:val="center"/>
          </w:tcPr>
          <w:p w:rsidR="00AD6C01" w:rsidRPr="00A337C6" w:rsidRDefault="00AD6C01" w:rsidP="00B21417">
            <w:pPr>
              <w:rPr>
                <w:color w:val="000000"/>
                <w:lang w:val="uk-UA" w:eastAsia="it-IT"/>
              </w:rPr>
            </w:pPr>
          </w:p>
        </w:tc>
      </w:tr>
    </w:tbl>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AD6C01" w:rsidRPr="00756EBD" w:rsidTr="00B21417">
        <w:trPr>
          <w:jc w:val="right"/>
        </w:trPr>
        <w:tc>
          <w:tcPr>
            <w:tcW w:w="3402" w:type="dxa"/>
            <w:shd w:val="clear" w:color="auto" w:fill="FFFFFF" w:themeFill="background1"/>
            <w:vAlign w:val="center"/>
            <w:hideMark/>
          </w:tcPr>
          <w:p w:rsidR="00AD6C01" w:rsidRPr="00FE7AB1" w:rsidRDefault="00AD6C01" w:rsidP="00B21417">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AD6C01" w:rsidRPr="00FE7AB1" w:rsidRDefault="00AD6C01" w:rsidP="00B21417">
            <w:pPr>
              <w:rPr>
                <w:color w:val="000000"/>
                <w:lang w:val="uk-UA"/>
              </w:rPr>
            </w:pPr>
            <w:r w:rsidRPr="00FE7AB1">
              <w:rPr>
                <w:lang w:val="uk-UA" w:eastAsia="it-IT"/>
              </w:rPr>
              <w:t>3.1.1. Популяризувати серед дрібних сільськогосподарських виробників сучасні аграрні технології та виробництво органічної продукції</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AD6C01" w:rsidRPr="00FE7AB1" w:rsidRDefault="00AD6C01" w:rsidP="00B21417">
            <w:pPr>
              <w:rPr>
                <w:lang w:val="uk-UA"/>
              </w:rPr>
            </w:pPr>
            <w:r w:rsidRPr="00FE7AB1">
              <w:rPr>
                <w:lang w:val="uk-UA"/>
              </w:rPr>
              <w:t xml:space="preserve">Стимулювання </w:t>
            </w:r>
            <w:r w:rsidRPr="00FE7AB1">
              <w:t xml:space="preserve">дрібних </w:t>
            </w:r>
            <w:r w:rsidRPr="00FE7AB1">
              <w:rPr>
                <w:lang w:val="uk-UA" w:eastAsia="it-IT"/>
              </w:rPr>
              <w:t>сільськогосподарських виробників</w:t>
            </w:r>
            <w:r w:rsidRPr="00FE7AB1">
              <w:t xml:space="preserve"> </w:t>
            </w:r>
            <w:r w:rsidRPr="00FE7AB1">
              <w:rPr>
                <w:lang w:val="uk-UA"/>
              </w:rPr>
              <w:t xml:space="preserve">Срібнянської </w:t>
            </w:r>
            <w:r w:rsidRPr="00FE7AB1">
              <w:t>громади до новітніх моделей господарювання та застосування сучасних аграрних технологій</w:t>
            </w:r>
          </w:p>
        </w:tc>
      </w:tr>
      <w:tr w:rsidR="00AD6C01" w:rsidRPr="007F0173" w:rsidTr="00B21417">
        <w:trPr>
          <w:trHeight w:val="467"/>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AD6C01" w:rsidRPr="00FE7AB1" w:rsidRDefault="00AD6C01" w:rsidP="00B21417">
            <w:pPr>
              <w:rPr>
                <w:lang w:val="uk-UA"/>
              </w:rPr>
            </w:pPr>
            <w:r w:rsidRPr="00FE7AB1">
              <w:t>Збільш</w:t>
            </w:r>
            <w:r w:rsidRPr="00FE7AB1">
              <w:rPr>
                <w:lang w:val="uk-UA"/>
              </w:rPr>
              <w:t>ення</w:t>
            </w:r>
            <w:r w:rsidRPr="00FE7AB1">
              <w:t xml:space="preserve"> відсот</w:t>
            </w:r>
            <w:r w:rsidRPr="00FE7AB1">
              <w:rPr>
                <w:lang w:val="uk-UA"/>
              </w:rPr>
              <w:t>ку</w:t>
            </w:r>
            <w:r w:rsidRPr="00FE7AB1">
              <w:t xml:space="preserve"> дрібних сільськогосподарських домогосподарств, що застосовують сучасні аграрні технології </w:t>
            </w:r>
            <w:r w:rsidRPr="00FE7AB1">
              <w:rPr>
                <w:lang w:val="uk-UA"/>
              </w:rPr>
              <w:t xml:space="preserve"> та виробництво органічної продукції </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4"/>
            <w:shd w:val="clear" w:color="auto" w:fill="FFFFFF" w:themeFill="background1"/>
          </w:tcPr>
          <w:p w:rsidR="00AD6C01" w:rsidRPr="00FE7AB1" w:rsidRDefault="00AD6C01" w:rsidP="00B21417">
            <w:pPr>
              <w:rPr>
                <w:lang w:eastAsia="it-IT"/>
              </w:rPr>
            </w:pPr>
            <w:r w:rsidRPr="00FE7AB1">
              <w:rPr>
                <w:lang w:val="uk-UA" w:eastAsia="it-IT"/>
              </w:rPr>
              <w:t>Срібнянська громада</w:t>
            </w:r>
            <w:r w:rsidRPr="00FE7AB1">
              <w:rPr>
                <w:lang w:eastAsia="it-IT"/>
              </w:rPr>
              <w:t xml:space="preserve"> </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4"/>
            <w:shd w:val="clear" w:color="auto" w:fill="FFFFFF" w:themeFill="background1"/>
          </w:tcPr>
          <w:p w:rsidR="00AD6C01" w:rsidRPr="00FE7AB1" w:rsidRDefault="00AD6C01" w:rsidP="00B21417">
            <w:pPr>
              <w:rPr>
                <w:lang w:eastAsia="it-IT"/>
              </w:rPr>
            </w:pPr>
            <w:r w:rsidRPr="00FE7AB1">
              <w:rPr>
                <w:lang w:val="uk-UA" w:eastAsia="en-US"/>
              </w:rPr>
              <w:t>10432</w:t>
            </w:r>
            <w:r w:rsidRPr="00FE7AB1">
              <w:rPr>
                <w:lang w:eastAsia="en-US"/>
              </w:rPr>
              <w:t xml:space="preserve"> жителі громади</w:t>
            </w:r>
            <w:r w:rsidRPr="00FE7AB1">
              <w:rPr>
                <w:lang w:eastAsia="it-IT"/>
              </w:rPr>
              <w:t xml:space="preserve"> </w:t>
            </w:r>
          </w:p>
        </w:tc>
      </w:tr>
      <w:tr w:rsidR="00AD6C01" w:rsidRPr="007F0173" w:rsidTr="00B21417">
        <w:trPr>
          <w:trHeight w:val="1742"/>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4"/>
            <w:shd w:val="clear" w:color="auto" w:fill="FFFFFF" w:themeFill="background1"/>
          </w:tcPr>
          <w:p w:rsidR="00AD6C01" w:rsidRPr="00FE7AB1" w:rsidRDefault="00AD6C01" w:rsidP="00B21417">
            <w:r w:rsidRPr="00FE7AB1">
              <w:t xml:space="preserve">Рівень організації сільського господарства серед дрібних домогосподарств та аграрних технологій, що застосовуються ними, є архаїчним. Це призводить до значних фінансових втрат, що негативно впливає на рівень купівельної спроможності мешканців </w:t>
            </w:r>
            <w:r w:rsidRPr="00FE7AB1">
              <w:rPr>
                <w:lang w:val="uk-UA"/>
              </w:rPr>
              <w:t xml:space="preserve">Срібнянської </w:t>
            </w:r>
            <w:r w:rsidRPr="00FE7AB1">
              <w:t xml:space="preserve"> громади, зрештою, </w:t>
            </w:r>
            <w:r w:rsidR="009A27FE" w:rsidRPr="00FE7AB1">
              <w:rPr>
                <w:lang w:val="uk-UA"/>
              </w:rPr>
              <w:t xml:space="preserve">на </w:t>
            </w:r>
            <w:r w:rsidRPr="00FE7AB1">
              <w:t>її розвиток. Значною мірою так склалося через відсутність інформаційно-дорадчого центру, який у зручній для селян формі міг би доносити актуальну інформацію</w:t>
            </w:r>
            <w:r w:rsidRPr="00FE7AB1">
              <w:rPr>
                <w:color w:val="000000"/>
                <w:shd w:val="clear" w:color="auto" w:fill="FFFFFF"/>
                <w:lang w:val="uk-UA"/>
              </w:rPr>
              <w:t xml:space="preserve"> про</w:t>
            </w:r>
            <w:r w:rsidRPr="00FE7AB1">
              <w:rPr>
                <w:rStyle w:val="textexposedshow"/>
                <w:shd w:val="clear" w:color="auto" w:fill="FFFFFF"/>
                <w:lang w:val="uk-UA"/>
              </w:rPr>
              <w:t xml:space="preserve"> новітні технології у сільському господарстві, сучасні засоби обробки та захисту рослин, досягнення ветеринарії, можливості місцевої спеціалізації товарів, селекції рослин та порід домашніх тварин, вимоги до безпеки та якості харчових продуктів, можливості збуту продукції.</w:t>
            </w:r>
            <w:r w:rsidRPr="00FE7AB1">
              <w:rPr>
                <w:lang w:val="uk-UA"/>
              </w:rPr>
              <w:t xml:space="preserve"> </w:t>
            </w:r>
            <w:r w:rsidRPr="00FE7AB1">
              <w:t xml:space="preserve">Зрештою, став би інтеграційним простором для дрібних домогосподарств </w:t>
            </w:r>
            <w:r w:rsidRPr="00FE7AB1">
              <w:rPr>
                <w:lang w:val="uk-UA"/>
              </w:rPr>
              <w:t xml:space="preserve">Срібнянської </w:t>
            </w:r>
            <w:r w:rsidRPr="00FE7AB1">
              <w:t xml:space="preserve">громади, обговорення бізнес-ідей та переробки локального продукту. Передбачається, що зазначений вид послуг надаватиметься </w:t>
            </w:r>
            <w:r w:rsidRPr="00FE7AB1">
              <w:rPr>
                <w:lang w:val="uk-UA"/>
              </w:rPr>
              <w:t xml:space="preserve">селищною </w:t>
            </w:r>
            <w:r w:rsidRPr="00FE7AB1">
              <w:t xml:space="preserve">радою при ЦНАПі, але відокремлено. </w:t>
            </w:r>
            <w:r w:rsidRPr="00FE7AB1">
              <w:rPr>
                <w:lang w:val="uk-UA"/>
              </w:rPr>
              <w:t>П</w:t>
            </w:r>
            <w:r w:rsidRPr="00FE7AB1">
              <w:t>роводитимуться спеціалізовані навчання, стажування за межами громади, надаватиметься матеріальна допомога через міні-грантінг, здійснюватиметься фінансовий, адміністративний, технологічний супровід, виявлятимуться та підтримуватимуться бажані спеціалізації.</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4"/>
            <w:shd w:val="clear" w:color="auto" w:fill="FFFFFF" w:themeFill="background1"/>
          </w:tcPr>
          <w:p w:rsidR="00AD6C01" w:rsidRPr="00FE7AB1" w:rsidRDefault="009A27FE" w:rsidP="00B21417">
            <w:pPr>
              <w:rPr>
                <w:lang w:val="uk-UA"/>
              </w:rPr>
            </w:pPr>
            <w:r w:rsidRPr="00FE7AB1">
              <w:rPr>
                <w:lang w:val="uk-UA"/>
              </w:rPr>
              <w:t>К</w:t>
            </w:r>
            <w:r w:rsidR="00AD6C01" w:rsidRPr="00FE7AB1">
              <w:rPr>
                <w:lang w:val="uk-UA"/>
              </w:rPr>
              <w:t>онсультативно-дорадчі по</w:t>
            </w:r>
            <w:r w:rsidRPr="00FE7AB1">
              <w:rPr>
                <w:lang w:val="uk-UA"/>
              </w:rPr>
              <w:t>слуги дрібним домогосподарствам надаються у ЦНАПі Срібнянської селищної ради</w:t>
            </w:r>
            <w:r w:rsidR="003927BD" w:rsidRPr="00FE7AB1">
              <w:rPr>
                <w:lang w:val="uk-UA"/>
              </w:rPr>
              <w:t>.</w:t>
            </w:r>
          </w:p>
          <w:p w:rsidR="00AD6C01" w:rsidRPr="00FE7AB1" w:rsidRDefault="009A27FE" w:rsidP="009A27FE">
            <w:pPr>
              <w:rPr>
                <w:lang w:val="uk-UA"/>
              </w:rPr>
            </w:pPr>
            <w:r w:rsidRPr="00FE7AB1">
              <w:rPr>
                <w:lang w:val="uk-UA"/>
              </w:rPr>
              <w:t>Мешканці громади, які розпочали</w:t>
            </w:r>
            <w:r w:rsidR="00AD6C01" w:rsidRPr="00FE7AB1">
              <w:rPr>
                <w:lang w:val="uk-UA"/>
              </w:rPr>
              <w:t xml:space="preserve"> запроваджувати новітні аграрні</w:t>
            </w:r>
            <w:r w:rsidRPr="00FE7AB1">
              <w:rPr>
                <w:lang w:val="uk-UA"/>
              </w:rPr>
              <w:t xml:space="preserve"> технології, </w:t>
            </w:r>
            <w:r w:rsidR="00AD6C01" w:rsidRPr="00FE7AB1">
              <w:rPr>
                <w:lang w:val="uk-UA"/>
              </w:rPr>
              <w:t xml:space="preserve">нові культури  </w:t>
            </w:r>
            <w:r w:rsidRPr="00FE7AB1">
              <w:rPr>
                <w:lang w:val="uk-UA"/>
              </w:rPr>
              <w:t>- з</w:t>
            </w:r>
            <w:r w:rsidRPr="00FE7AB1">
              <w:t>`</w:t>
            </w:r>
            <w:r w:rsidRPr="00FE7AB1">
              <w:rPr>
                <w:lang w:val="uk-UA"/>
              </w:rPr>
              <w:t>явилися</w:t>
            </w:r>
            <w:r w:rsidR="003927BD" w:rsidRPr="00FE7AB1">
              <w:rPr>
                <w:lang w:val="uk-UA"/>
              </w:rPr>
              <w:t>.</w:t>
            </w:r>
          </w:p>
        </w:tc>
      </w:tr>
      <w:tr w:rsidR="00AD6C01" w:rsidRPr="007F0173" w:rsidTr="00B21417">
        <w:trPr>
          <w:trHeight w:val="416"/>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4"/>
            <w:shd w:val="clear" w:color="auto" w:fill="FFFFFF" w:themeFill="background1"/>
          </w:tcPr>
          <w:p w:rsidR="00AD6C01" w:rsidRPr="00FE7AB1" w:rsidRDefault="00AD6C01" w:rsidP="00B21417">
            <w:pPr>
              <w:rPr>
                <w:lang w:val="uk-UA"/>
              </w:rPr>
            </w:pPr>
            <w:r w:rsidRPr="00FE7AB1">
              <w:t xml:space="preserve">Створення </w:t>
            </w:r>
            <w:r w:rsidRPr="00FE7AB1">
              <w:rPr>
                <w:lang w:val="uk-UA"/>
              </w:rPr>
              <w:t>при Срібнянському  ЦНАПі</w:t>
            </w:r>
            <w:r w:rsidRPr="00FE7AB1">
              <w:t xml:space="preserve"> </w:t>
            </w:r>
            <w:r w:rsidRPr="00FE7AB1">
              <w:rPr>
                <w:shd w:val="clear" w:color="auto" w:fill="FFFFFF"/>
              </w:rPr>
              <w:t>консультативно</w:t>
            </w:r>
            <w:r w:rsidRPr="00FE7AB1">
              <w:rPr>
                <w:shd w:val="clear" w:color="auto" w:fill="FFFFFF"/>
                <w:lang w:val="uk-UA"/>
              </w:rPr>
              <w:t xml:space="preserve"> дорадчої служби для надання</w:t>
            </w:r>
            <w:r w:rsidRPr="00FE7AB1">
              <w:rPr>
                <w:lang w:val="uk-UA"/>
              </w:rPr>
              <w:t xml:space="preserve"> допомоги дрібним сільськогосподарським товаровиробникам.</w:t>
            </w:r>
          </w:p>
          <w:p w:rsidR="00AD6C01" w:rsidRPr="00FE7AB1" w:rsidRDefault="00AD6C01" w:rsidP="00B21417">
            <w:r w:rsidRPr="00FE7AB1">
              <w:rPr>
                <w:lang w:val="uk-UA"/>
              </w:rPr>
              <w:t>Виявлення к</w:t>
            </w:r>
            <w:r w:rsidRPr="00FE7AB1">
              <w:t xml:space="preserve">ола бажаючих працювати з новими аграрними технологіями та за нових організаційних умов. </w:t>
            </w:r>
          </w:p>
          <w:p w:rsidR="009A27FE" w:rsidRPr="00FE7AB1" w:rsidRDefault="00AD6C01" w:rsidP="00B21417">
            <w:r w:rsidRPr="00FE7AB1">
              <w:t>Залучення зовнішніх фахівців, проведення низки спеціалізованих навчань, зокрема – стажувань</w:t>
            </w:r>
            <w:r w:rsidR="009A27FE" w:rsidRPr="00FE7AB1">
              <w:rPr>
                <w:lang w:val="uk-UA"/>
              </w:rPr>
              <w:t>.</w:t>
            </w:r>
            <w:r w:rsidRPr="00FE7AB1">
              <w:t xml:space="preserve"> </w:t>
            </w:r>
          </w:p>
          <w:p w:rsidR="00AD6C01" w:rsidRPr="00FE7AB1" w:rsidRDefault="00AD6C01" w:rsidP="00B21417">
            <w:r w:rsidRPr="00FE7AB1">
              <w:t>Запровадження міні-грантінгу для стимулювання застосування нов</w:t>
            </w:r>
            <w:r w:rsidRPr="00FE7AB1">
              <w:rPr>
                <w:lang w:val="uk-UA"/>
              </w:rPr>
              <w:t>их</w:t>
            </w:r>
            <w:r w:rsidRPr="00FE7AB1">
              <w:t xml:space="preserve"> технологій серед дрібних домогосподарств та їх кооперації. </w:t>
            </w:r>
          </w:p>
          <w:p w:rsidR="00AD6C01" w:rsidRPr="00FE7AB1" w:rsidRDefault="00AD6C01" w:rsidP="00B21417">
            <w:pPr>
              <w:rPr>
                <w:color w:val="4F4F4F"/>
                <w:shd w:val="clear" w:color="auto" w:fill="FFFFFF"/>
                <w:lang w:val="uk-UA"/>
              </w:rPr>
            </w:pPr>
            <w:r w:rsidRPr="00FE7AB1">
              <w:t>Висвітлення перебігу про</w:t>
            </w:r>
            <w:r w:rsidRPr="00FE7AB1">
              <w:rPr>
                <w:lang w:val="uk-UA"/>
              </w:rPr>
              <w:t>є</w:t>
            </w:r>
            <w:r w:rsidRPr="00FE7AB1">
              <w:t>кту в інформаційних ресурсах.</w:t>
            </w:r>
          </w:p>
        </w:tc>
      </w:tr>
      <w:tr w:rsidR="00AD6C01" w:rsidRPr="007F0173" w:rsidTr="00B21417">
        <w:trPr>
          <w:trHeight w:val="222"/>
          <w:jc w:val="right"/>
        </w:trPr>
        <w:tc>
          <w:tcPr>
            <w:tcW w:w="3402" w:type="dxa"/>
            <w:shd w:val="clear" w:color="auto" w:fill="FFFFFF" w:themeFill="background1"/>
            <w:vAlign w:val="center"/>
            <w:hideMark/>
          </w:tcPr>
          <w:p w:rsidR="00AD6C01" w:rsidRPr="00FE7AB1" w:rsidRDefault="00AD6C01" w:rsidP="00B21417">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1" w:type="dxa"/>
            <w:gridSpan w:val="4"/>
            <w:shd w:val="clear" w:color="auto" w:fill="FFFFFF" w:themeFill="background1"/>
            <w:vAlign w:val="center"/>
            <w:hideMark/>
          </w:tcPr>
          <w:p w:rsidR="00AD6C01" w:rsidRPr="00FE7AB1" w:rsidRDefault="00AD6C01" w:rsidP="00B21417">
            <w:pPr>
              <w:jc w:val="center"/>
              <w:rPr>
                <w:color w:val="000000"/>
                <w:lang w:val="uk-UA" w:eastAsia="it-IT"/>
              </w:rPr>
            </w:pPr>
            <w:r w:rsidRPr="00FE7AB1">
              <w:rPr>
                <w:color w:val="000000"/>
                <w:lang w:val="uk-UA" w:eastAsia="it-IT"/>
              </w:rPr>
              <w:t>202</w:t>
            </w:r>
            <w:r w:rsidRPr="00FE7AB1">
              <w:rPr>
                <w:color w:val="000000"/>
                <w:lang w:val="en-US" w:eastAsia="it-IT"/>
              </w:rPr>
              <w:t>1</w:t>
            </w:r>
            <w:r w:rsidRPr="00FE7AB1">
              <w:rPr>
                <w:color w:val="000000"/>
                <w:lang w:val="uk-UA" w:eastAsia="it-IT"/>
              </w:rPr>
              <w:t>–202</w:t>
            </w:r>
            <w:r w:rsidRPr="00FE7AB1">
              <w:rPr>
                <w:color w:val="000000"/>
                <w:lang w:val="en-US" w:eastAsia="it-IT"/>
              </w:rPr>
              <w:t xml:space="preserve">3 </w:t>
            </w:r>
            <w:r w:rsidRPr="00FE7AB1">
              <w:rPr>
                <w:color w:val="000000"/>
                <w:lang w:val="uk-UA" w:eastAsia="it-IT"/>
              </w:rPr>
              <w:t>рр.</w:t>
            </w:r>
          </w:p>
        </w:tc>
      </w:tr>
      <w:tr w:rsidR="00AD6C01" w:rsidRPr="007F0173" w:rsidTr="00987DF2">
        <w:trPr>
          <w:jc w:val="right"/>
        </w:trPr>
        <w:tc>
          <w:tcPr>
            <w:tcW w:w="3402" w:type="dxa"/>
            <w:vMerge w:val="restart"/>
            <w:shd w:val="clear" w:color="auto" w:fill="FFFFFF" w:themeFill="background1"/>
            <w:vAlign w:val="center"/>
            <w:hideMark/>
          </w:tcPr>
          <w:p w:rsidR="00AD6C01" w:rsidRPr="00FE7AB1" w:rsidRDefault="00AD6C01" w:rsidP="00B21417">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 xml:space="preserve">кту, </w:t>
            </w:r>
            <w:r w:rsidRPr="00FE7AB1">
              <w:rPr>
                <w:bCs/>
                <w:color w:val="000000"/>
              </w:rPr>
              <w:lastRenderedPageBreak/>
              <w:t xml:space="preserve">тис. </w:t>
            </w:r>
            <w:r w:rsidR="00E21C49" w:rsidRPr="00FE7AB1">
              <w:rPr>
                <w:bCs/>
                <w:color w:val="000000"/>
                <w:lang w:val="uk-UA"/>
              </w:rPr>
              <w:t>г</w:t>
            </w:r>
            <w:r w:rsidRPr="00FE7AB1">
              <w:rPr>
                <w:bCs/>
                <w:color w:val="000000"/>
              </w:rPr>
              <w:t>рн.</w:t>
            </w:r>
          </w:p>
        </w:tc>
        <w:tc>
          <w:tcPr>
            <w:tcW w:w="1985" w:type="dxa"/>
            <w:shd w:val="clear" w:color="auto" w:fill="D9D9D9" w:themeFill="background1" w:themeFillShade="D9"/>
            <w:vAlign w:val="center"/>
          </w:tcPr>
          <w:p w:rsidR="00AD6C01" w:rsidRPr="00FE7AB1" w:rsidRDefault="00AD6C01" w:rsidP="00B21417">
            <w:pPr>
              <w:jc w:val="center"/>
              <w:rPr>
                <w:color w:val="000000"/>
                <w:lang w:val="en-US" w:eastAsia="it-IT"/>
              </w:rPr>
            </w:pPr>
            <w:r w:rsidRPr="00FE7AB1">
              <w:rPr>
                <w:color w:val="000000"/>
                <w:lang w:eastAsia="it-IT"/>
              </w:rPr>
              <w:lastRenderedPageBreak/>
              <w:t>202</w:t>
            </w:r>
            <w:r w:rsidRPr="00FE7AB1">
              <w:rPr>
                <w:color w:val="000000"/>
                <w:lang w:val="en-US" w:eastAsia="it-IT"/>
              </w:rPr>
              <w:t>1</w:t>
            </w:r>
          </w:p>
        </w:tc>
        <w:tc>
          <w:tcPr>
            <w:tcW w:w="1558" w:type="dxa"/>
            <w:shd w:val="clear" w:color="auto" w:fill="D9D9D9" w:themeFill="background1" w:themeFillShade="D9"/>
            <w:vAlign w:val="center"/>
            <w:hideMark/>
          </w:tcPr>
          <w:p w:rsidR="00AD6C01" w:rsidRPr="00FE7AB1" w:rsidRDefault="00AD6C01" w:rsidP="00B21417">
            <w:pPr>
              <w:jc w:val="center"/>
              <w:rPr>
                <w:color w:val="000000"/>
                <w:lang w:val="en-US" w:eastAsia="it-IT"/>
              </w:rPr>
            </w:pPr>
            <w:r w:rsidRPr="00FE7AB1">
              <w:rPr>
                <w:color w:val="000000"/>
                <w:lang w:eastAsia="it-IT"/>
              </w:rPr>
              <w:t>202</w:t>
            </w:r>
            <w:r w:rsidRPr="00FE7AB1">
              <w:rPr>
                <w:color w:val="000000"/>
                <w:lang w:val="en-US" w:eastAsia="it-IT"/>
              </w:rPr>
              <w:t>2</w:t>
            </w:r>
          </w:p>
        </w:tc>
        <w:tc>
          <w:tcPr>
            <w:tcW w:w="1560" w:type="dxa"/>
            <w:shd w:val="clear" w:color="auto" w:fill="D9D9D9" w:themeFill="background1" w:themeFillShade="D9"/>
            <w:vAlign w:val="center"/>
            <w:hideMark/>
          </w:tcPr>
          <w:p w:rsidR="00AD6C01" w:rsidRPr="00FE7AB1" w:rsidRDefault="00AD6C01" w:rsidP="00B21417">
            <w:pPr>
              <w:jc w:val="center"/>
              <w:rPr>
                <w:color w:val="000000"/>
                <w:lang w:val="en-US" w:eastAsia="it-IT"/>
              </w:rPr>
            </w:pPr>
            <w:r w:rsidRPr="00FE7AB1">
              <w:rPr>
                <w:color w:val="000000"/>
                <w:lang w:val="en-US" w:eastAsia="it-IT"/>
              </w:rPr>
              <w:t>2023</w:t>
            </w:r>
          </w:p>
        </w:tc>
        <w:tc>
          <w:tcPr>
            <w:tcW w:w="1628" w:type="dxa"/>
            <w:shd w:val="clear" w:color="auto" w:fill="D9D9D9" w:themeFill="background1" w:themeFillShade="D9"/>
            <w:vAlign w:val="center"/>
            <w:hideMark/>
          </w:tcPr>
          <w:p w:rsidR="00AD6C01" w:rsidRPr="00FE7AB1" w:rsidRDefault="00AD6C01" w:rsidP="00B21417">
            <w:pPr>
              <w:jc w:val="center"/>
              <w:rPr>
                <w:color w:val="000000"/>
                <w:lang w:eastAsia="it-IT"/>
              </w:rPr>
            </w:pPr>
            <w:r w:rsidRPr="00FE7AB1">
              <w:rPr>
                <w:color w:val="000000"/>
                <w:lang w:eastAsia="it-IT"/>
              </w:rPr>
              <w:t>Разом</w:t>
            </w:r>
          </w:p>
        </w:tc>
      </w:tr>
      <w:tr w:rsidR="00AD6C01" w:rsidRPr="007F0173" w:rsidTr="00B21417">
        <w:trPr>
          <w:jc w:val="right"/>
        </w:trPr>
        <w:tc>
          <w:tcPr>
            <w:tcW w:w="3402" w:type="dxa"/>
            <w:vMerge/>
            <w:shd w:val="clear" w:color="auto" w:fill="FFFFFF" w:themeFill="background1"/>
            <w:vAlign w:val="center"/>
            <w:hideMark/>
          </w:tcPr>
          <w:p w:rsidR="00AD6C01" w:rsidRPr="00FE7AB1" w:rsidRDefault="00AD6C01" w:rsidP="00B21417">
            <w:pPr>
              <w:rPr>
                <w:bCs/>
                <w:color w:val="000000"/>
              </w:rPr>
            </w:pPr>
          </w:p>
        </w:tc>
        <w:tc>
          <w:tcPr>
            <w:tcW w:w="1985" w:type="dxa"/>
            <w:shd w:val="clear" w:color="auto" w:fill="FFFFFF" w:themeFill="background1"/>
            <w:vAlign w:val="center"/>
          </w:tcPr>
          <w:p w:rsidR="00AD6C01" w:rsidRPr="00FE7AB1" w:rsidRDefault="00AD6C01" w:rsidP="00B21417">
            <w:pPr>
              <w:jc w:val="center"/>
              <w:rPr>
                <w:color w:val="000000"/>
                <w:lang w:val="uk-UA" w:eastAsia="it-IT"/>
              </w:rPr>
            </w:pPr>
            <w:r w:rsidRPr="00FE7AB1">
              <w:rPr>
                <w:color w:val="000000"/>
                <w:lang w:val="uk-UA" w:eastAsia="it-IT"/>
              </w:rPr>
              <w:t>-</w:t>
            </w:r>
          </w:p>
        </w:tc>
        <w:tc>
          <w:tcPr>
            <w:tcW w:w="1558" w:type="dxa"/>
            <w:shd w:val="clear" w:color="auto" w:fill="FFFFFF" w:themeFill="background1"/>
            <w:vAlign w:val="center"/>
          </w:tcPr>
          <w:p w:rsidR="00AD6C01" w:rsidRPr="00FE7AB1" w:rsidRDefault="00AD6C01" w:rsidP="00B21417">
            <w:pPr>
              <w:jc w:val="center"/>
              <w:rPr>
                <w:color w:val="000000"/>
                <w:lang w:val="uk-UA" w:eastAsia="it-IT"/>
              </w:rPr>
            </w:pPr>
            <w:r w:rsidRPr="00FE7AB1">
              <w:rPr>
                <w:color w:val="000000"/>
                <w:lang w:val="uk-UA" w:eastAsia="it-IT"/>
              </w:rPr>
              <w:t>50,0</w:t>
            </w:r>
          </w:p>
        </w:tc>
        <w:tc>
          <w:tcPr>
            <w:tcW w:w="1560" w:type="dxa"/>
            <w:shd w:val="clear" w:color="auto" w:fill="FFFFFF" w:themeFill="background1"/>
            <w:vAlign w:val="center"/>
          </w:tcPr>
          <w:p w:rsidR="00AD6C01" w:rsidRPr="00FE7AB1" w:rsidRDefault="00AD6C01" w:rsidP="00B21417">
            <w:pPr>
              <w:jc w:val="center"/>
              <w:rPr>
                <w:color w:val="000000"/>
                <w:lang w:val="uk-UA" w:eastAsia="it-IT"/>
              </w:rPr>
            </w:pPr>
            <w:r w:rsidRPr="00FE7AB1">
              <w:rPr>
                <w:color w:val="000000"/>
                <w:lang w:val="uk-UA" w:eastAsia="it-IT"/>
              </w:rPr>
              <w:t>50,0</w:t>
            </w:r>
          </w:p>
        </w:tc>
        <w:tc>
          <w:tcPr>
            <w:tcW w:w="1628" w:type="dxa"/>
            <w:shd w:val="clear" w:color="auto" w:fill="FFFFFF" w:themeFill="background1"/>
            <w:vAlign w:val="center"/>
          </w:tcPr>
          <w:p w:rsidR="00AD6C01" w:rsidRPr="00FE7AB1" w:rsidRDefault="00AD6C01" w:rsidP="00B21417">
            <w:pPr>
              <w:jc w:val="center"/>
              <w:rPr>
                <w:color w:val="000000"/>
                <w:lang w:val="uk-UA" w:eastAsia="it-IT"/>
              </w:rPr>
            </w:pPr>
            <w:r w:rsidRPr="00FE7AB1">
              <w:rPr>
                <w:color w:val="000000"/>
                <w:lang w:val="uk-UA" w:eastAsia="it-IT"/>
              </w:rPr>
              <w:t>100,0</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bCs/>
                <w:color w:val="000000"/>
              </w:rPr>
              <w:lastRenderedPageBreak/>
              <w:t>Джерела</w:t>
            </w:r>
            <w:r w:rsidRPr="00FE7AB1">
              <w:rPr>
                <w:bCs/>
                <w:color w:val="000000"/>
                <w:lang w:val="en-US"/>
              </w:rPr>
              <w:t xml:space="preserve"> </w:t>
            </w:r>
            <w:r w:rsidRPr="00FE7AB1">
              <w:rPr>
                <w:bCs/>
                <w:color w:val="000000"/>
              </w:rPr>
              <w:t>фінансування:</w:t>
            </w:r>
          </w:p>
        </w:tc>
        <w:tc>
          <w:tcPr>
            <w:tcW w:w="6731" w:type="dxa"/>
            <w:gridSpan w:val="4"/>
            <w:shd w:val="clear" w:color="auto" w:fill="FFFFFF" w:themeFill="background1"/>
            <w:vAlign w:val="center"/>
          </w:tcPr>
          <w:p w:rsidR="00AD6C01" w:rsidRPr="00FE7AB1" w:rsidRDefault="00AD6C01" w:rsidP="00B21417">
            <w:pPr>
              <w:pStyle w:val="a9"/>
              <w:jc w:val="both"/>
              <w:rPr>
                <w:lang w:eastAsia="it-IT"/>
              </w:rPr>
            </w:pPr>
            <w:r w:rsidRPr="00FE7AB1">
              <w:t>Селищний бюджет, МТД, приватні кошти</w:t>
            </w:r>
            <w:r w:rsidRPr="00FE7AB1">
              <w:rPr>
                <w:lang w:eastAsia="en-US"/>
              </w:rPr>
              <w:t>.</w:t>
            </w:r>
          </w:p>
        </w:tc>
      </w:tr>
      <w:tr w:rsidR="00AD6C01" w:rsidRPr="007F0173" w:rsidTr="00B21417">
        <w:trPr>
          <w:jc w:val="right"/>
        </w:trPr>
        <w:tc>
          <w:tcPr>
            <w:tcW w:w="3402" w:type="dxa"/>
            <w:shd w:val="clear" w:color="auto" w:fill="FFFFFF" w:themeFill="background1"/>
            <w:vAlign w:val="center"/>
            <w:hideMark/>
          </w:tcPr>
          <w:p w:rsidR="00AD6C01" w:rsidRPr="00FE7AB1" w:rsidRDefault="00AD6C01" w:rsidP="00B21417">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4"/>
            <w:shd w:val="clear" w:color="auto" w:fill="FFFFFF" w:themeFill="background1"/>
            <w:vAlign w:val="center"/>
          </w:tcPr>
          <w:p w:rsidR="00AD6C01" w:rsidRPr="00FE7AB1" w:rsidRDefault="00AD6C01" w:rsidP="00B21417">
            <w:pPr>
              <w:jc w:val="both"/>
              <w:rPr>
                <w:lang w:val="uk-UA" w:eastAsia="it-IT"/>
              </w:rPr>
            </w:pPr>
            <w:r w:rsidRPr="00FE7AB1">
              <w:rPr>
                <w:lang w:val="uk-UA" w:eastAsia="it-IT"/>
              </w:rPr>
              <w:t xml:space="preserve">Срібнянська </w:t>
            </w:r>
            <w:r w:rsidRPr="00FE7AB1">
              <w:rPr>
                <w:lang w:eastAsia="it-IT"/>
              </w:rPr>
              <w:t xml:space="preserve"> селищна рада</w:t>
            </w:r>
            <w:r w:rsidRPr="00FE7AB1">
              <w:rPr>
                <w:lang w:val="uk-UA" w:eastAsia="it-IT"/>
              </w:rPr>
              <w:t xml:space="preserve">, дрібні приватні господарства </w:t>
            </w:r>
          </w:p>
        </w:tc>
      </w:tr>
      <w:tr w:rsidR="009A27FE" w:rsidRPr="007F0173" w:rsidTr="00B21417">
        <w:trPr>
          <w:jc w:val="right"/>
        </w:trPr>
        <w:tc>
          <w:tcPr>
            <w:tcW w:w="3402" w:type="dxa"/>
            <w:shd w:val="clear" w:color="auto" w:fill="FFFFFF" w:themeFill="background1"/>
            <w:vAlign w:val="center"/>
          </w:tcPr>
          <w:p w:rsidR="009A27FE" w:rsidRPr="00FE7AB1" w:rsidRDefault="009A27FE" w:rsidP="00B21417">
            <w:pPr>
              <w:rPr>
                <w:color w:val="000000"/>
                <w:lang w:val="uk-UA"/>
              </w:rPr>
            </w:pPr>
            <w:r w:rsidRPr="00FE7AB1">
              <w:rPr>
                <w:color w:val="000000"/>
                <w:lang w:val="uk-UA"/>
              </w:rPr>
              <w:t>Інше:</w:t>
            </w:r>
          </w:p>
        </w:tc>
        <w:tc>
          <w:tcPr>
            <w:tcW w:w="6731" w:type="dxa"/>
            <w:gridSpan w:val="4"/>
            <w:shd w:val="clear" w:color="auto" w:fill="FFFFFF" w:themeFill="background1"/>
            <w:vAlign w:val="center"/>
          </w:tcPr>
          <w:p w:rsidR="009A27FE" w:rsidRPr="00FE7AB1" w:rsidRDefault="009A27FE" w:rsidP="00B21417">
            <w:pPr>
              <w:jc w:val="both"/>
              <w:rPr>
                <w:lang w:val="uk-UA" w:eastAsia="it-IT"/>
              </w:rPr>
            </w:pPr>
          </w:p>
        </w:tc>
      </w:tr>
    </w:tbl>
    <w:p w:rsidR="00AD6C01" w:rsidRPr="007F0173" w:rsidRDefault="00AD6C01" w:rsidP="00AD6C01"/>
    <w:p w:rsidR="00AD6C01" w:rsidRPr="00AD6C01" w:rsidRDefault="00AD6C01" w:rsidP="00767D40">
      <w:pPr>
        <w:pStyle w:val="a5"/>
        <w:ind w:left="709"/>
        <w:jc w:val="center"/>
        <w:rPr>
          <w:b/>
          <w:color w:val="365F91" w:themeColor="accent1" w:themeShade="BF"/>
          <w:lang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keepNext/>
              <w:keepLines/>
              <w:outlineLvl w:val="5"/>
              <w:rPr>
                <w:rFonts w:eastAsiaTheme="majorEastAsia"/>
                <w:color w:val="000000"/>
                <w:lang w:val="uk-UA"/>
              </w:rPr>
            </w:pPr>
            <w:r w:rsidRPr="00FE7AB1">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4068F1" w:rsidRPr="00FE7AB1" w:rsidRDefault="004068F1" w:rsidP="00B21417">
            <w:pPr>
              <w:pStyle w:val="a5"/>
              <w:pBdr>
                <w:left w:val="single" w:sz="18" w:space="4" w:color="auto"/>
              </w:pBdr>
              <w:ind w:left="0"/>
              <w:rPr>
                <w:b/>
                <w:lang w:val="uk-UA" w:eastAsia="it-IT"/>
              </w:rPr>
            </w:pPr>
            <w:r w:rsidRPr="00FE7AB1">
              <w:rPr>
                <w:lang w:val="uk-UA"/>
              </w:rPr>
              <w:t>3.1.2</w:t>
            </w:r>
            <w:r w:rsidRPr="00FE7AB1">
              <w:t>. С</w:t>
            </w:r>
            <w:r w:rsidRPr="00FE7AB1">
              <w:rPr>
                <w:lang w:val="uk-UA"/>
              </w:rPr>
              <w:t>тимулювати створення  сільськогосподарської кооперації та розвиток дрібних  фермерських господарств</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4068F1" w:rsidRPr="00FE7AB1" w:rsidRDefault="004068F1" w:rsidP="00B21417">
            <w:pPr>
              <w:rPr>
                <w:lang w:eastAsia="it-IT"/>
              </w:rPr>
            </w:pPr>
            <w:r w:rsidRPr="00FE7AB1">
              <w:rPr>
                <w:lang w:eastAsia="it-IT"/>
              </w:rPr>
              <w:t>Підтримка створення сільськогосподарськ</w:t>
            </w:r>
            <w:r w:rsidRPr="00FE7AB1">
              <w:rPr>
                <w:lang w:val="uk-UA" w:eastAsia="it-IT"/>
              </w:rPr>
              <w:t>ого</w:t>
            </w:r>
            <w:r w:rsidRPr="00FE7AB1">
              <w:rPr>
                <w:lang w:eastAsia="it-IT"/>
              </w:rPr>
              <w:t xml:space="preserve"> обслуговуюч</w:t>
            </w:r>
            <w:r w:rsidRPr="00FE7AB1">
              <w:rPr>
                <w:lang w:val="uk-UA" w:eastAsia="it-IT"/>
              </w:rPr>
              <w:t>ого</w:t>
            </w:r>
            <w:r w:rsidRPr="00FE7AB1">
              <w:rPr>
                <w:lang w:eastAsia="it-IT"/>
              </w:rPr>
              <w:t xml:space="preserve"> кооперативного руху в громаді </w:t>
            </w:r>
          </w:p>
        </w:tc>
      </w:tr>
      <w:tr w:rsidR="004068F1" w:rsidRPr="00FE7AB1" w:rsidTr="00B21417">
        <w:trPr>
          <w:trHeight w:val="467"/>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731" w:type="dxa"/>
            <w:gridSpan w:val="4"/>
            <w:shd w:val="clear" w:color="auto" w:fill="FFFFFF" w:themeFill="background1"/>
            <w:hideMark/>
          </w:tcPr>
          <w:p w:rsidR="004068F1" w:rsidRPr="00FE7AB1" w:rsidRDefault="004068F1" w:rsidP="00B21417">
            <w:pPr>
              <w:rPr>
                <w:lang w:val="pl-PL" w:eastAsia="it-IT"/>
              </w:rPr>
            </w:pPr>
            <w:r w:rsidRPr="00FE7AB1">
              <w:rPr>
                <w:lang w:eastAsia="it-IT"/>
              </w:rPr>
              <w:t>Підвищення конкурентоздатності на споживчому ринку дрібних сільськогосподарських товаровиробників</w:t>
            </w:r>
            <w:r w:rsidRPr="00FE7AB1">
              <w:rPr>
                <w:lang w:val="uk-UA" w:eastAsia="it-IT"/>
              </w:rPr>
              <w:t xml:space="preserve">. </w:t>
            </w:r>
            <w:r w:rsidRPr="00FE7AB1">
              <w:rPr>
                <w:lang w:eastAsia="it-IT"/>
              </w:rPr>
              <w:t xml:space="preserve">Створення на теренах </w:t>
            </w:r>
            <w:r w:rsidRPr="00FE7AB1">
              <w:rPr>
                <w:lang w:val="uk-UA" w:eastAsia="it-IT"/>
              </w:rPr>
              <w:t>Срібнянської</w:t>
            </w:r>
            <w:r w:rsidRPr="00FE7AB1">
              <w:rPr>
                <w:lang w:eastAsia="it-IT"/>
              </w:rPr>
              <w:t xml:space="preserve">  громади сількогосподарських обслуговуючих кооперативів</w:t>
            </w:r>
            <w:r w:rsidRPr="00FE7AB1">
              <w:rPr>
                <w:lang w:val="uk-UA" w:eastAsia="it-IT"/>
              </w:rPr>
              <w:t xml:space="preserve"> та фермерських господарств</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731" w:type="dxa"/>
            <w:gridSpan w:val="4"/>
            <w:shd w:val="clear" w:color="auto" w:fill="FFFFFF" w:themeFill="background1"/>
          </w:tcPr>
          <w:p w:rsidR="004068F1" w:rsidRPr="00FE7AB1" w:rsidRDefault="004068F1" w:rsidP="00B21417">
            <w:pPr>
              <w:rPr>
                <w:lang w:eastAsia="it-IT"/>
              </w:rPr>
            </w:pPr>
            <w:r w:rsidRPr="00FE7AB1">
              <w:rPr>
                <w:lang w:val="uk-UA" w:eastAsia="it-IT"/>
              </w:rPr>
              <w:t>Срібнянська громада</w:t>
            </w:r>
            <w:r w:rsidRPr="00FE7AB1">
              <w:rPr>
                <w:lang w:eastAsia="it-IT"/>
              </w:rPr>
              <w:t xml:space="preserve"> </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731" w:type="dxa"/>
            <w:gridSpan w:val="4"/>
            <w:shd w:val="clear" w:color="auto" w:fill="FFFFFF" w:themeFill="background1"/>
          </w:tcPr>
          <w:p w:rsidR="004068F1" w:rsidRPr="00FE7AB1" w:rsidRDefault="004068F1" w:rsidP="00B21417">
            <w:pPr>
              <w:rPr>
                <w:lang w:eastAsia="it-IT"/>
              </w:rPr>
            </w:pPr>
            <w:r w:rsidRPr="00FE7AB1">
              <w:rPr>
                <w:lang w:val="uk-UA" w:eastAsia="en-US"/>
              </w:rPr>
              <w:t>10432</w:t>
            </w:r>
            <w:r w:rsidRPr="00FE7AB1">
              <w:rPr>
                <w:lang w:eastAsia="en-US"/>
              </w:rPr>
              <w:t xml:space="preserve"> жителі громади</w:t>
            </w:r>
            <w:r w:rsidRPr="00FE7AB1">
              <w:rPr>
                <w:lang w:eastAsia="it-IT"/>
              </w:rPr>
              <w:t xml:space="preserve"> </w:t>
            </w:r>
          </w:p>
        </w:tc>
      </w:tr>
      <w:tr w:rsidR="004068F1" w:rsidRPr="00FE7AB1" w:rsidTr="00B21417">
        <w:trPr>
          <w:trHeight w:val="1742"/>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731" w:type="dxa"/>
            <w:gridSpan w:val="4"/>
            <w:shd w:val="clear" w:color="auto" w:fill="FFFFFF" w:themeFill="background1"/>
          </w:tcPr>
          <w:p w:rsidR="004068F1" w:rsidRPr="00FE7AB1" w:rsidRDefault="004068F1" w:rsidP="00B21417">
            <w:pPr>
              <w:jc w:val="both"/>
              <w:rPr>
                <w:lang w:val="uk-UA" w:eastAsia="it-IT"/>
              </w:rPr>
            </w:pPr>
            <w:r w:rsidRPr="00FE7AB1">
              <w:rPr>
                <w:lang w:eastAsia="it-IT"/>
              </w:rPr>
              <w:t>Суттєві зміни законодавства сприяють поширенню кооперативного руху в газулі сільського господарства.</w:t>
            </w:r>
            <w:r w:rsidR="003927BD" w:rsidRPr="00FE7AB1">
              <w:rPr>
                <w:lang w:val="uk-UA" w:eastAsia="it-IT"/>
              </w:rPr>
              <w:t xml:space="preserve"> Проте на теренах громади сільськогосподарські кооперативи відсутні.</w:t>
            </w:r>
          </w:p>
          <w:p w:rsidR="004068F1" w:rsidRPr="00FE7AB1" w:rsidRDefault="004068F1" w:rsidP="00B21417">
            <w:pPr>
              <w:jc w:val="both"/>
              <w:rPr>
                <w:lang w:eastAsia="it-IT"/>
              </w:rPr>
            </w:pPr>
            <w:r w:rsidRPr="00FE7AB1">
              <w:rPr>
                <w:lang w:val="uk-UA" w:eastAsia="it-IT"/>
              </w:rPr>
              <w:t xml:space="preserve">Проектом передбачається популяризація та інформування населення про можливості сільськогосподарських кооперативів, організаційне сприяння їх розвитку через надання в оренду приміщень та земельних ділянок.  </w:t>
            </w:r>
            <w:r w:rsidRPr="00FE7AB1">
              <w:rPr>
                <w:lang w:eastAsia="it-IT"/>
              </w:rPr>
              <w:t>Проведення навчання потенційних керівників кооперативів.</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731" w:type="dxa"/>
            <w:gridSpan w:val="4"/>
            <w:shd w:val="clear" w:color="auto" w:fill="FFFFFF" w:themeFill="background1"/>
          </w:tcPr>
          <w:p w:rsidR="004068F1" w:rsidRPr="00FE7AB1" w:rsidRDefault="004068F1" w:rsidP="00B21417">
            <w:pPr>
              <w:jc w:val="both"/>
            </w:pPr>
            <w:r w:rsidRPr="00FE7AB1">
              <w:rPr>
                <w:lang w:val="uk-UA"/>
              </w:rPr>
              <w:t>-</w:t>
            </w:r>
            <w:r w:rsidRPr="00FE7AB1">
              <w:t xml:space="preserve">Зростання ефективності дрібних сільськогосподарських товаровиробників </w:t>
            </w:r>
            <w:r w:rsidRPr="00FE7AB1">
              <w:rPr>
                <w:lang w:val="uk-UA"/>
              </w:rPr>
              <w:t>та фермерських господарств.</w:t>
            </w:r>
            <w:r w:rsidRPr="00FE7AB1">
              <w:t xml:space="preserve"> </w:t>
            </w:r>
          </w:p>
          <w:p w:rsidR="004068F1" w:rsidRPr="00FE7AB1" w:rsidRDefault="004068F1" w:rsidP="00B21417">
            <w:pPr>
              <w:jc w:val="both"/>
            </w:pPr>
            <w:r w:rsidRPr="00FE7AB1">
              <w:rPr>
                <w:lang w:val="uk-UA"/>
              </w:rPr>
              <w:t>-</w:t>
            </w:r>
            <w:r w:rsidRPr="00FE7AB1">
              <w:t>Покращення добробуту мешканців сільських населених пунктів громади.</w:t>
            </w:r>
          </w:p>
          <w:p w:rsidR="004068F1" w:rsidRPr="00FE7AB1" w:rsidRDefault="004068F1" w:rsidP="00B21417">
            <w:pPr>
              <w:jc w:val="both"/>
              <w:rPr>
                <w:lang w:eastAsia="it-IT"/>
              </w:rPr>
            </w:pPr>
            <w:r w:rsidRPr="00FE7AB1">
              <w:rPr>
                <w:lang w:val="uk-UA" w:eastAsia="it-IT"/>
              </w:rPr>
              <w:t>-</w:t>
            </w:r>
            <w:r w:rsidRPr="00FE7AB1">
              <w:rPr>
                <w:lang w:eastAsia="it-IT"/>
              </w:rPr>
              <w:t>Створення нових робочих місць.</w:t>
            </w:r>
          </w:p>
          <w:p w:rsidR="004068F1" w:rsidRPr="00FE7AB1" w:rsidRDefault="004068F1" w:rsidP="00B21417">
            <w:pPr>
              <w:jc w:val="both"/>
            </w:pPr>
            <w:r w:rsidRPr="00FE7AB1">
              <w:rPr>
                <w:lang w:val="uk-UA" w:eastAsia="it-IT"/>
              </w:rPr>
              <w:t>-</w:t>
            </w:r>
            <w:r w:rsidRPr="00FE7AB1">
              <w:rPr>
                <w:lang w:eastAsia="it-IT"/>
              </w:rPr>
              <w:t>Працюючі сільскогоспдарські обслуговуючі кооперативи</w:t>
            </w:r>
            <w:r w:rsidRPr="00FE7AB1">
              <w:rPr>
                <w:lang w:val="uk-UA" w:eastAsia="it-IT"/>
              </w:rPr>
              <w:t xml:space="preserve"> </w:t>
            </w:r>
          </w:p>
        </w:tc>
      </w:tr>
      <w:tr w:rsidR="004068F1" w:rsidRPr="00FE7AB1" w:rsidTr="00B21417">
        <w:trPr>
          <w:trHeight w:val="697"/>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731" w:type="dxa"/>
            <w:gridSpan w:val="4"/>
            <w:shd w:val="clear" w:color="auto" w:fill="FFFFFF" w:themeFill="background1"/>
          </w:tcPr>
          <w:p w:rsidR="004068F1" w:rsidRPr="00FE7AB1" w:rsidRDefault="004068F1" w:rsidP="00B21417">
            <w:pPr>
              <w:jc w:val="both"/>
            </w:pPr>
            <w:r w:rsidRPr="00FE7AB1">
              <w:t>Проведення зустрічей з мешканцями громади та роз</w:t>
            </w:r>
            <w:r w:rsidRPr="00FE7AB1">
              <w:sym w:font="Symbol" w:char="F0A2"/>
            </w:r>
            <w:r w:rsidRPr="00FE7AB1">
              <w:t>яснення основних складових сільської кооперації, юридична складова.</w:t>
            </w:r>
          </w:p>
          <w:p w:rsidR="004068F1" w:rsidRPr="00FE7AB1" w:rsidRDefault="004068F1" w:rsidP="00B21417">
            <w:pPr>
              <w:jc w:val="both"/>
            </w:pPr>
            <w:r w:rsidRPr="00FE7AB1">
              <w:t>Виявлення потенційно зацікавлених мешканців, домогосподарств у створенні СОК.</w:t>
            </w:r>
          </w:p>
          <w:p w:rsidR="004068F1" w:rsidRPr="00FE7AB1" w:rsidRDefault="004068F1" w:rsidP="00B21417">
            <w:pPr>
              <w:pStyle w:val="a5"/>
              <w:ind w:left="0"/>
              <w:jc w:val="both"/>
              <w:rPr>
                <w:shd w:val="clear" w:color="auto" w:fill="FFFFFF"/>
                <w:lang w:val="uk-UA"/>
              </w:rPr>
            </w:pPr>
            <w:r w:rsidRPr="00FE7AB1">
              <w:rPr>
                <w:rStyle w:val="textexposedshow"/>
                <w:rFonts w:eastAsia="Calibri"/>
                <w:shd w:val="clear" w:color="auto" w:fill="FFFFFF"/>
              </w:rPr>
              <w:t>Формування та створення в населених пунтках громади ініціативних груп майбутніх кооперативів.</w:t>
            </w:r>
          </w:p>
          <w:p w:rsidR="004068F1" w:rsidRPr="00FE7AB1" w:rsidRDefault="004068F1" w:rsidP="00B21417">
            <w:pPr>
              <w:jc w:val="both"/>
            </w:pPr>
            <w:r w:rsidRPr="00FE7AB1">
              <w:t>Консультативно-дорадча допомога в оформленні та реєстрації статутних документів.</w:t>
            </w:r>
          </w:p>
          <w:p w:rsidR="004068F1" w:rsidRPr="00FE7AB1" w:rsidRDefault="004068F1" w:rsidP="00B21417">
            <w:pPr>
              <w:jc w:val="both"/>
            </w:pPr>
            <w:r w:rsidRPr="00FE7AB1">
              <w:t>Сприяння у залученні представників СОК громади до участі у  сільськогосподарських ярмарках, виставках в межах та за межами громади.</w:t>
            </w:r>
          </w:p>
        </w:tc>
      </w:tr>
      <w:tr w:rsidR="004068F1" w:rsidRPr="00FE7AB1" w:rsidTr="00B21417">
        <w:trPr>
          <w:trHeight w:val="222"/>
          <w:jc w:val="right"/>
        </w:trPr>
        <w:tc>
          <w:tcPr>
            <w:tcW w:w="3402" w:type="dxa"/>
            <w:shd w:val="clear" w:color="auto" w:fill="FFFFFF" w:themeFill="background1"/>
            <w:vAlign w:val="center"/>
            <w:hideMark/>
          </w:tcPr>
          <w:p w:rsidR="004068F1" w:rsidRPr="00FE7AB1" w:rsidRDefault="004068F1" w:rsidP="00B21417">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731" w:type="dxa"/>
            <w:gridSpan w:val="4"/>
            <w:shd w:val="clear" w:color="auto" w:fill="FFFFFF" w:themeFill="background1"/>
            <w:vAlign w:val="center"/>
            <w:hideMark/>
          </w:tcPr>
          <w:p w:rsidR="004068F1" w:rsidRPr="00FE7AB1" w:rsidRDefault="004068F1" w:rsidP="00B21417">
            <w:pPr>
              <w:jc w:val="center"/>
              <w:rPr>
                <w:color w:val="000000"/>
                <w:lang w:val="uk-UA" w:eastAsia="it-IT"/>
              </w:rPr>
            </w:pPr>
            <w:r w:rsidRPr="00FE7AB1">
              <w:rPr>
                <w:color w:val="000000"/>
                <w:lang w:val="uk-UA" w:eastAsia="it-IT"/>
              </w:rPr>
              <w:t>202</w:t>
            </w:r>
            <w:r w:rsidRPr="00FE7AB1">
              <w:rPr>
                <w:color w:val="000000"/>
                <w:lang w:val="en-US" w:eastAsia="it-IT"/>
              </w:rPr>
              <w:t>1</w:t>
            </w:r>
            <w:r w:rsidRPr="00FE7AB1">
              <w:rPr>
                <w:color w:val="000000"/>
                <w:lang w:val="uk-UA" w:eastAsia="it-IT"/>
              </w:rPr>
              <w:t>–202</w:t>
            </w:r>
            <w:r w:rsidRPr="00FE7AB1">
              <w:rPr>
                <w:color w:val="000000"/>
                <w:lang w:val="en-US" w:eastAsia="it-IT"/>
              </w:rPr>
              <w:t xml:space="preserve">3 </w:t>
            </w:r>
            <w:r w:rsidRPr="00FE7AB1">
              <w:rPr>
                <w:color w:val="000000"/>
                <w:lang w:val="uk-UA" w:eastAsia="it-IT"/>
              </w:rPr>
              <w:t>рр.</w:t>
            </w:r>
          </w:p>
        </w:tc>
      </w:tr>
      <w:tr w:rsidR="004068F1" w:rsidRPr="00FE7AB1" w:rsidTr="00987DF2">
        <w:trPr>
          <w:jc w:val="right"/>
        </w:trPr>
        <w:tc>
          <w:tcPr>
            <w:tcW w:w="3402" w:type="dxa"/>
            <w:vMerge w:val="restart"/>
            <w:shd w:val="clear" w:color="auto" w:fill="FFFFFF" w:themeFill="background1"/>
            <w:vAlign w:val="center"/>
            <w:hideMark/>
          </w:tcPr>
          <w:p w:rsidR="004068F1" w:rsidRPr="00FE7AB1" w:rsidRDefault="004068F1" w:rsidP="00B21417">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985" w:type="dxa"/>
            <w:shd w:val="clear" w:color="auto" w:fill="D9D9D9" w:themeFill="background1" w:themeFillShade="D9"/>
            <w:vAlign w:val="center"/>
          </w:tcPr>
          <w:p w:rsidR="004068F1" w:rsidRPr="00FE7AB1" w:rsidRDefault="004068F1" w:rsidP="00B21417">
            <w:pPr>
              <w:jc w:val="center"/>
              <w:rPr>
                <w:color w:val="000000"/>
                <w:lang w:val="en-US" w:eastAsia="it-IT"/>
              </w:rPr>
            </w:pPr>
            <w:r w:rsidRPr="00FE7AB1">
              <w:rPr>
                <w:color w:val="000000"/>
                <w:lang w:eastAsia="it-IT"/>
              </w:rPr>
              <w:t>202</w:t>
            </w:r>
            <w:r w:rsidRPr="00FE7AB1">
              <w:rPr>
                <w:color w:val="000000"/>
                <w:lang w:val="en-US" w:eastAsia="it-IT"/>
              </w:rPr>
              <w:t>1</w:t>
            </w:r>
          </w:p>
        </w:tc>
        <w:tc>
          <w:tcPr>
            <w:tcW w:w="1558" w:type="dxa"/>
            <w:shd w:val="clear" w:color="auto" w:fill="D9D9D9" w:themeFill="background1" w:themeFillShade="D9"/>
            <w:vAlign w:val="center"/>
            <w:hideMark/>
          </w:tcPr>
          <w:p w:rsidR="004068F1" w:rsidRPr="00FE7AB1" w:rsidRDefault="004068F1" w:rsidP="00B21417">
            <w:pPr>
              <w:jc w:val="center"/>
              <w:rPr>
                <w:color w:val="000000"/>
                <w:lang w:val="en-US" w:eastAsia="it-IT"/>
              </w:rPr>
            </w:pPr>
            <w:r w:rsidRPr="00FE7AB1">
              <w:rPr>
                <w:color w:val="000000"/>
                <w:lang w:eastAsia="it-IT"/>
              </w:rPr>
              <w:t>202</w:t>
            </w:r>
            <w:r w:rsidRPr="00FE7AB1">
              <w:rPr>
                <w:color w:val="000000"/>
                <w:lang w:val="en-US" w:eastAsia="it-IT"/>
              </w:rPr>
              <w:t>2</w:t>
            </w:r>
          </w:p>
        </w:tc>
        <w:tc>
          <w:tcPr>
            <w:tcW w:w="1560" w:type="dxa"/>
            <w:shd w:val="clear" w:color="auto" w:fill="D9D9D9" w:themeFill="background1" w:themeFillShade="D9"/>
            <w:vAlign w:val="center"/>
            <w:hideMark/>
          </w:tcPr>
          <w:p w:rsidR="004068F1" w:rsidRPr="00FE7AB1" w:rsidRDefault="004068F1" w:rsidP="00B21417">
            <w:pPr>
              <w:jc w:val="center"/>
              <w:rPr>
                <w:color w:val="000000"/>
                <w:lang w:val="en-US" w:eastAsia="it-IT"/>
              </w:rPr>
            </w:pPr>
            <w:r w:rsidRPr="00FE7AB1">
              <w:rPr>
                <w:color w:val="000000"/>
                <w:lang w:val="en-US" w:eastAsia="it-IT"/>
              </w:rPr>
              <w:t>2023</w:t>
            </w:r>
          </w:p>
        </w:tc>
        <w:tc>
          <w:tcPr>
            <w:tcW w:w="1628" w:type="dxa"/>
            <w:shd w:val="clear" w:color="auto" w:fill="D9D9D9" w:themeFill="background1" w:themeFillShade="D9"/>
            <w:vAlign w:val="center"/>
            <w:hideMark/>
          </w:tcPr>
          <w:p w:rsidR="004068F1" w:rsidRPr="00FE7AB1" w:rsidRDefault="004068F1" w:rsidP="00B21417">
            <w:pPr>
              <w:jc w:val="center"/>
              <w:rPr>
                <w:color w:val="000000"/>
                <w:lang w:eastAsia="it-IT"/>
              </w:rPr>
            </w:pPr>
            <w:r w:rsidRPr="00FE7AB1">
              <w:rPr>
                <w:color w:val="000000"/>
                <w:lang w:eastAsia="it-IT"/>
              </w:rPr>
              <w:t>Разом</w:t>
            </w:r>
          </w:p>
        </w:tc>
      </w:tr>
      <w:tr w:rsidR="004068F1" w:rsidRPr="00FE7AB1" w:rsidTr="00B21417">
        <w:trPr>
          <w:jc w:val="right"/>
        </w:trPr>
        <w:tc>
          <w:tcPr>
            <w:tcW w:w="3402" w:type="dxa"/>
            <w:vMerge/>
            <w:shd w:val="clear" w:color="auto" w:fill="FFFFFF" w:themeFill="background1"/>
            <w:vAlign w:val="center"/>
            <w:hideMark/>
          </w:tcPr>
          <w:p w:rsidR="004068F1" w:rsidRPr="00FE7AB1" w:rsidRDefault="004068F1" w:rsidP="00B21417">
            <w:pPr>
              <w:rPr>
                <w:bCs/>
                <w:color w:val="000000"/>
              </w:rPr>
            </w:pPr>
          </w:p>
        </w:tc>
        <w:tc>
          <w:tcPr>
            <w:tcW w:w="1985" w:type="dxa"/>
            <w:shd w:val="clear" w:color="auto" w:fill="FFFFFF" w:themeFill="background1"/>
            <w:vAlign w:val="center"/>
          </w:tcPr>
          <w:p w:rsidR="004068F1" w:rsidRPr="00FE7AB1" w:rsidRDefault="004068F1" w:rsidP="00B21417">
            <w:pPr>
              <w:jc w:val="center"/>
              <w:rPr>
                <w:color w:val="000000"/>
                <w:lang w:val="uk-UA" w:eastAsia="it-IT"/>
              </w:rPr>
            </w:pPr>
            <w:r w:rsidRPr="00FE7AB1">
              <w:rPr>
                <w:color w:val="000000"/>
                <w:lang w:val="uk-UA" w:eastAsia="it-IT"/>
              </w:rPr>
              <w:t>10,0</w:t>
            </w:r>
          </w:p>
        </w:tc>
        <w:tc>
          <w:tcPr>
            <w:tcW w:w="1558" w:type="dxa"/>
            <w:shd w:val="clear" w:color="auto" w:fill="FFFFFF" w:themeFill="background1"/>
            <w:vAlign w:val="center"/>
          </w:tcPr>
          <w:p w:rsidR="004068F1" w:rsidRPr="00FE7AB1" w:rsidRDefault="004068F1" w:rsidP="00B21417">
            <w:pPr>
              <w:jc w:val="center"/>
              <w:rPr>
                <w:color w:val="000000"/>
                <w:lang w:val="uk-UA" w:eastAsia="it-IT"/>
              </w:rPr>
            </w:pPr>
            <w:r w:rsidRPr="00FE7AB1">
              <w:rPr>
                <w:color w:val="000000"/>
                <w:lang w:val="uk-UA" w:eastAsia="it-IT"/>
              </w:rPr>
              <w:t>20,0</w:t>
            </w:r>
          </w:p>
        </w:tc>
        <w:tc>
          <w:tcPr>
            <w:tcW w:w="1560" w:type="dxa"/>
            <w:shd w:val="clear" w:color="auto" w:fill="FFFFFF" w:themeFill="background1"/>
            <w:vAlign w:val="center"/>
          </w:tcPr>
          <w:p w:rsidR="004068F1" w:rsidRPr="00FE7AB1" w:rsidRDefault="004068F1" w:rsidP="00B21417">
            <w:pPr>
              <w:jc w:val="center"/>
              <w:rPr>
                <w:color w:val="000000"/>
                <w:lang w:val="uk-UA" w:eastAsia="it-IT"/>
              </w:rPr>
            </w:pPr>
            <w:r w:rsidRPr="00FE7AB1">
              <w:rPr>
                <w:color w:val="000000"/>
                <w:lang w:val="uk-UA" w:eastAsia="it-IT"/>
              </w:rPr>
              <w:t>20,0</w:t>
            </w:r>
          </w:p>
        </w:tc>
        <w:tc>
          <w:tcPr>
            <w:tcW w:w="1628" w:type="dxa"/>
            <w:shd w:val="clear" w:color="auto" w:fill="FFFFFF" w:themeFill="background1"/>
            <w:vAlign w:val="center"/>
          </w:tcPr>
          <w:p w:rsidR="004068F1" w:rsidRPr="00FE7AB1" w:rsidRDefault="004068F1" w:rsidP="00B21417">
            <w:pPr>
              <w:jc w:val="center"/>
              <w:rPr>
                <w:color w:val="000000"/>
                <w:lang w:val="uk-UA" w:eastAsia="it-IT"/>
              </w:rPr>
            </w:pPr>
            <w:r w:rsidRPr="00FE7AB1">
              <w:rPr>
                <w:color w:val="000000"/>
                <w:lang w:val="uk-UA" w:eastAsia="it-IT"/>
              </w:rPr>
              <w:t>50,0</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731" w:type="dxa"/>
            <w:gridSpan w:val="4"/>
            <w:shd w:val="clear" w:color="auto" w:fill="FFFFFF" w:themeFill="background1"/>
            <w:vAlign w:val="center"/>
          </w:tcPr>
          <w:p w:rsidR="004068F1" w:rsidRPr="00FE7AB1" w:rsidRDefault="004068F1" w:rsidP="00B21417">
            <w:pPr>
              <w:pStyle w:val="a9"/>
              <w:jc w:val="both"/>
              <w:rPr>
                <w:lang w:eastAsia="it-IT"/>
              </w:rPr>
            </w:pPr>
            <w:r w:rsidRPr="00FE7AB1">
              <w:rPr>
                <w:color w:val="000000"/>
              </w:rPr>
              <w:t>Селищний бюджет, державна допомога кооперативам, МТД. приватні кошти</w:t>
            </w:r>
            <w:r w:rsidRPr="00FE7AB1">
              <w:rPr>
                <w:lang w:eastAsia="en-US"/>
              </w:rPr>
              <w:t>.</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731" w:type="dxa"/>
            <w:gridSpan w:val="4"/>
            <w:shd w:val="clear" w:color="auto" w:fill="FFFFFF" w:themeFill="background1"/>
            <w:vAlign w:val="center"/>
          </w:tcPr>
          <w:p w:rsidR="004068F1" w:rsidRPr="00FE7AB1" w:rsidRDefault="004068F1" w:rsidP="00B21417">
            <w:pPr>
              <w:jc w:val="both"/>
              <w:rPr>
                <w:lang w:val="uk-UA" w:eastAsia="it-IT"/>
              </w:rPr>
            </w:pPr>
            <w:r w:rsidRPr="00FE7AB1">
              <w:rPr>
                <w:lang w:val="uk-UA" w:eastAsia="it-IT"/>
              </w:rPr>
              <w:t xml:space="preserve">Срібнянська </w:t>
            </w:r>
            <w:r w:rsidRPr="00FE7AB1">
              <w:rPr>
                <w:lang w:eastAsia="it-IT"/>
              </w:rPr>
              <w:t xml:space="preserve"> селищна рада</w:t>
            </w:r>
            <w:r w:rsidRPr="00FE7AB1">
              <w:rPr>
                <w:lang w:val="uk-UA" w:eastAsia="it-IT"/>
              </w:rPr>
              <w:t xml:space="preserve">, </w:t>
            </w:r>
            <w:r w:rsidRPr="00FE7AB1">
              <w:rPr>
                <w:lang w:eastAsia="it-IT"/>
              </w:rPr>
              <w:t>державні програми, члени кооперативів</w:t>
            </w:r>
            <w:r w:rsidRPr="00FE7AB1">
              <w:rPr>
                <w:lang w:val="uk-UA" w:eastAsia="it-IT"/>
              </w:rPr>
              <w:t xml:space="preserve">, </w:t>
            </w:r>
          </w:p>
        </w:tc>
      </w:tr>
      <w:tr w:rsidR="004068F1" w:rsidRPr="00FE7AB1" w:rsidTr="00B21417">
        <w:trPr>
          <w:jc w:val="right"/>
        </w:trPr>
        <w:tc>
          <w:tcPr>
            <w:tcW w:w="3402" w:type="dxa"/>
            <w:shd w:val="clear" w:color="auto" w:fill="FFFFFF" w:themeFill="background1"/>
            <w:vAlign w:val="center"/>
            <w:hideMark/>
          </w:tcPr>
          <w:p w:rsidR="004068F1" w:rsidRPr="00FE7AB1" w:rsidRDefault="004068F1" w:rsidP="00B21417">
            <w:pPr>
              <w:rPr>
                <w:bCs/>
                <w:color w:val="000000"/>
              </w:rPr>
            </w:pPr>
            <w:r w:rsidRPr="00FE7AB1">
              <w:rPr>
                <w:bCs/>
                <w:color w:val="000000"/>
              </w:rPr>
              <w:t>Інше:</w:t>
            </w:r>
          </w:p>
        </w:tc>
        <w:tc>
          <w:tcPr>
            <w:tcW w:w="6731" w:type="dxa"/>
            <w:gridSpan w:val="4"/>
            <w:shd w:val="clear" w:color="auto" w:fill="FFFFFF" w:themeFill="background1"/>
            <w:vAlign w:val="center"/>
          </w:tcPr>
          <w:p w:rsidR="004068F1" w:rsidRPr="00FE7AB1" w:rsidRDefault="004068F1" w:rsidP="00B21417">
            <w:pPr>
              <w:rPr>
                <w:color w:val="000000"/>
                <w:lang w:val="uk-UA" w:eastAsia="it-IT"/>
              </w:rPr>
            </w:pPr>
          </w:p>
        </w:tc>
      </w:tr>
    </w:tbl>
    <w:p w:rsidR="004068F1" w:rsidRPr="00FE7AB1" w:rsidRDefault="004068F1" w:rsidP="004068F1">
      <w:pPr>
        <w:rPr>
          <w:lang w:val="uk-UA"/>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555"/>
      </w:tblGrid>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keepNext/>
              <w:keepLines/>
              <w:outlineLvl w:val="5"/>
              <w:rPr>
                <w:rFonts w:eastAsiaTheme="majorEastAsia"/>
                <w:color w:val="000000"/>
                <w:lang w:val="uk-UA"/>
              </w:rPr>
            </w:pPr>
            <w:r w:rsidRPr="00FE7AB1">
              <w:rPr>
                <w:rFonts w:eastAsiaTheme="majorEastAsia"/>
                <w:color w:val="000000"/>
                <w:lang w:val="uk-UA"/>
              </w:rPr>
              <w:t>Завдання Стратегії, якому відповідає проєкт:</w:t>
            </w:r>
          </w:p>
        </w:tc>
        <w:tc>
          <w:tcPr>
            <w:tcW w:w="6658" w:type="dxa"/>
            <w:gridSpan w:val="4"/>
            <w:shd w:val="clear" w:color="auto" w:fill="FFFFFF" w:themeFill="background1"/>
            <w:hideMark/>
          </w:tcPr>
          <w:p w:rsidR="00B21417" w:rsidRPr="00FE7AB1" w:rsidRDefault="00B21417" w:rsidP="00B21417">
            <w:pPr>
              <w:pStyle w:val="a5"/>
              <w:pBdr>
                <w:left w:val="single" w:sz="18" w:space="4" w:color="auto"/>
              </w:pBdr>
              <w:ind w:left="0"/>
              <w:rPr>
                <w:b/>
                <w:lang w:val="uk-UA" w:eastAsia="it-IT"/>
              </w:rPr>
            </w:pPr>
            <w:r w:rsidRPr="00FE7AB1">
              <w:rPr>
                <w:lang w:val="uk-UA"/>
              </w:rPr>
              <w:t>3.1.2</w:t>
            </w:r>
            <w:r w:rsidRPr="00FE7AB1">
              <w:t>. С</w:t>
            </w:r>
            <w:r w:rsidRPr="00FE7AB1">
              <w:rPr>
                <w:lang w:val="uk-UA"/>
              </w:rPr>
              <w:t>тимулювати створення  сільськогосподарської кооперації та розвиток дрібних  фермерських господарств</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Назва про</w:t>
            </w:r>
            <w:r w:rsidRPr="00FE7AB1">
              <w:rPr>
                <w:bCs/>
                <w:color w:val="000000"/>
                <w:lang w:val="uk-UA"/>
              </w:rPr>
              <w:t>є</w:t>
            </w:r>
            <w:r w:rsidRPr="00FE7AB1">
              <w:rPr>
                <w:bCs/>
                <w:color w:val="000000"/>
              </w:rPr>
              <w:t>кту:</w:t>
            </w:r>
          </w:p>
        </w:tc>
        <w:tc>
          <w:tcPr>
            <w:tcW w:w="6658" w:type="dxa"/>
            <w:gridSpan w:val="4"/>
            <w:shd w:val="clear" w:color="auto" w:fill="FFFFFF" w:themeFill="background1"/>
            <w:hideMark/>
          </w:tcPr>
          <w:p w:rsidR="00B21417" w:rsidRPr="00FE7AB1" w:rsidRDefault="00B21417" w:rsidP="00B21417">
            <w:pPr>
              <w:rPr>
                <w:lang w:eastAsia="it-IT"/>
              </w:rPr>
            </w:pPr>
            <w:r w:rsidRPr="00FE7AB1">
              <w:rPr>
                <w:lang w:eastAsia="it-IT"/>
              </w:rPr>
              <w:t>Підтримка створення сільськогосподарськ</w:t>
            </w:r>
            <w:r w:rsidRPr="00FE7AB1">
              <w:rPr>
                <w:lang w:val="uk-UA" w:eastAsia="it-IT"/>
              </w:rPr>
              <w:t>ого</w:t>
            </w:r>
            <w:r w:rsidRPr="00FE7AB1">
              <w:rPr>
                <w:lang w:eastAsia="it-IT"/>
              </w:rPr>
              <w:t xml:space="preserve"> обслуговуюч</w:t>
            </w:r>
            <w:r w:rsidRPr="00FE7AB1">
              <w:rPr>
                <w:lang w:val="uk-UA" w:eastAsia="it-IT"/>
              </w:rPr>
              <w:t>ого</w:t>
            </w:r>
            <w:r w:rsidRPr="00FE7AB1">
              <w:rPr>
                <w:lang w:eastAsia="it-IT"/>
              </w:rPr>
              <w:t xml:space="preserve"> кооператив</w:t>
            </w:r>
            <w:r w:rsidRPr="00FE7AB1">
              <w:rPr>
                <w:lang w:val="uk-UA" w:eastAsia="it-IT"/>
              </w:rPr>
              <w:t>у із збирання та збуту молочної продукції</w:t>
            </w:r>
            <w:r w:rsidRPr="00FE7AB1">
              <w:rPr>
                <w:lang w:eastAsia="it-IT"/>
              </w:rPr>
              <w:t xml:space="preserve"> в </w:t>
            </w:r>
            <w:r w:rsidRPr="00FE7AB1">
              <w:rPr>
                <w:lang w:val="uk-UA" w:eastAsia="it-IT"/>
              </w:rPr>
              <w:t>Срібнянській територіальній</w:t>
            </w:r>
            <w:r w:rsidRPr="00FE7AB1">
              <w:rPr>
                <w:lang w:eastAsia="it-IT"/>
              </w:rPr>
              <w:t xml:space="preserve"> громаді </w:t>
            </w:r>
          </w:p>
        </w:tc>
      </w:tr>
      <w:tr w:rsidR="00B21417" w:rsidRPr="001158C4" w:rsidTr="00B21417">
        <w:trPr>
          <w:trHeight w:val="467"/>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Цілі про</w:t>
            </w:r>
            <w:r w:rsidRPr="00FE7AB1">
              <w:rPr>
                <w:bCs/>
                <w:color w:val="000000"/>
                <w:lang w:val="uk-UA"/>
              </w:rPr>
              <w:t>є</w:t>
            </w:r>
            <w:r w:rsidRPr="00FE7AB1">
              <w:rPr>
                <w:bCs/>
                <w:color w:val="000000"/>
              </w:rPr>
              <w:t>кту:</w:t>
            </w:r>
          </w:p>
        </w:tc>
        <w:tc>
          <w:tcPr>
            <w:tcW w:w="6658" w:type="dxa"/>
            <w:gridSpan w:val="4"/>
            <w:shd w:val="clear" w:color="auto" w:fill="FFFFFF" w:themeFill="background1"/>
            <w:hideMark/>
          </w:tcPr>
          <w:p w:rsidR="00B21417" w:rsidRPr="00FE7AB1" w:rsidRDefault="00B21417" w:rsidP="00B21417">
            <w:pPr>
              <w:rPr>
                <w:lang w:val="uk-UA" w:eastAsia="it-IT"/>
              </w:rPr>
            </w:pPr>
            <w:r w:rsidRPr="00FE7AB1">
              <w:rPr>
                <w:lang w:eastAsia="it-IT"/>
              </w:rPr>
              <w:t xml:space="preserve">Створення на теренах </w:t>
            </w:r>
            <w:r w:rsidRPr="00FE7AB1">
              <w:rPr>
                <w:lang w:val="uk-UA" w:eastAsia="it-IT"/>
              </w:rPr>
              <w:t xml:space="preserve">Срібнянської  </w:t>
            </w:r>
            <w:r w:rsidRPr="00FE7AB1">
              <w:rPr>
                <w:lang w:eastAsia="it-IT"/>
              </w:rPr>
              <w:t>громади</w:t>
            </w:r>
            <w:r w:rsidRPr="00FE7AB1">
              <w:rPr>
                <w:lang w:val="uk-UA" w:eastAsia="it-IT"/>
              </w:rPr>
              <w:t xml:space="preserve"> сільськогосподарського </w:t>
            </w:r>
            <w:r w:rsidRPr="00FE7AB1">
              <w:rPr>
                <w:lang w:eastAsia="it-IT"/>
              </w:rPr>
              <w:t>обслуговуюч</w:t>
            </w:r>
            <w:r w:rsidRPr="00FE7AB1">
              <w:rPr>
                <w:lang w:val="uk-UA" w:eastAsia="it-IT"/>
              </w:rPr>
              <w:t>ого</w:t>
            </w:r>
            <w:r w:rsidRPr="00FE7AB1">
              <w:rPr>
                <w:lang w:eastAsia="it-IT"/>
              </w:rPr>
              <w:t xml:space="preserve"> кооператив</w:t>
            </w:r>
            <w:r w:rsidRPr="00FE7AB1">
              <w:rPr>
                <w:lang w:val="uk-UA" w:eastAsia="it-IT"/>
              </w:rPr>
              <w:t>у  із збирання та  збуту молочної продукції</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autoSpaceDE w:val="0"/>
              <w:autoSpaceDN w:val="0"/>
              <w:adjustRightInd w:val="0"/>
              <w:rPr>
                <w:color w:val="000000"/>
              </w:rPr>
            </w:pPr>
            <w:r w:rsidRPr="00FE7AB1">
              <w:rPr>
                <w:color w:val="000000"/>
              </w:rPr>
              <w:t>Територія</w:t>
            </w:r>
            <w:r w:rsidRPr="00FE7AB1">
              <w:rPr>
                <w:color w:val="000000"/>
                <w:lang w:val="uk-UA"/>
              </w:rPr>
              <w:t xml:space="preserve"> </w:t>
            </w:r>
            <w:r w:rsidRPr="00FE7AB1">
              <w:rPr>
                <w:color w:val="000000"/>
              </w:rPr>
              <w:t>впливу про</w:t>
            </w:r>
            <w:r w:rsidRPr="00FE7AB1">
              <w:rPr>
                <w:color w:val="000000"/>
                <w:lang w:val="uk-UA"/>
              </w:rPr>
              <w:t>є</w:t>
            </w:r>
            <w:r w:rsidRPr="00FE7AB1">
              <w:rPr>
                <w:color w:val="000000"/>
              </w:rPr>
              <w:t>кту:</w:t>
            </w:r>
          </w:p>
        </w:tc>
        <w:tc>
          <w:tcPr>
            <w:tcW w:w="6658" w:type="dxa"/>
            <w:gridSpan w:val="4"/>
            <w:shd w:val="clear" w:color="auto" w:fill="FFFFFF" w:themeFill="background1"/>
          </w:tcPr>
          <w:p w:rsidR="00B21417" w:rsidRPr="00FE7AB1" w:rsidRDefault="00B21417" w:rsidP="00B21417">
            <w:pPr>
              <w:rPr>
                <w:lang w:eastAsia="it-IT"/>
              </w:rPr>
            </w:pPr>
            <w:r w:rsidRPr="00FE7AB1">
              <w:rPr>
                <w:lang w:val="uk-UA" w:eastAsia="it-IT"/>
              </w:rPr>
              <w:t>Срібнянська громада</w:t>
            </w:r>
            <w:r w:rsidRPr="00FE7AB1">
              <w:rPr>
                <w:lang w:eastAsia="it-IT"/>
              </w:rPr>
              <w:t xml:space="preserve"> </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autoSpaceDE w:val="0"/>
              <w:autoSpaceDN w:val="0"/>
              <w:adjustRightInd w:val="0"/>
              <w:rPr>
                <w:color w:val="000000"/>
              </w:rPr>
            </w:pPr>
            <w:r w:rsidRPr="00FE7AB1">
              <w:rPr>
                <w:color w:val="000000"/>
              </w:rPr>
              <w:t>Орієнтовна</w:t>
            </w:r>
            <w:r w:rsidRPr="00FE7AB1">
              <w:rPr>
                <w:color w:val="000000"/>
                <w:lang w:val="uk-UA"/>
              </w:rPr>
              <w:t xml:space="preserve"> </w:t>
            </w:r>
            <w:r w:rsidRPr="00FE7AB1">
              <w:rPr>
                <w:color w:val="000000"/>
              </w:rPr>
              <w:t>кількість</w:t>
            </w:r>
            <w:r w:rsidRPr="00FE7AB1">
              <w:rPr>
                <w:color w:val="000000"/>
                <w:lang w:val="uk-UA"/>
              </w:rPr>
              <w:t xml:space="preserve"> </w:t>
            </w:r>
            <w:r w:rsidRPr="00FE7AB1">
              <w:rPr>
                <w:color w:val="000000"/>
              </w:rPr>
              <w:t>отримувачів</w:t>
            </w:r>
            <w:r w:rsidRPr="00FE7AB1">
              <w:rPr>
                <w:color w:val="000000"/>
                <w:lang w:val="uk-UA"/>
              </w:rPr>
              <w:t xml:space="preserve"> </w:t>
            </w:r>
            <w:r w:rsidRPr="00FE7AB1">
              <w:rPr>
                <w:color w:val="000000"/>
              </w:rPr>
              <w:t>вигод</w:t>
            </w:r>
          </w:p>
        </w:tc>
        <w:tc>
          <w:tcPr>
            <w:tcW w:w="6658" w:type="dxa"/>
            <w:gridSpan w:val="4"/>
            <w:shd w:val="clear" w:color="auto" w:fill="FFFFFF" w:themeFill="background1"/>
          </w:tcPr>
          <w:p w:rsidR="00B21417" w:rsidRPr="00FE7AB1" w:rsidRDefault="00B21417" w:rsidP="00B21417">
            <w:pPr>
              <w:rPr>
                <w:lang w:eastAsia="it-IT"/>
              </w:rPr>
            </w:pPr>
            <w:r w:rsidRPr="00FE7AB1">
              <w:rPr>
                <w:lang w:val="uk-UA" w:eastAsia="en-US"/>
              </w:rPr>
              <w:t>10432</w:t>
            </w:r>
            <w:r w:rsidRPr="00FE7AB1">
              <w:rPr>
                <w:lang w:eastAsia="en-US"/>
              </w:rPr>
              <w:t xml:space="preserve"> жителі громади</w:t>
            </w:r>
            <w:r w:rsidRPr="00FE7AB1">
              <w:rPr>
                <w:lang w:eastAsia="it-IT"/>
              </w:rPr>
              <w:t xml:space="preserve"> </w:t>
            </w:r>
          </w:p>
        </w:tc>
      </w:tr>
      <w:tr w:rsidR="00B21417" w:rsidRPr="001158C4" w:rsidTr="00B21417">
        <w:trPr>
          <w:trHeight w:val="1742"/>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Стислий</w:t>
            </w:r>
            <w:r w:rsidRPr="00FE7AB1">
              <w:rPr>
                <w:bCs/>
                <w:color w:val="000000"/>
                <w:lang w:val="uk-UA"/>
              </w:rPr>
              <w:t xml:space="preserve"> </w:t>
            </w:r>
            <w:r w:rsidRPr="00FE7AB1">
              <w:rPr>
                <w:bCs/>
                <w:color w:val="000000"/>
              </w:rPr>
              <w:t>опис проекту:</w:t>
            </w:r>
          </w:p>
        </w:tc>
        <w:tc>
          <w:tcPr>
            <w:tcW w:w="6658" w:type="dxa"/>
            <w:gridSpan w:val="4"/>
            <w:shd w:val="clear" w:color="auto" w:fill="FFFFFF" w:themeFill="background1"/>
          </w:tcPr>
          <w:p w:rsidR="00B21417" w:rsidRPr="00FE7AB1" w:rsidRDefault="00B21417" w:rsidP="00B21417">
            <w:pPr>
              <w:jc w:val="both"/>
              <w:rPr>
                <w:lang w:val="uk-UA" w:eastAsia="it-IT"/>
              </w:rPr>
            </w:pPr>
            <w:r w:rsidRPr="00FE7AB1">
              <w:rPr>
                <w:lang w:val="uk-UA" w:eastAsia="it-IT"/>
              </w:rPr>
              <w:t>Запровадження міжнародних вимог до безпеки та якості харчових продуктів невблаганно ставлять питання про майбутнє дрібних сільськогосподарських товаровиробників, насамперед – м</w:t>
            </w:r>
            <w:r w:rsidRPr="00FE7AB1">
              <w:rPr>
                <w:lang w:eastAsia="it-IT"/>
              </w:rPr>
              <w:t>`</w:t>
            </w:r>
            <w:r w:rsidRPr="00FE7AB1">
              <w:rPr>
                <w:lang w:val="uk-UA" w:eastAsia="it-IT"/>
              </w:rPr>
              <w:t>яса та молока. Адже зрозуміло, що поодинці забезпечити дотримання існуючих стандартів якості вони не можуть. Між тим низький рівень довіри та брак досвіду стримують утворення сільськогосподарських обслуговуючих кооперативів. Тому проєктом передбачається популяризація цієї ідеї та інформування населення про можливості сільськогосподарських кооперативів, організаційне сприяння стовренню та розвитку СОКу із збирання та продажу молочної продукції. В рамках проєкту передбачається створення одного СОКу</w:t>
            </w:r>
            <w:r w:rsidR="003927BD" w:rsidRPr="00FE7AB1">
              <w:rPr>
                <w:lang w:val="uk-UA" w:eastAsia="it-IT"/>
              </w:rPr>
              <w:t>.</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Очікувані</w:t>
            </w:r>
            <w:r w:rsidRPr="00FE7AB1">
              <w:rPr>
                <w:bCs/>
                <w:color w:val="000000"/>
                <w:lang w:val="uk-UA"/>
              </w:rPr>
              <w:t xml:space="preserve"> </w:t>
            </w:r>
            <w:r w:rsidRPr="00FE7AB1">
              <w:rPr>
                <w:bCs/>
                <w:color w:val="000000"/>
              </w:rPr>
              <w:t>результати:</w:t>
            </w:r>
          </w:p>
        </w:tc>
        <w:tc>
          <w:tcPr>
            <w:tcW w:w="6658" w:type="dxa"/>
            <w:gridSpan w:val="4"/>
            <w:shd w:val="clear" w:color="auto" w:fill="FFFFFF" w:themeFill="background1"/>
          </w:tcPr>
          <w:p w:rsidR="00B21417" w:rsidRPr="00FE7AB1" w:rsidRDefault="00B21417" w:rsidP="00B21417">
            <w:pPr>
              <w:jc w:val="both"/>
              <w:rPr>
                <w:lang w:val="uk-UA" w:eastAsia="it-IT"/>
              </w:rPr>
            </w:pPr>
            <w:r w:rsidRPr="00FE7AB1">
              <w:rPr>
                <w:lang w:val="uk-UA" w:eastAsia="it-IT"/>
              </w:rPr>
              <w:t>- Всі домогосподарства сільських територій громад</w:t>
            </w:r>
            <w:r w:rsidR="00014861" w:rsidRPr="00FE7AB1">
              <w:rPr>
                <w:lang w:val="uk-UA" w:eastAsia="it-IT"/>
              </w:rPr>
              <w:t>и обізнані з можливостями СОКів.</w:t>
            </w:r>
          </w:p>
          <w:p w:rsidR="00B21417" w:rsidRPr="00FE7AB1" w:rsidRDefault="00B21417" w:rsidP="00B21417">
            <w:pPr>
              <w:jc w:val="both"/>
              <w:rPr>
                <w:lang w:val="uk-UA" w:eastAsia="it-IT"/>
              </w:rPr>
            </w:pPr>
            <w:r w:rsidRPr="00FE7AB1">
              <w:rPr>
                <w:lang w:val="uk-UA" w:eastAsia="it-IT"/>
              </w:rPr>
              <w:t>-Зареєстровано сільскогосподарський обслуговуючий кооператив і</w:t>
            </w:r>
            <w:r w:rsidRPr="00FE7AB1">
              <w:rPr>
                <w:lang w:val="uk-UA"/>
              </w:rPr>
              <w:t>з збирання  та збуту молочної продукції</w:t>
            </w:r>
          </w:p>
        </w:tc>
      </w:tr>
      <w:tr w:rsidR="00B21417" w:rsidRPr="001158C4" w:rsidTr="00B21417">
        <w:trPr>
          <w:trHeight w:val="697"/>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Ключові заходи про</w:t>
            </w:r>
            <w:r w:rsidRPr="00FE7AB1">
              <w:rPr>
                <w:bCs/>
                <w:color w:val="000000"/>
                <w:lang w:val="uk-UA"/>
              </w:rPr>
              <w:t>є</w:t>
            </w:r>
            <w:r w:rsidRPr="00FE7AB1">
              <w:rPr>
                <w:bCs/>
                <w:color w:val="000000"/>
              </w:rPr>
              <w:t>кту:</w:t>
            </w:r>
          </w:p>
        </w:tc>
        <w:tc>
          <w:tcPr>
            <w:tcW w:w="6658" w:type="dxa"/>
            <w:gridSpan w:val="4"/>
            <w:shd w:val="clear" w:color="auto" w:fill="FFFFFF" w:themeFill="background1"/>
          </w:tcPr>
          <w:p w:rsidR="00B21417" w:rsidRPr="00FE7AB1" w:rsidRDefault="00B21417" w:rsidP="00B21417">
            <w:pPr>
              <w:jc w:val="both"/>
            </w:pPr>
            <w:r w:rsidRPr="00FE7AB1">
              <w:t>Проведення зустрічей з мешканцями громади та роз</w:t>
            </w:r>
            <w:r w:rsidRPr="00FE7AB1">
              <w:sym w:font="Symbol" w:char="F0A2"/>
            </w:r>
            <w:r w:rsidRPr="00FE7AB1">
              <w:t>яснення основних складових сільської кооперації, юридична складова.</w:t>
            </w:r>
          </w:p>
          <w:p w:rsidR="00B21417" w:rsidRPr="00FE7AB1" w:rsidRDefault="00B21417" w:rsidP="00B21417">
            <w:pPr>
              <w:jc w:val="both"/>
            </w:pPr>
            <w:r w:rsidRPr="00FE7AB1">
              <w:t>Виявлення мешканців</w:t>
            </w:r>
            <w:r w:rsidRPr="00FE7AB1">
              <w:rPr>
                <w:lang w:val="uk-UA"/>
              </w:rPr>
              <w:t xml:space="preserve"> </w:t>
            </w:r>
            <w:r w:rsidRPr="00FE7AB1">
              <w:t>домогосподарств</w:t>
            </w:r>
            <w:r w:rsidRPr="00FE7AB1">
              <w:rPr>
                <w:lang w:val="uk-UA"/>
              </w:rPr>
              <w:t>, зацікавлених</w:t>
            </w:r>
            <w:r w:rsidRPr="00FE7AB1">
              <w:t xml:space="preserve"> у створенні СОК</w:t>
            </w:r>
            <w:r w:rsidRPr="00FE7AB1">
              <w:rPr>
                <w:lang w:val="uk-UA"/>
              </w:rPr>
              <w:t>, проведення з ними навчань</w:t>
            </w:r>
            <w:r w:rsidRPr="00FE7AB1">
              <w:t>.</w:t>
            </w:r>
          </w:p>
          <w:p w:rsidR="00B21417" w:rsidRPr="00FE7AB1" w:rsidRDefault="00B21417" w:rsidP="00B21417">
            <w:pPr>
              <w:contextualSpacing/>
              <w:jc w:val="both"/>
              <w:rPr>
                <w:shd w:val="clear" w:color="auto" w:fill="FFFFFF"/>
                <w:lang w:val="uk-UA"/>
              </w:rPr>
            </w:pPr>
            <w:r w:rsidRPr="00FE7AB1">
              <w:rPr>
                <w:shd w:val="clear" w:color="auto" w:fill="FFFFFF"/>
                <w:lang w:val="uk-UA"/>
              </w:rPr>
              <w:t>Ф</w:t>
            </w:r>
            <w:r w:rsidRPr="00FE7AB1">
              <w:rPr>
                <w:shd w:val="clear" w:color="auto" w:fill="FFFFFF"/>
              </w:rPr>
              <w:t>ормування та створення в населених пунтках громади ініціативних груп майбутніх кооперативів</w:t>
            </w:r>
            <w:r w:rsidRPr="00FE7AB1">
              <w:rPr>
                <w:shd w:val="clear" w:color="auto" w:fill="FFFFFF"/>
                <w:lang w:val="uk-UA"/>
              </w:rPr>
              <w:t>.</w:t>
            </w:r>
          </w:p>
          <w:p w:rsidR="00B21417" w:rsidRPr="00FE7AB1" w:rsidRDefault="00B21417" w:rsidP="00B21417">
            <w:pPr>
              <w:contextualSpacing/>
              <w:jc w:val="both"/>
              <w:rPr>
                <w:lang w:val="uk-UA"/>
              </w:rPr>
            </w:pPr>
            <w:r w:rsidRPr="00FE7AB1">
              <w:rPr>
                <w:lang w:val="uk-UA"/>
              </w:rPr>
              <w:t>Проведення конкурсу пропозицій зі створення СОКу.</w:t>
            </w:r>
          </w:p>
          <w:p w:rsidR="00B21417" w:rsidRPr="00FE7AB1" w:rsidRDefault="00B21417" w:rsidP="00B21417">
            <w:pPr>
              <w:jc w:val="both"/>
              <w:rPr>
                <w:lang w:val="uk-UA"/>
              </w:rPr>
            </w:pPr>
            <w:r w:rsidRPr="00FE7AB1">
              <w:t>Консультативно-дорадча допомога</w:t>
            </w:r>
            <w:r w:rsidRPr="00FE7AB1">
              <w:rPr>
                <w:lang w:val="uk-UA"/>
              </w:rPr>
              <w:t xml:space="preserve"> ініціативній групі</w:t>
            </w:r>
            <w:r w:rsidRPr="00FE7AB1">
              <w:t xml:space="preserve"> в оформленні та реєстрації статутних документів.</w:t>
            </w:r>
          </w:p>
          <w:p w:rsidR="00B21417" w:rsidRPr="00FE7AB1" w:rsidRDefault="00B21417" w:rsidP="00B21417">
            <w:pPr>
              <w:jc w:val="both"/>
            </w:pPr>
            <w:r w:rsidRPr="00FE7AB1">
              <w:t>Сприяння у залученні представників СОК</w:t>
            </w:r>
            <w:r w:rsidR="00014861" w:rsidRPr="00FE7AB1">
              <w:rPr>
                <w:lang w:val="uk-UA"/>
              </w:rPr>
              <w:t xml:space="preserve">у </w:t>
            </w:r>
            <w:r w:rsidRPr="00FE7AB1">
              <w:t xml:space="preserve"> громади до участі у  сільськогосп</w:t>
            </w:r>
            <w:r w:rsidR="003927BD" w:rsidRPr="00FE7AB1">
              <w:rPr>
                <w:lang w:val="uk-UA"/>
              </w:rPr>
              <w:t xml:space="preserve">одарських </w:t>
            </w:r>
            <w:r w:rsidRPr="00FE7AB1">
              <w:t>ярмарках, виставках</w:t>
            </w:r>
            <w:r w:rsidRPr="00FE7AB1">
              <w:rPr>
                <w:lang w:val="uk-UA"/>
              </w:rPr>
              <w:t>.</w:t>
            </w:r>
          </w:p>
        </w:tc>
      </w:tr>
      <w:tr w:rsidR="00B21417" w:rsidRPr="001158C4" w:rsidTr="00B21417">
        <w:trPr>
          <w:trHeight w:val="222"/>
          <w:jc w:val="right"/>
        </w:trPr>
        <w:tc>
          <w:tcPr>
            <w:tcW w:w="3402" w:type="dxa"/>
            <w:shd w:val="clear" w:color="auto" w:fill="FFFFFF" w:themeFill="background1"/>
            <w:vAlign w:val="center"/>
            <w:hideMark/>
          </w:tcPr>
          <w:p w:rsidR="00B21417" w:rsidRPr="00FE7AB1" w:rsidRDefault="00B21417" w:rsidP="00B21417">
            <w:pPr>
              <w:rPr>
                <w:color w:val="000000"/>
              </w:rPr>
            </w:pPr>
            <w:r w:rsidRPr="00FE7AB1">
              <w:rPr>
                <w:color w:val="000000"/>
              </w:rPr>
              <w:t>Період</w:t>
            </w:r>
            <w:r w:rsidRPr="00FE7AB1">
              <w:rPr>
                <w:color w:val="000000"/>
                <w:lang w:val="en-US"/>
              </w:rPr>
              <w:t xml:space="preserve"> </w:t>
            </w:r>
            <w:r w:rsidRPr="00FE7AB1">
              <w:rPr>
                <w:color w:val="000000"/>
              </w:rPr>
              <w:t xml:space="preserve">здійснення: </w:t>
            </w:r>
          </w:p>
        </w:tc>
        <w:tc>
          <w:tcPr>
            <w:tcW w:w="6658" w:type="dxa"/>
            <w:gridSpan w:val="4"/>
            <w:shd w:val="clear" w:color="auto" w:fill="FFFFFF" w:themeFill="background1"/>
            <w:vAlign w:val="center"/>
            <w:hideMark/>
          </w:tcPr>
          <w:p w:rsidR="00B21417" w:rsidRPr="00FE7AB1" w:rsidRDefault="00B21417" w:rsidP="00B21417">
            <w:pPr>
              <w:jc w:val="center"/>
              <w:rPr>
                <w:color w:val="000000"/>
                <w:lang w:val="uk-UA" w:eastAsia="it-IT"/>
              </w:rPr>
            </w:pPr>
            <w:r w:rsidRPr="00FE7AB1">
              <w:rPr>
                <w:color w:val="000000"/>
                <w:lang w:val="uk-UA" w:eastAsia="it-IT"/>
              </w:rPr>
              <w:t>202</w:t>
            </w:r>
            <w:r w:rsidRPr="00FE7AB1">
              <w:rPr>
                <w:color w:val="000000"/>
                <w:lang w:val="en-US" w:eastAsia="it-IT"/>
              </w:rPr>
              <w:t>1</w:t>
            </w:r>
            <w:r w:rsidRPr="00FE7AB1">
              <w:rPr>
                <w:color w:val="000000"/>
                <w:lang w:val="uk-UA" w:eastAsia="it-IT"/>
              </w:rPr>
              <w:t>–202</w:t>
            </w:r>
            <w:r w:rsidRPr="00FE7AB1">
              <w:rPr>
                <w:color w:val="000000"/>
                <w:lang w:val="en-US" w:eastAsia="it-IT"/>
              </w:rPr>
              <w:t xml:space="preserve">3 </w:t>
            </w:r>
            <w:r w:rsidRPr="00FE7AB1">
              <w:rPr>
                <w:color w:val="000000"/>
                <w:lang w:val="uk-UA" w:eastAsia="it-IT"/>
              </w:rPr>
              <w:t>рр.</w:t>
            </w:r>
          </w:p>
        </w:tc>
      </w:tr>
      <w:tr w:rsidR="00B21417" w:rsidRPr="001158C4" w:rsidTr="00987DF2">
        <w:trPr>
          <w:jc w:val="right"/>
        </w:trPr>
        <w:tc>
          <w:tcPr>
            <w:tcW w:w="3402" w:type="dxa"/>
            <w:vMerge w:val="restart"/>
            <w:shd w:val="clear" w:color="auto" w:fill="FFFFFF" w:themeFill="background1"/>
            <w:vAlign w:val="center"/>
            <w:hideMark/>
          </w:tcPr>
          <w:p w:rsidR="00B21417" w:rsidRPr="00FE7AB1" w:rsidRDefault="00B21417" w:rsidP="00B21417">
            <w:pPr>
              <w:rPr>
                <w:bCs/>
                <w:color w:val="000000"/>
              </w:rPr>
            </w:pPr>
            <w:r w:rsidRPr="00FE7AB1">
              <w:rPr>
                <w:bCs/>
                <w:color w:val="000000"/>
              </w:rPr>
              <w:t>Орієнтовна вартість про</w:t>
            </w:r>
            <w:r w:rsidRPr="00FE7AB1">
              <w:rPr>
                <w:bCs/>
                <w:color w:val="000000"/>
                <w:lang w:val="uk-UA"/>
              </w:rPr>
              <w:t>є</w:t>
            </w:r>
            <w:r w:rsidRPr="00FE7AB1">
              <w:rPr>
                <w:bCs/>
                <w:color w:val="000000"/>
              </w:rPr>
              <w:t>кту, тис. грн.</w:t>
            </w:r>
          </w:p>
        </w:tc>
        <w:tc>
          <w:tcPr>
            <w:tcW w:w="1985" w:type="dxa"/>
            <w:shd w:val="clear" w:color="auto" w:fill="D9D9D9" w:themeFill="background1" w:themeFillShade="D9"/>
            <w:vAlign w:val="center"/>
          </w:tcPr>
          <w:p w:rsidR="00B21417" w:rsidRPr="00FE7AB1" w:rsidRDefault="00B21417" w:rsidP="00B21417">
            <w:pPr>
              <w:jc w:val="center"/>
              <w:rPr>
                <w:color w:val="000000"/>
                <w:lang w:val="en-US" w:eastAsia="it-IT"/>
              </w:rPr>
            </w:pPr>
            <w:r w:rsidRPr="00FE7AB1">
              <w:rPr>
                <w:color w:val="000000"/>
                <w:lang w:eastAsia="it-IT"/>
              </w:rPr>
              <w:t>202</w:t>
            </w:r>
            <w:r w:rsidRPr="00FE7AB1">
              <w:rPr>
                <w:color w:val="000000"/>
                <w:lang w:val="en-US" w:eastAsia="it-IT"/>
              </w:rPr>
              <w:t>1</w:t>
            </w:r>
          </w:p>
        </w:tc>
        <w:tc>
          <w:tcPr>
            <w:tcW w:w="1558" w:type="dxa"/>
            <w:shd w:val="clear" w:color="auto" w:fill="D9D9D9" w:themeFill="background1" w:themeFillShade="D9"/>
            <w:vAlign w:val="center"/>
            <w:hideMark/>
          </w:tcPr>
          <w:p w:rsidR="00B21417" w:rsidRPr="00FE7AB1" w:rsidRDefault="00B21417" w:rsidP="00B21417">
            <w:pPr>
              <w:jc w:val="center"/>
              <w:rPr>
                <w:color w:val="000000"/>
                <w:lang w:val="en-US" w:eastAsia="it-IT"/>
              </w:rPr>
            </w:pPr>
            <w:r w:rsidRPr="00FE7AB1">
              <w:rPr>
                <w:color w:val="000000"/>
                <w:lang w:eastAsia="it-IT"/>
              </w:rPr>
              <w:t>202</w:t>
            </w:r>
            <w:r w:rsidRPr="00FE7AB1">
              <w:rPr>
                <w:color w:val="000000"/>
                <w:lang w:val="en-US" w:eastAsia="it-IT"/>
              </w:rPr>
              <w:t>2</w:t>
            </w:r>
          </w:p>
        </w:tc>
        <w:tc>
          <w:tcPr>
            <w:tcW w:w="1560" w:type="dxa"/>
            <w:shd w:val="clear" w:color="auto" w:fill="D9D9D9" w:themeFill="background1" w:themeFillShade="D9"/>
            <w:vAlign w:val="center"/>
            <w:hideMark/>
          </w:tcPr>
          <w:p w:rsidR="00B21417" w:rsidRPr="00FE7AB1" w:rsidRDefault="00B21417" w:rsidP="00B21417">
            <w:pPr>
              <w:jc w:val="center"/>
              <w:rPr>
                <w:color w:val="000000"/>
                <w:lang w:val="en-US" w:eastAsia="it-IT"/>
              </w:rPr>
            </w:pPr>
            <w:r w:rsidRPr="00FE7AB1">
              <w:rPr>
                <w:color w:val="000000"/>
                <w:lang w:val="en-US" w:eastAsia="it-IT"/>
              </w:rPr>
              <w:t>2023</w:t>
            </w:r>
          </w:p>
        </w:tc>
        <w:tc>
          <w:tcPr>
            <w:tcW w:w="1555" w:type="dxa"/>
            <w:shd w:val="clear" w:color="auto" w:fill="D9D9D9" w:themeFill="background1" w:themeFillShade="D9"/>
            <w:vAlign w:val="center"/>
            <w:hideMark/>
          </w:tcPr>
          <w:p w:rsidR="00B21417" w:rsidRPr="00FE7AB1" w:rsidRDefault="00B21417" w:rsidP="00B21417">
            <w:pPr>
              <w:jc w:val="center"/>
              <w:rPr>
                <w:color w:val="000000"/>
                <w:lang w:eastAsia="it-IT"/>
              </w:rPr>
            </w:pPr>
            <w:r w:rsidRPr="00FE7AB1">
              <w:rPr>
                <w:color w:val="000000"/>
                <w:lang w:eastAsia="it-IT"/>
              </w:rPr>
              <w:t>Разом</w:t>
            </w:r>
          </w:p>
        </w:tc>
      </w:tr>
      <w:tr w:rsidR="00B21417" w:rsidRPr="001158C4" w:rsidTr="00B21417">
        <w:trPr>
          <w:jc w:val="right"/>
        </w:trPr>
        <w:tc>
          <w:tcPr>
            <w:tcW w:w="3402" w:type="dxa"/>
            <w:vMerge/>
            <w:shd w:val="clear" w:color="auto" w:fill="FFFFFF" w:themeFill="background1"/>
            <w:vAlign w:val="center"/>
            <w:hideMark/>
          </w:tcPr>
          <w:p w:rsidR="00B21417" w:rsidRPr="00FE7AB1" w:rsidRDefault="00B21417" w:rsidP="00B21417">
            <w:pPr>
              <w:rPr>
                <w:bCs/>
                <w:color w:val="000000"/>
              </w:rPr>
            </w:pPr>
          </w:p>
        </w:tc>
        <w:tc>
          <w:tcPr>
            <w:tcW w:w="1985" w:type="dxa"/>
            <w:shd w:val="clear" w:color="auto" w:fill="FFFFFF" w:themeFill="background1"/>
            <w:vAlign w:val="center"/>
          </w:tcPr>
          <w:p w:rsidR="00B21417" w:rsidRPr="00FE7AB1" w:rsidRDefault="00B21417" w:rsidP="00B21417">
            <w:pPr>
              <w:jc w:val="center"/>
              <w:rPr>
                <w:color w:val="000000"/>
                <w:lang w:val="uk-UA" w:eastAsia="it-IT"/>
              </w:rPr>
            </w:pPr>
            <w:r w:rsidRPr="00FE7AB1">
              <w:rPr>
                <w:color w:val="000000"/>
                <w:lang w:val="uk-UA" w:eastAsia="it-IT"/>
              </w:rPr>
              <w:t>-</w:t>
            </w:r>
          </w:p>
        </w:tc>
        <w:tc>
          <w:tcPr>
            <w:tcW w:w="1558" w:type="dxa"/>
            <w:shd w:val="clear" w:color="auto" w:fill="FFFFFF" w:themeFill="background1"/>
            <w:vAlign w:val="center"/>
          </w:tcPr>
          <w:p w:rsidR="00B21417" w:rsidRPr="00FE7AB1" w:rsidRDefault="00B21417" w:rsidP="00B21417">
            <w:pPr>
              <w:jc w:val="center"/>
              <w:rPr>
                <w:color w:val="000000"/>
                <w:lang w:val="uk-UA" w:eastAsia="it-IT"/>
              </w:rPr>
            </w:pPr>
            <w:r w:rsidRPr="00FE7AB1">
              <w:rPr>
                <w:color w:val="000000"/>
                <w:lang w:val="uk-UA" w:eastAsia="it-IT"/>
              </w:rPr>
              <w:t>30,0</w:t>
            </w:r>
          </w:p>
        </w:tc>
        <w:tc>
          <w:tcPr>
            <w:tcW w:w="1560" w:type="dxa"/>
            <w:shd w:val="clear" w:color="auto" w:fill="FFFFFF" w:themeFill="background1"/>
            <w:vAlign w:val="center"/>
          </w:tcPr>
          <w:p w:rsidR="00B21417" w:rsidRPr="00FE7AB1" w:rsidRDefault="00B21417" w:rsidP="00B21417">
            <w:pPr>
              <w:jc w:val="center"/>
              <w:rPr>
                <w:color w:val="000000"/>
                <w:lang w:val="uk-UA" w:eastAsia="it-IT"/>
              </w:rPr>
            </w:pPr>
            <w:r w:rsidRPr="00FE7AB1">
              <w:rPr>
                <w:color w:val="000000"/>
                <w:lang w:val="uk-UA" w:eastAsia="it-IT"/>
              </w:rPr>
              <w:t>30,0</w:t>
            </w:r>
          </w:p>
        </w:tc>
        <w:tc>
          <w:tcPr>
            <w:tcW w:w="1555" w:type="dxa"/>
            <w:shd w:val="clear" w:color="auto" w:fill="FFFFFF" w:themeFill="background1"/>
            <w:vAlign w:val="center"/>
          </w:tcPr>
          <w:p w:rsidR="00B21417" w:rsidRPr="00FE7AB1" w:rsidRDefault="00B21417" w:rsidP="00B21417">
            <w:pPr>
              <w:jc w:val="center"/>
              <w:rPr>
                <w:color w:val="000000"/>
                <w:lang w:val="uk-UA" w:eastAsia="it-IT"/>
              </w:rPr>
            </w:pPr>
            <w:r w:rsidRPr="00FE7AB1">
              <w:rPr>
                <w:color w:val="000000"/>
                <w:lang w:val="uk-UA" w:eastAsia="it-IT"/>
              </w:rPr>
              <w:t>60,0</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Джерела</w:t>
            </w:r>
            <w:r w:rsidRPr="00FE7AB1">
              <w:rPr>
                <w:bCs/>
                <w:color w:val="000000"/>
                <w:lang w:val="en-US"/>
              </w:rPr>
              <w:t xml:space="preserve"> </w:t>
            </w:r>
            <w:r w:rsidRPr="00FE7AB1">
              <w:rPr>
                <w:bCs/>
                <w:color w:val="000000"/>
              </w:rPr>
              <w:t>фінансування:</w:t>
            </w:r>
          </w:p>
        </w:tc>
        <w:tc>
          <w:tcPr>
            <w:tcW w:w="6658" w:type="dxa"/>
            <w:gridSpan w:val="4"/>
            <w:shd w:val="clear" w:color="auto" w:fill="FFFFFF" w:themeFill="background1"/>
            <w:vAlign w:val="center"/>
          </w:tcPr>
          <w:p w:rsidR="00B21417" w:rsidRPr="00FE7AB1" w:rsidRDefault="00B21417" w:rsidP="00B21417">
            <w:pPr>
              <w:pStyle w:val="a9"/>
              <w:jc w:val="both"/>
              <w:rPr>
                <w:lang w:eastAsia="it-IT"/>
              </w:rPr>
            </w:pPr>
            <w:r w:rsidRPr="00FE7AB1">
              <w:rPr>
                <w:color w:val="000000"/>
              </w:rPr>
              <w:t>Селищний бюджет, державна допомога кооперативам, МТД. приватні кошти</w:t>
            </w:r>
            <w:r w:rsidRPr="00FE7AB1">
              <w:rPr>
                <w:lang w:eastAsia="en-US"/>
              </w:rPr>
              <w:t>.</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color w:val="000000"/>
              </w:rPr>
              <w:t>Ключові</w:t>
            </w:r>
            <w:r w:rsidRPr="00FE7AB1">
              <w:rPr>
                <w:color w:val="000000"/>
                <w:lang w:val="en-US"/>
              </w:rPr>
              <w:t xml:space="preserve"> </w:t>
            </w:r>
            <w:r w:rsidRPr="00FE7AB1">
              <w:rPr>
                <w:color w:val="000000"/>
              </w:rPr>
              <w:t>потенційні</w:t>
            </w:r>
            <w:r w:rsidRPr="00FE7AB1">
              <w:rPr>
                <w:color w:val="000000"/>
                <w:lang w:val="en-US"/>
              </w:rPr>
              <w:t xml:space="preserve"> </w:t>
            </w:r>
            <w:r w:rsidRPr="00FE7AB1">
              <w:rPr>
                <w:color w:val="000000"/>
              </w:rPr>
              <w:t>учасники про</w:t>
            </w:r>
            <w:r w:rsidRPr="00FE7AB1">
              <w:rPr>
                <w:color w:val="000000"/>
                <w:lang w:val="uk-UA"/>
              </w:rPr>
              <w:t>є</w:t>
            </w:r>
            <w:r w:rsidRPr="00FE7AB1">
              <w:rPr>
                <w:color w:val="000000"/>
              </w:rPr>
              <w:t>кту:</w:t>
            </w:r>
          </w:p>
        </w:tc>
        <w:tc>
          <w:tcPr>
            <w:tcW w:w="6658" w:type="dxa"/>
            <w:gridSpan w:val="4"/>
            <w:shd w:val="clear" w:color="auto" w:fill="FFFFFF" w:themeFill="background1"/>
            <w:vAlign w:val="center"/>
          </w:tcPr>
          <w:p w:rsidR="00B21417" w:rsidRPr="00FE7AB1" w:rsidRDefault="00B21417" w:rsidP="00B21417">
            <w:pPr>
              <w:jc w:val="both"/>
              <w:rPr>
                <w:lang w:val="uk-UA" w:eastAsia="it-IT"/>
              </w:rPr>
            </w:pPr>
            <w:r w:rsidRPr="00FE7AB1">
              <w:rPr>
                <w:lang w:val="uk-UA" w:eastAsia="it-IT"/>
              </w:rPr>
              <w:t xml:space="preserve">Срібнянська </w:t>
            </w:r>
            <w:r w:rsidRPr="00FE7AB1">
              <w:rPr>
                <w:lang w:eastAsia="it-IT"/>
              </w:rPr>
              <w:t xml:space="preserve"> селищна рада</w:t>
            </w:r>
            <w:r w:rsidRPr="00FE7AB1">
              <w:rPr>
                <w:lang w:val="uk-UA" w:eastAsia="it-IT"/>
              </w:rPr>
              <w:t xml:space="preserve">, </w:t>
            </w:r>
            <w:r w:rsidRPr="00FE7AB1">
              <w:rPr>
                <w:lang w:eastAsia="it-IT"/>
              </w:rPr>
              <w:t>державні програми, члени кооперативів</w:t>
            </w:r>
            <w:r w:rsidRPr="00FE7AB1">
              <w:rPr>
                <w:lang w:val="uk-UA" w:eastAsia="it-IT"/>
              </w:rPr>
              <w:t xml:space="preserve">, </w:t>
            </w:r>
          </w:p>
        </w:tc>
      </w:tr>
      <w:tr w:rsidR="00B21417" w:rsidRPr="001158C4" w:rsidTr="00B21417">
        <w:trPr>
          <w:jc w:val="right"/>
        </w:trPr>
        <w:tc>
          <w:tcPr>
            <w:tcW w:w="3402" w:type="dxa"/>
            <w:shd w:val="clear" w:color="auto" w:fill="FFFFFF" w:themeFill="background1"/>
            <w:vAlign w:val="center"/>
            <w:hideMark/>
          </w:tcPr>
          <w:p w:rsidR="00B21417" w:rsidRPr="00FE7AB1" w:rsidRDefault="00B21417" w:rsidP="00B21417">
            <w:pPr>
              <w:rPr>
                <w:bCs/>
                <w:color w:val="000000"/>
              </w:rPr>
            </w:pPr>
            <w:r w:rsidRPr="00FE7AB1">
              <w:rPr>
                <w:bCs/>
                <w:color w:val="000000"/>
              </w:rPr>
              <w:t>Інше:</w:t>
            </w:r>
          </w:p>
        </w:tc>
        <w:tc>
          <w:tcPr>
            <w:tcW w:w="6658" w:type="dxa"/>
            <w:gridSpan w:val="4"/>
            <w:shd w:val="clear" w:color="auto" w:fill="FFFFFF" w:themeFill="background1"/>
            <w:vAlign w:val="center"/>
          </w:tcPr>
          <w:p w:rsidR="00B21417" w:rsidRPr="00FE7AB1" w:rsidRDefault="00B21417" w:rsidP="00B21417">
            <w:pPr>
              <w:rPr>
                <w:color w:val="000000"/>
                <w:lang w:val="uk-UA" w:eastAsia="it-IT"/>
              </w:rPr>
            </w:pPr>
          </w:p>
        </w:tc>
      </w:tr>
    </w:tbl>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8"/>
        <w:gridCol w:w="1718"/>
        <w:gridCol w:w="1718"/>
        <w:gridCol w:w="1719"/>
      </w:tblGrid>
      <w:tr w:rsidR="00B21417" w:rsidRPr="00FE7AB1" w:rsidTr="00B21417">
        <w:trPr>
          <w:jc w:val="right"/>
        </w:trPr>
        <w:tc>
          <w:tcPr>
            <w:tcW w:w="3402" w:type="dxa"/>
            <w:vAlign w:val="center"/>
          </w:tcPr>
          <w:p w:rsidR="00B21417" w:rsidRPr="00FE7AB1" w:rsidRDefault="00B21417" w:rsidP="00B21417">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3" w:type="dxa"/>
            <w:gridSpan w:val="4"/>
          </w:tcPr>
          <w:p w:rsidR="00B21417" w:rsidRPr="00FE7AB1" w:rsidRDefault="00B21417" w:rsidP="00B21417">
            <w:pPr>
              <w:pStyle w:val="a5"/>
              <w:pBdr>
                <w:left w:val="single" w:sz="18" w:space="4" w:color="auto"/>
              </w:pBdr>
              <w:ind w:left="0"/>
              <w:rPr>
                <w:lang w:val="uk-UA" w:eastAsia="it-IT"/>
              </w:rPr>
            </w:pPr>
            <w:r w:rsidRPr="00FE7AB1">
              <w:rPr>
                <w:lang w:val="uk-UA" w:eastAsia="it-IT"/>
              </w:rPr>
              <w:t>3.2.1. Розробити та просувати інвестиційні пропозиції громади</w:t>
            </w:r>
          </w:p>
        </w:tc>
      </w:tr>
      <w:tr w:rsidR="00B21417" w:rsidRPr="00FE7AB1" w:rsidTr="00B21417">
        <w:trPr>
          <w:trHeight w:val="226"/>
          <w:jc w:val="right"/>
        </w:trPr>
        <w:tc>
          <w:tcPr>
            <w:tcW w:w="3402" w:type="dxa"/>
            <w:vAlign w:val="center"/>
          </w:tcPr>
          <w:p w:rsidR="00B21417" w:rsidRPr="00FE7AB1" w:rsidRDefault="00B21417" w:rsidP="00B21417">
            <w:pPr>
              <w:rPr>
                <w:bCs/>
              </w:rPr>
            </w:pPr>
            <w:r w:rsidRPr="00FE7AB1">
              <w:rPr>
                <w:bCs/>
              </w:rPr>
              <w:t>Назва проекту:</w:t>
            </w:r>
          </w:p>
        </w:tc>
        <w:tc>
          <w:tcPr>
            <w:tcW w:w="6873" w:type="dxa"/>
            <w:gridSpan w:val="4"/>
          </w:tcPr>
          <w:p w:rsidR="00B21417" w:rsidRPr="00FE7AB1" w:rsidRDefault="00B21417" w:rsidP="00B21417">
            <w:r w:rsidRPr="00FE7AB1">
              <w:t xml:space="preserve">Підготовка та поширення інвестиційних пропозицій </w:t>
            </w:r>
            <w:r w:rsidRPr="00FE7AB1">
              <w:rPr>
                <w:lang w:val="uk-UA"/>
              </w:rPr>
              <w:t xml:space="preserve">Срібнянської </w:t>
            </w:r>
            <w:r w:rsidRPr="00FE7AB1">
              <w:t>територіальної громади</w:t>
            </w:r>
          </w:p>
        </w:tc>
      </w:tr>
      <w:tr w:rsidR="00B21417" w:rsidRPr="00FE7AB1" w:rsidTr="00B21417">
        <w:trPr>
          <w:trHeight w:val="763"/>
          <w:jc w:val="right"/>
        </w:trPr>
        <w:tc>
          <w:tcPr>
            <w:tcW w:w="3402" w:type="dxa"/>
            <w:vAlign w:val="center"/>
          </w:tcPr>
          <w:p w:rsidR="00B21417" w:rsidRPr="00FE7AB1" w:rsidRDefault="00B21417" w:rsidP="00B21417">
            <w:pPr>
              <w:rPr>
                <w:bCs/>
              </w:rPr>
            </w:pPr>
            <w:r w:rsidRPr="00FE7AB1">
              <w:rPr>
                <w:bCs/>
              </w:rPr>
              <w:t>Цілі проекту:</w:t>
            </w:r>
          </w:p>
        </w:tc>
        <w:tc>
          <w:tcPr>
            <w:tcW w:w="6873" w:type="dxa"/>
            <w:gridSpan w:val="4"/>
          </w:tcPr>
          <w:p w:rsidR="00B21417" w:rsidRPr="00FE7AB1" w:rsidRDefault="00B21417" w:rsidP="00B21417">
            <w:pPr>
              <w:rPr>
                <w:lang w:val="uk-UA"/>
              </w:rPr>
            </w:pPr>
            <w:r w:rsidRPr="00FE7AB1">
              <w:rPr>
                <w:lang w:val="uk-UA"/>
              </w:rPr>
              <w:t>Зробити інформацію про інвестиційні можливості Срібнянської територіальної громади доступною для потенційних інвесторів</w:t>
            </w:r>
          </w:p>
        </w:tc>
      </w:tr>
      <w:tr w:rsidR="00B21417" w:rsidRPr="00FE7AB1" w:rsidTr="00B21417">
        <w:trPr>
          <w:jc w:val="right"/>
        </w:trPr>
        <w:tc>
          <w:tcPr>
            <w:tcW w:w="3402" w:type="dxa"/>
            <w:vAlign w:val="center"/>
          </w:tcPr>
          <w:p w:rsidR="00B21417" w:rsidRPr="00FE7AB1" w:rsidRDefault="00B21417" w:rsidP="00B21417">
            <w:pPr>
              <w:adjustRightInd w:val="0"/>
            </w:pPr>
            <w:r w:rsidRPr="00FE7AB1">
              <w:t>Територія впливу проекту:</w:t>
            </w:r>
          </w:p>
        </w:tc>
        <w:tc>
          <w:tcPr>
            <w:tcW w:w="6873" w:type="dxa"/>
            <w:gridSpan w:val="4"/>
          </w:tcPr>
          <w:p w:rsidR="00B21417" w:rsidRPr="00FE7AB1" w:rsidRDefault="00B21417" w:rsidP="00B21417">
            <w:pPr>
              <w:rPr>
                <w:lang w:eastAsia="it-IT"/>
              </w:rPr>
            </w:pPr>
            <w:r w:rsidRPr="00FE7AB1">
              <w:rPr>
                <w:lang w:val="uk-UA" w:eastAsia="it-IT"/>
              </w:rPr>
              <w:t>Срібнянська громада</w:t>
            </w:r>
            <w:r w:rsidRPr="00FE7AB1">
              <w:rPr>
                <w:lang w:eastAsia="it-IT"/>
              </w:rPr>
              <w:t xml:space="preserve"> </w:t>
            </w:r>
          </w:p>
        </w:tc>
      </w:tr>
      <w:tr w:rsidR="00B21417" w:rsidRPr="00FE7AB1" w:rsidTr="00B21417">
        <w:trPr>
          <w:jc w:val="right"/>
        </w:trPr>
        <w:tc>
          <w:tcPr>
            <w:tcW w:w="3402" w:type="dxa"/>
            <w:vAlign w:val="center"/>
          </w:tcPr>
          <w:p w:rsidR="00B21417" w:rsidRPr="00FE7AB1" w:rsidRDefault="00B21417" w:rsidP="00B21417">
            <w:pPr>
              <w:adjustRightInd w:val="0"/>
            </w:pPr>
            <w:r w:rsidRPr="00FE7AB1">
              <w:t>Орієнтовна кількість отримувачів вигод</w:t>
            </w:r>
          </w:p>
        </w:tc>
        <w:tc>
          <w:tcPr>
            <w:tcW w:w="6873" w:type="dxa"/>
            <w:gridSpan w:val="4"/>
          </w:tcPr>
          <w:p w:rsidR="00B21417" w:rsidRPr="00FE7AB1" w:rsidRDefault="00B21417" w:rsidP="00B21417">
            <w:pPr>
              <w:rPr>
                <w:lang w:eastAsia="it-IT"/>
              </w:rPr>
            </w:pPr>
            <w:r w:rsidRPr="00FE7AB1">
              <w:rPr>
                <w:lang w:val="uk-UA" w:eastAsia="en-US"/>
              </w:rPr>
              <w:t>10432</w:t>
            </w:r>
            <w:r w:rsidRPr="00FE7AB1">
              <w:rPr>
                <w:lang w:eastAsia="en-US"/>
              </w:rPr>
              <w:t xml:space="preserve"> жителі громади</w:t>
            </w:r>
            <w:r w:rsidRPr="00FE7AB1">
              <w:rPr>
                <w:lang w:eastAsia="it-IT"/>
              </w:rPr>
              <w:t xml:space="preserve"> </w:t>
            </w:r>
          </w:p>
        </w:tc>
      </w:tr>
      <w:tr w:rsidR="00B21417" w:rsidRPr="00FE7AB1" w:rsidTr="00B21417">
        <w:trPr>
          <w:trHeight w:val="1969"/>
          <w:jc w:val="right"/>
        </w:trPr>
        <w:tc>
          <w:tcPr>
            <w:tcW w:w="3402" w:type="dxa"/>
            <w:shd w:val="clear" w:color="auto" w:fill="FFFFFF"/>
            <w:vAlign w:val="center"/>
          </w:tcPr>
          <w:p w:rsidR="00B21417" w:rsidRPr="00FE7AB1" w:rsidRDefault="00B21417" w:rsidP="00B21417">
            <w:pPr>
              <w:rPr>
                <w:bCs/>
              </w:rPr>
            </w:pPr>
            <w:r w:rsidRPr="00FE7AB1">
              <w:rPr>
                <w:bCs/>
              </w:rPr>
              <w:t>Стислий опис проекту:</w:t>
            </w:r>
          </w:p>
        </w:tc>
        <w:tc>
          <w:tcPr>
            <w:tcW w:w="6873" w:type="dxa"/>
            <w:gridSpan w:val="4"/>
          </w:tcPr>
          <w:p w:rsidR="00B21417" w:rsidRPr="00FE7AB1" w:rsidRDefault="00B21417" w:rsidP="00B21417">
            <w:pPr>
              <w:jc w:val="both"/>
              <w:rPr>
                <w:shd w:val="clear" w:color="auto" w:fill="FFFFFF"/>
                <w:lang w:val="uk-UA"/>
              </w:rPr>
            </w:pPr>
            <w:r w:rsidRPr="00FE7AB1">
              <w:t xml:space="preserve">Досі немає жодної інвестиційної пропозиції, яка була </w:t>
            </w:r>
            <w:r w:rsidRPr="00FE7AB1">
              <w:rPr>
                <w:lang w:val="uk-UA"/>
              </w:rPr>
              <w:t xml:space="preserve">б </w:t>
            </w:r>
            <w:r w:rsidRPr="00FE7AB1">
              <w:t xml:space="preserve">розроблена та поширена </w:t>
            </w:r>
            <w:r w:rsidRPr="00FE7AB1">
              <w:rPr>
                <w:lang w:val="uk-UA"/>
              </w:rPr>
              <w:t xml:space="preserve">Срібнянською </w:t>
            </w:r>
            <w:r w:rsidRPr="00FE7AB1">
              <w:t xml:space="preserve"> </w:t>
            </w:r>
            <w:r w:rsidRPr="00FE7AB1">
              <w:rPr>
                <w:lang w:val="uk-UA"/>
              </w:rPr>
              <w:t>громадою</w:t>
            </w:r>
            <w:r w:rsidRPr="00FE7AB1">
              <w:t xml:space="preserve">. Це означає, що така інформація абсолютно невідома потенційним інвесторам, як наслідок – низький рівень інтересу до </w:t>
            </w:r>
            <w:r w:rsidRPr="00FE7AB1">
              <w:rPr>
                <w:lang w:val="uk-UA"/>
              </w:rPr>
              <w:t xml:space="preserve">Срібнянської </w:t>
            </w:r>
            <w:r w:rsidRPr="00FE7AB1">
              <w:t xml:space="preserve"> громади, нові робочі місця майже не створюються, що зменшує її привабливість</w:t>
            </w:r>
            <w:r w:rsidRPr="00FE7AB1">
              <w:rPr>
                <w:lang w:val="uk-UA"/>
              </w:rPr>
              <w:t xml:space="preserve"> </w:t>
            </w:r>
            <w:r w:rsidRPr="00FE7AB1">
              <w:t>для проживання, веде до відтоку населення.</w:t>
            </w:r>
            <w:r w:rsidRPr="00FE7AB1">
              <w:rPr>
                <w:lang w:val="uk-UA"/>
              </w:rPr>
              <w:t xml:space="preserve"> </w:t>
            </w:r>
            <w:r w:rsidRPr="00FE7AB1">
              <w:t>Для подолання цієї проблеми планується розробити та поширити у доступних формах інформацію про можливості громади в різних сферах діяльності – відповідно до визначених нею пріоритетів (українською та англійською мовами).</w:t>
            </w:r>
            <w:r w:rsidRPr="00FE7AB1">
              <w:rPr>
                <w:lang w:val="uk-UA"/>
              </w:rPr>
              <w:t xml:space="preserve"> </w:t>
            </w:r>
            <w:r w:rsidRPr="00FE7AB1">
              <w:t>Створені інформаційні продукти використовуватимуться під час проведення тематичних</w:t>
            </w:r>
            <w:r w:rsidRPr="00FE7AB1">
              <w:rPr>
                <w:lang w:val="uk-UA"/>
              </w:rPr>
              <w:t xml:space="preserve"> </w:t>
            </w:r>
            <w:r w:rsidRPr="00FE7AB1">
              <w:t>зустрічей/заходів, спрямованих на популяризацію інвестиційних можливостей громади, рекламних кампаній, а також – участі в роботі різноманітних форумів.</w:t>
            </w:r>
          </w:p>
        </w:tc>
      </w:tr>
      <w:tr w:rsidR="00B21417" w:rsidRPr="00FE7AB1" w:rsidTr="00B21417">
        <w:trPr>
          <w:trHeight w:val="1118"/>
          <w:jc w:val="right"/>
        </w:trPr>
        <w:tc>
          <w:tcPr>
            <w:tcW w:w="3402" w:type="dxa"/>
            <w:shd w:val="clear" w:color="auto" w:fill="FFFFFF"/>
            <w:vAlign w:val="center"/>
          </w:tcPr>
          <w:p w:rsidR="00B21417" w:rsidRPr="00FE7AB1" w:rsidRDefault="00B21417" w:rsidP="00B21417">
            <w:pPr>
              <w:rPr>
                <w:bCs/>
              </w:rPr>
            </w:pPr>
            <w:r w:rsidRPr="00FE7AB1">
              <w:rPr>
                <w:bCs/>
              </w:rPr>
              <w:t>Очікувані результати:</w:t>
            </w:r>
          </w:p>
        </w:tc>
        <w:tc>
          <w:tcPr>
            <w:tcW w:w="6873" w:type="dxa"/>
            <w:gridSpan w:val="4"/>
            <w:shd w:val="clear" w:color="auto" w:fill="FFFFFF"/>
          </w:tcPr>
          <w:p w:rsidR="00B21417" w:rsidRPr="00FE7AB1" w:rsidRDefault="00B21417" w:rsidP="00B21417">
            <w:r w:rsidRPr="00FE7AB1">
              <w:t xml:space="preserve">Розроблені та поширені інвестиційні пропозиції </w:t>
            </w:r>
            <w:r w:rsidRPr="00FE7AB1">
              <w:rPr>
                <w:lang w:val="uk-UA"/>
              </w:rPr>
              <w:t xml:space="preserve">Срібнянської </w:t>
            </w:r>
            <w:r w:rsidRPr="00FE7AB1">
              <w:t xml:space="preserve">громади української та англійською мовами (друковані та електронна версії). </w:t>
            </w:r>
          </w:p>
          <w:p w:rsidR="00B21417" w:rsidRPr="00FE7AB1" w:rsidRDefault="00B21417" w:rsidP="00B21417">
            <w:pPr>
              <w:jc w:val="both"/>
              <w:rPr>
                <w:lang w:val="pl-PL"/>
              </w:rPr>
            </w:pPr>
            <w:r w:rsidRPr="00FE7AB1">
              <w:rPr>
                <w:lang w:val="uk-UA"/>
              </w:rPr>
              <w:t>Створено низку проморційних пр</w:t>
            </w:r>
            <w:r w:rsidR="00014861" w:rsidRPr="00FE7AB1">
              <w:rPr>
                <w:lang w:val="uk-UA"/>
              </w:rPr>
              <w:t>одуктів: відео- та мультимедійна</w:t>
            </w:r>
            <w:r w:rsidRPr="00FE7AB1">
              <w:rPr>
                <w:lang w:val="uk-UA"/>
              </w:rPr>
              <w:t xml:space="preserve"> презентації інвестиційних можливостей громади; розблена та розміщена на веб-сторінці громади додаткова (двомовна) сторінка для потенційних інвесторів. </w:t>
            </w:r>
          </w:p>
        </w:tc>
      </w:tr>
      <w:tr w:rsidR="00B21417" w:rsidRPr="00FE7AB1" w:rsidTr="00B21417">
        <w:trPr>
          <w:trHeight w:val="893"/>
          <w:jc w:val="right"/>
        </w:trPr>
        <w:tc>
          <w:tcPr>
            <w:tcW w:w="3402" w:type="dxa"/>
            <w:shd w:val="clear" w:color="auto" w:fill="FFFFFF"/>
            <w:vAlign w:val="center"/>
          </w:tcPr>
          <w:p w:rsidR="00B21417" w:rsidRPr="00FE7AB1" w:rsidRDefault="00B21417" w:rsidP="00B21417">
            <w:pPr>
              <w:rPr>
                <w:bCs/>
              </w:rPr>
            </w:pPr>
            <w:r w:rsidRPr="00FE7AB1">
              <w:rPr>
                <w:bCs/>
              </w:rPr>
              <w:t>Ключові заходи проекту:</w:t>
            </w:r>
          </w:p>
        </w:tc>
        <w:tc>
          <w:tcPr>
            <w:tcW w:w="6873" w:type="dxa"/>
            <w:gridSpan w:val="4"/>
          </w:tcPr>
          <w:p w:rsidR="00B21417" w:rsidRPr="00FE7AB1" w:rsidRDefault="00B21417" w:rsidP="00B21417">
            <w:r w:rsidRPr="00FE7AB1">
              <w:rPr>
                <w:lang w:val="uk-UA"/>
              </w:rPr>
              <w:t>З</w:t>
            </w:r>
            <w:r w:rsidRPr="00FE7AB1">
              <w:t>бір та підготовка двомовних презентаційних матеріалів;</w:t>
            </w:r>
          </w:p>
          <w:p w:rsidR="00014861" w:rsidRPr="00FE7AB1" w:rsidRDefault="00B21417" w:rsidP="00B21417">
            <w:r w:rsidRPr="00FE7AB1">
              <w:t xml:space="preserve">розробка презентації інвестиційних можливостей громади, підготовлена в програмі MS PowerPoint. </w:t>
            </w:r>
          </w:p>
          <w:p w:rsidR="00B21417" w:rsidRPr="00FE7AB1" w:rsidRDefault="00B21417" w:rsidP="00B21417">
            <w:r w:rsidRPr="00FE7AB1">
              <w:t>Участь громади у інвестиційних форумах;</w:t>
            </w:r>
            <w:r w:rsidR="00014861" w:rsidRPr="00FE7AB1">
              <w:rPr>
                <w:lang w:val="uk-UA"/>
              </w:rPr>
              <w:t xml:space="preserve"> </w:t>
            </w:r>
            <w:r w:rsidRPr="00FE7AB1">
              <w:t>включення інвестиційних проєктів громади в базу даних інвестиційних об’єктів InvestUkraine (Українського центру сп</w:t>
            </w:r>
            <w:r w:rsidR="00014861" w:rsidRPr="00FE7AB1">
              <w:t>рияння іноземному інвестуванню).</w:t>
            </w:r>
          </w:p>
          <w:p w:rsidR="00B21417" w:rsidRPr="00FE7AB1" w:rsidRDefault="00014861" w:rsidP="00B21417">
            <w:pPr>
              <w:jc w:val="both"/>
              <w:rPr>
                <w:lang w:val="uk-UA"/>
              </w:rPr>
            </w:pPr>
            <w:r w:rsidRPr="00FE7AB1">
              <w:rPr>
                <w:lang w:val="uk-UA"/>
              </w:rPr>
              <w:t>Н</w:t>
            </w:r>
            <w:r w:rsidR="00B21417" w:rsidRPr="00FE7AB1">
              <w:t>аповнення сайту громади цікавою для потенційного інвестора двомовною (англійською та українською) інформацією та промоції громади як вигідного місця «для ведення бізнесу» та інвестування</w:t>
            </w:r>
            <w:r w:rsidR="00B21417" w:rsidRPr="00FE7AB1">
              <w:rPr>
                <w:lang w:val="uk-UA"/>
              </w:rPr>
              <w:t>.</w:t>
            </w:r>
          </w:p>
        </w:tc>
      </w:tr>
      <w:tr w:rsidR="00B21417" w:rsidRPr="00FE7AB1" w:rsidTr="00B21417">
        <w:trPr>
          <w:jc w:val="right"/>
        </w:trPr>
        <w:tc>
          <w:tcPr>
            <w:tcW w:w="3402" w:type="dxa"/>
            <w:shd w:val="clear" w:color="auto" w:fill="FFFFFF"/>
            <w:vAlign w:val="center"/>
          </w:tcPr>
          <w:p w:rsidR="00B21417" w:rsidRPr="00FE7AB1" w:rsidRDefault="00B21417" w:rsidP="00B21417">
            <w:r w:rsidRPr="00FE7AB1">
              <w:t xml:space="preserve">Період здійснення: </w:t>
            </w:r>
          </w:p>
        </w:tc>
        <w:tc>
          <w:tcPr>
            <w:tcW w:w="6873" w:type="dxa"/>
            <w:gridSpan w:val="4"/>
            <w:vAlign w:val="center"/>
          </w:tcPr>
          <w:p w:rsidR="00B21417" w:rsidRPr="00FE7AB1" w:rsidRDefault="00B21417" w:rsidP="00B21417">
            <w:pPr>
              <w:jc w:val="center"/>
              <w:rPr>
                <w:lang w:val="uk-UA" w:eastAsia="it-IT"/>
              </w:rPr>
            </w:pPr>
            <w:r w:rsidRPr="00FE7AB1">
              <w:rPr>
                <w:lang w:eastAsia="it-IT"/>
              </w:rPr>
              <w:t>20</w:t>
            </w:r>
            <w:r w:rsidRPr="00FE7AB1">
              <w:rPr>
                <w:lang w:val="uk-UA" w:eastAsia="it-IT"/>
              </w:rPr>
              <w:t>21-2023рр</w:t>
            </w:r>
          </w:p>
        </w:tc>
      </w:tr>
      <w:tr w:rsidR="00B21417" w:rsidRPr="00FE7AB1" w:rsidTr="00987DF2">
        <w:trPr>
          <w:jc w:val="right"/>
        </w:trPr>
        <w:tc>
          <w:tcPr>
            <w:tcW w:w="3402" w:type="dxa"/>
            <w:vMerge w:val="restart"/>
            <w:shd w:val="clear" w:color="auto" w:fill="FFFFFF"/>
            <w:vAlign w:val="center"/>
          </w:tcPr>
          <w:p w:rsidR="00B21417" w:rsidRPr="00FE7AB1" w:rsidRDefault="00B21417" w:rsidP="00B21417">
            <w:r w:rsidRPr="00FE7AB1">
              <w:rPr>
                <w:bCs/>
              </w:rPr>
              <w:t>Орієнтовна вартість проекту, тис. грн.</w:t>
            </w:r>
          </w:p>
        </w:tc>
        <w:tc>
          <w:tcPr>
            <w:tcW w:w="1718"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val="uk-UA" w:eastAsia="it-IT"/>
              </w:rPr>
              <w:t>2021</w:t>
            </w:r>
          </w:p>
        </w:tc>
        <w:tc>
          <w:tcPr>
            <w:tcW w:w="1718"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val="uk-UA" w:eastAsia="it-IT"/>
              </w:rPr>
              <w:t>2022</w:t>
            </w:r>
          </w:p>
        </w:tc>
        <w:tc>
          <w:tcPr>
            <w:tcW w:w="1718"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val="uk-UA" w:eastAsia="it-IT"/>
              </w:rPr>
              <w:t>2023</w:t>
            </w:r>
          </w:p>
        </w:tc>
        <w:tc>
          <w:tcPr>
            <w:tcW w:w="1719"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val="uk-UA" w:eastAsia="it-IT"/>
              </w:rPr>
              <w:t>Разом</w:t>
            </w:r>
          </w:p>
        </w:tc>
      </w:tr>
      <w:tr w:rsidR="00B21417" w:rsidRPr="00FE7AB1" w:rsidTr="00B21417">
        <w:trPr>
          <w:jc w:val="right"/>
        </w:trPr>
        <w:tc>
          <w:tcPr>
            <w:tcW w:w="3402" w:type="dxa"/>
            <w:vMerge/>
            <w:shd w:val="clear" w:color="auto" w:fill="FFFFFF"/>
            <w:vAlign w:val="center"/>
          </w:tcPr>
          <w:p w:rsidR="00B21417" w:rsidRPr="00FE7AB1" w:rsidRDefault="00B21417" w:rsidP="00B21417">
            <w:pPr>
              <w:rPr>
                <w:bCs/>
              </w:rPr>
            </w:pPr>
          </w:p>
        </w:tc>
        <w:tc>
          <w:tcPr>
            <w:tcW w:w="1718" w:type="dxa"/>
            <w:vAlign w:val="center"/>
          </w:tcPr>
          <w:p w:rsidR="00B21417" w:rsidRPr="00FE7AB1" w:rsidRDefault="00B21417" w:rsidP="00B21417">
            <w:pPr>
              <w:jc w:val="center"/>
              <w:rPr>
                <w:lang w:val="uk-UA"/>
              </w:rPr>
            </w:pPr>
            <w:r w:rsidRPr="00FE7AB1">
              <w:rPr>
                <w:lang w:val="uk-UA"/>
              </w:rPr>
              <w:t>25,00</w:t>
            </w:r>
          </w:p>
        </w:tc>
        <w:tc>
          <w:tcPr>
            <w:tcW w:w="1718" w:type="dxa"/>
            <w:vAlign w:val="center"/>
          </w:tcPr>
          <w:p w:rsidR="00B21417" w:rsidRPr="00FE7AB1" w:rsidRDefault="00B21417" w:rsidP="00B21417">
            <w:pPr>
              <w:jc w:val="center"/>
              <w:rPr>
                <w:lang w:val="uk-UA"/>
              </w:rPr>
            </w:pPr>
            <w:r w:rsidRPr="00FE7AB1">
              <w:rPr>
                <w:lang w:val="uk-UA"/>
              </w:rPr>
              <w:t>50,00</w:t>
            </w:r>
          </w:p>
        </w:tc>
        <w:tc>
          <w:tcPr>
            <w:tcW w:w="1718" w:type="dxa"/>
            <w:vAlign w:val="center"/>
          </w:tcPr>
          <w:p w:rsidR="00B21417" w:rsidRPr="00FE7AB1" w:rsidRDefault="00B21417" w:rsidP="00B21417">
            <w:pPr>
              <w:jc w:val="center"/>
              <w:rPr>
                <w:lang w:val="uk-UA"/>
              </w:rPr>
            </w:pPr>
            <w:r w:rsidRPr="00FE7AB1">
              <w:rPr>
                <w:lang w:val="uk-UA"/>
              </w:rPr>
              <w:t>25,00</w:t>
            </w:r>
          </w:p>
        </w:tc>
        <w:tc>
          <w:tcPr>
            <w:tcW w:w="1719" w:type="dxa"/>
            <w:vAlign w:val="center"/>
          </w:tcPr>
          <w:p w:rsidR="00B21417" w:rsidRPr="00FE7AB1" w:rsidRDefault="00B21417" w:rsidP="00B21417">
            <w:pPr>
              <w:jc w:val="center"/>
              <w:rPr>
                <w:lang w:val="uk-UA"/>
              </w:rPr>
            </w:pPr>
            <w:r w:rsidRPr="00FE7AB1">
              <w:rPr>
                <w:lang w:val="uk-UA"/>
              </w:rPr>
              <w:t>100,00</w:t>
            </w:r>
          </w:p>
        </w:tc>
      </w:tr>
      <w:tr w:rsidR="00B21417" w:rsidRPr="00FE7AB1" w:rsidTr="00B21417">
        <w:trPr>
          <w:jc w:val="right"/>
        </w:trPr>
        <w:tc>
          <w:tcPr>
            <w:tcW w:w="3402" w:type="dxa"/>
            <w:shd w:val="clear" w:color="auto" w:fill="FFFFFF"/>
            <w:vAlign w:val="center"/>
          </w:tcPr>
          <w:p w:rsidR="00B21417" w:rsidRPr="00FE7AB1" w:rsidRDefault="00B21417" w:rsidP="00B21417">
            <w:pPr>
              <w:rPr>
                <w:bCs/>
              </w:rPr>
            </w:pPr>
            <w:r w:rsidRPr="00FE7AB1">
              <w:rPr>
                <w:bCs/>
              </w:rPr>
              <w:t>Джерела фінансування:</w:t>
            </w:r>
          </w:p>
        </w:tc>
        <w:tc>
          <w:tcPr>
            <w:tcW w:w="6873" w:type="dxa"/>
            <w:gridSpan w:val="4"/>
            <w:vAlign w:val="center"/>
          </w:tcPr>
          <w:p w:rsidR="00B21417" w:rsidRPr="00FE7AB1" w:rsidRDefault="00B21417" w:rsidP="00B21417">
            <w:r w:rsidRPr="00FE7AB1">
              <w:rPr>
                <w:lang w:val="uk-UA"/>
              </w:rPr>
              <w:t xml:space="preserve">Селищний </w:t>
            </w:r>
            <w:r w:rsidRPr="00FE7AB1">
              <w:t>бюджет, кошти МТД та суб’єктів підприємницької діяльності, інші джерела, не заборонені чинним законодавством</w:t>
            </w:r>
          </w:p>
        </w:tc>
      </w:tr>
      <w:tr w:rsidR="00B21417" w:rsidRPr="00FE7AB1" w:rsidTr="00B21417">
        <w:trPr>
          <w:trHeight w:val="340"/>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t>Ключові потенційні учасники проекту:</w:t>
            </w:r>
          </w:p>
        </w:tc>
        <w:tc>
          <w:tcPr>
            <w:tcW w:w="6873" w:type="dxa"/>
            <w:gridSpan w:val="4"/>
            <w:tcBorders>
              <w:bottom w:val="single" w:sz="4" w:space="0" w:color="auto"/>
            </w:tcBorders>
            <w:vAlign w:val="center"/>
          </w:tcPr>
          <w:p w:rsidR="00B21417" w:rsidRPr="00FE7AB1" w:rsidRDefault="00B21417" w:rsidP="00B21417">
            <w:pPr>
              <w:rPr>
                <w:lang w:val="uk-UA"/>
              </w:rPr>
            </w:pPr>
            <w:r w:rsidRPr="00FE7AB1">
              <w:rPr>
                <w:lang w:val="uk-UA"/>
              </w:rPr>
              <w:t xml:space="preserve">Селищна  рада, </w:t>
            </w:r>
            <w:r w:rsidRPr="00FE7AB1">
              <w:t xml:space="preserve">представники </w:t>
            </w:r>
            <w:r w:rsidRPr="00FE7AB1">
              <w:rPr>
                <w:lang w:val="uk-UA"/>
              </w:rPr>
              <w:t>місцевого бі</w:t>
            </w:r>
            <w:r w:rsidRPr="00FE7AB1">
              <w:t>знесу, громадські організації</w:t>
            </w:r>
          </w:p>
        </w:tc>
      </w:tr>
      <w:tr w:rsidR="00B21417" w:rsidRPr="00FE7AB1" w:rsidTr="00B21417">
        <w:trPr>
          <w:trHeight w:val="287"/>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rPr>
                <w:bCs/>
              </w:rPr>
              <w:t>Інше:</w:t>
            </w:r>
          </w:p>
        </w:tc>
        <w:tc>
          <w:tcPr>
            <w:tcW w:w="6873" w:type="dxa"/>
            <w:gridSpan w:val="4"/>
            <w:tcBorders>
              <w:bottom w:val="single" w:sz="4" w:space="0" w:color="auto"/>
            </w:tcBorders>
            <w:vAlign w:val="center"/>
          </w:tcPr>
          <w:p w:rsidR="00B21417" w:rsidRPr="00FE7AB1" w:rsidRDefault="00B21417" w:rsidP="00B21417">
            <w:pPr>
              <w:rPr>
                <w:lang w:eastAsia="it-IT"/>
              </w:rPr>
            </w:pPr>
          </w:p>
        </w:tc>
      </w:tr>
    </w:tbl>
    <w:p w:rsidR="004068F1" w:rsidRPr="00FE7AB1" w:rsidRDefault="004068F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B21417" w:rsidRPr="00FE7AB1" w:rsidTr="00B21417">
        <w:trPr>
          <w:jc w:val="right"/>
        </w:trPr>
        <w:tc>
          <w:tcPr>
            <w:tcW w:w="3402" w:type="dxa"/>
            <w:vAlign w:val="center"/>
          </w:tcPr>
          <w:p w:rsidR="00B21417" w:rsidRPr="00FE7AB1" w:rsidRDefault="00B21417" w:rsidP="00B21417">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3" w:type="dxa"/>
            <w:gridSpan w:val="4"/>
          </w:tcPr>
          <w:p w:rsidR="00B21417" w:rsidRPr="00FE7AB1" w:rsidRDefault="00B21417" w:rsidP="00B21417">
            <w:pPr>
              <w:pStyle w:val="a5"/>
              <w:pBdr>
                <w:left w:val="single" w:sz="18" w:space="4" w:color="auto"/>
              </w:pBdr>
              <w:ind w:left="0"/>
              <w:rPr>
                <w:b/>
                <w:lang w:val="uk-UA" w:eastAsia="it-IT"/>
              </w:rPr>
            </w:pPr>
            <w:r w:rsidRPr="00FE7AB1">
              <w:rPr>
                <w:lang w:val="uk-UA" w:eastAsia="it-IT"/>
              </w:rPr>
              <w:t>3.2.2.</w:t>
            </w:r>
            <w:r w:rsidRPr="00FE7AB1">
              <w:rPr>
                <w:b/>
                <w:lang w:val="uk-UA" w:eastAsia="it-IT"/>
              </w:rPr>
              <w:t xml:space="preserve"> </w:t>
            </w:r>
            <w:r w:rsidRPr="00FE7AB1">
              <w:rPr>
                <w:lang w:val="uk-UA"/>
              </w:rPr>
              <w:t>Стимулювати розвиток на теренах громади переробної промисловості</w:t>
            </w:r>
          </w:p>
        </w:tc>
      </w:tr>
      <w:tr w:rsidR="00B21417" w:rsidRPr="00FE7AB1" w:rsidTr="00B21417">
        <w:trPr>
          <w:trHeight w:val="226"/>
          <w:jc w:val="right"/>
        </w:trPr>
        <w:tc>
          <w:tcPr>
            <w:tcW w:w="3402" w:type="dxa"/>
            <w:vAlign w:val="center"/>
          </w:tcPr>
          <w:p w:rsidR="00B21417" w:rsidRPr="00FE7AB1" w:rsidRDefault="00B21417" w:rsidP="00B21417">
            <w:pPr>
              <w:rPr>
                <w:bCs/>
              </w:rPr>
            </w:pPr>
            <w:r w:rsidRPr="00FE7AB1">
              <w:rPr>
                <w:bCs/>
              </w:rPr>
              <w:t>Назва проекту:</w:t>
            </w:r>
          </w:p>
        </w:tc>
        <w:tc>
          <w:tcPr>
            <w:tcW w:w="6873" w:type="dxa"/>
            <w:gridSpan w:val="4"/>
          </w:tcPr>
          <w:p w:rsidR="00B21417" w:rsidRPr="00FE7AB1" w:rsidRDefault="00B21417" w:rsidP="00B21417">
            <w:pPr>
              <w:rPr>
                <w:b/>
                <w:lang w:eastAsia="it-IT"/>
              </w:rPr>
            </w:pPr>
            <w:r w:rsidRPr="00FE7AB1">
              <w:rPr>
                <w:lang w:val="uk-UA"/>
              </w:rPr>
              <w:t xml:space="preserve">Підготовка ділянок, </w:t>
            </w:r>
            <w:r w:rsidRPr="00FE7AB1">
              <w:rPr>
                <w:lang w:val="uk-UA" w:eastAsia="it-IT"/>
              </w:rPr>
              <w:t xml:space="preserve">які мають інвестиційну привабливість для започаткування та ведення бізнесу нових підприємств переробної промисловості </w:t>
            </w:r>
            <w:r w:rsidRPr="00FE7AB1">
              <w:rPr>
                <w:rStyle w:val="textexposedshow"/>
                <w:shd w:val="clear" w:color="auto" w:fill="FFFFFF"/>
                <w:lang w:val="uk-UA"/>
              </w:rPr>
              <w:t>сільськогосподарської продукції</w:t>
            </w:r>
          </w:p>
        </w:tc>
      </w:tr>
      <w:tr w:rsidR="00B21417" w:rsidRPr="00FE7AB1" w:rsidTr="00B21417">
        <w:trPr>
          <w:trHeight w:val="1110"/>
          <w:jc w:val="right"/>
        </w:trPr>
        <w:tc>
          <w:tcPr>
            <w:tcW w:w="3402" w:type="dxa"/>
            <w:vAlign w:val="center"/>
          </w:tcPr>
          <w:p w:rsidR="00B21417" w:rsidRPr="00FE7AB1" w:rsidRDefault="00B21417" w:rsidP="00B21417">
            <w:pPr>
              <w:rPr>
                <w:bCs/>
              </w:rPr>
            </w:pPr>
            <w:r w:rsidRPr="00FE7AB1">
              <w:rPr>
                <w:bCs/>
              </w:rPr>
              <w:t>Цілі проекту:</w:t>
            </w:r>
          </w:p>
        </w:tc>
        <w:tc>
          <w:tcPr>
            <w:tcW w:w="6873" w:type="dxa"/>
            <w:gridSpan w:val="4"/>
          </w:tcPr>
          <w:p w:rsidR="00B21417" w:rsidRPr="00FE7AB1" w:rsidRDefault="00B21417" w:rsidP="00B21417">
            <w:pPr>
              <w:rPr>
                <w:lang w:val="uk-UA"/>
              </w:rPr>
            </w:pPr>
            <w:r w:rsidRPr="00FE7AB1">
              <w:rPr>
                <w:lang w:val="uk-UA"/>
              </w:rPr>
              <w:t xml:space="preserve">Створення сприятливих умов для потенційних інвесторів  у галузі переробної промисловості </w:t>
            </w:r>
            <w:r w:rsidRPr="00FE7AB1">
              <w:rPr>
                <w:rStyle w:val="textexposedshow"/>
                <w:shd w:val="clear" w:color="auto" w:fill="FFFFFF"/>
                <w:lang w:val="uk-UA"/>
              </w:rPr>
              <w:t>сільськогосподарської продукції</w:t>
            </w:r>
          </w:p>
          <w:p w:rsidR="00B21417" w:rsidRPr="00FE7AB1" w:rsidRDefault="00B21417" w:rsidP="00B21417">
            <w:pPr>
              <w:rPr>
                <w:lang w:val="uk-UA" w:eastAsia="it-IT"/>
              </w:rPr>
            </w:pPr>
          </w:p>
        </w:tc>
      </w:tr>
      <w:tr w:rsidR="00B21417" w:rsidRPr="00FE7AB1" w:rsidTr="00B21417">
        <w:trPr>
          <w:jc w:val="right"/>
        </w:trPr>
        <w:tc>
          <w:tcPr>
            <w:tcW w:w="3402" w:type="dxa"/>
            <w:vAlign w:val="center"/>
          </w:tcPr>
          <w:p w:rsidR="00B21417" w:rsidRPr="00FE7AB1" w:rsidRDefault="00B21417" w:rsidP="00B21417">
            <w:pPr>
              <w:autoSpaceDE w:val="0"/>
              <w:autoSpaceDN w:val="0"/>
              <w:adjustRightInd w:val="0"/>
            </w:pPr>
            <w:r w:rsidRPr="00FE7AB1">
              <w:t>Територія впливу проекту:</w:t>
            </w:r>
          </w:p>
        </w:tc>
        <w:tc>
          <w:tcPr>
            <w:tcW w:w="6873" w:type="dxa"/>
            <w:gridSpan w:val="4"/>
          </w:tcPr>
          <w:p w:rsidR="00B21417" w:rsidRPr="00FE7AB1" w:rsidRDefault="00B21417" w:rsidP="00B21417">
            <w:pPr>
              <w:rPr>
                <w:lang w:eastAsia="it-IT"/>
              </w:rPr>
            </w:pPr>
            <w:r w:rsidRPr="00FE7AB1">
              <w:rPr>
                <w:lang w:val="uk-UA" w:eastAsia="it-IT"/>
              </w:rPr>
              <w:t>Срібнянська громада</w:t>
            </w:r>
            <w:r w:rsidRPr="00FE7AB1">
              <w:rPr>
                <w:lang w:eastAsia="it-IT"/>
              </w:rPr>
              <w:t xml:space="preserve"> </w:t>
            </w:r>
          </w:p>
        </w:tc>
      </w:tr>
      <w:tr w:rsidR="00B21417" w:rsidRPr="00FE7AB1" w:rsidTr="00B21417">
        <w:trPr>
          <w:jc w:val="right"/>
        </w:trPr>
        <w:tc>
          <w:tcPr>
            <w:tcW w:w="3402" w:type="dxa"/>
            <w:vAlign w:val="center"/>
          </w:tcPr>
          <w:p w:rsidR="00B21417" w:rsidRPr="00FE7AB1" w:rsidRDefault="00B21417" w:rsidP="00B21417">
            <w:pPr>
              <w:autoSpaceDE w:val="0"/>
              <w:autoSpaceDN w:val="0"/>
              <w:adjustRightInd w:val="0"/>
            </w:pPr>
            <w:r w:rsidRPr="00FE7AB1">
              <w:t>Орієнтовна кількість отримувачів вигод</w:t>
            </w:r>
          </w:p>
        </w:tc>
        <w:tc>
          <w:tcPr>
            <w:tcW w:w="6873" w:type="dxa"/>
            <w:gridSpan w:val="4"/>
          </w:tcPr>
          <w:p w:rsidR="00B21417" w:rsidRPr="00FE7AB1" w:rsidRDefault="00B21417" w:rsidP="00B21417">
            <w:pPr>
              <w:rPr>
                <w:lang w:eastAsia="it-IT"/>
              </w:rPr>
            </w:pPr>
            <w:r w:rsidRPr="00FE7AB1">
              <w:rPr>
                <w:lang w:val="uk-UA" w:eastAsia="en-US"/>
              </w:rPr>
              <w:t>10432</w:t>
            </w:r>
            <w:r w:rsidRPr="00FE7AB1">
              <w:rPr>
                <w:lang w:eastAsia="en-US"/>
              </w:rPr>
              <w:t xml:space="preserve"> жителі громади</w:t>
            </w:r>
            <w:r w:rsidRPr="00FE7AB1">
              <w:rPr>
                <w:color w:val="000000"/>
                <w:lang w:eastAsia="it-IT"/>
              </w:rPr>
              <w:t xml:space="preserve"> </w:t>
            </w:r>
          </w:p>
        </w:tc>
      </w:tr>
      <w:tr w:rsidR="00B21417" w:rsidRPr="00756EBD" w:rsidTr="00B21417">
        <w:trPr>
          <w:trHeight w:val="1969"/>
          <w:jc w:val="right"/>
        </w:trPr>
        <w:tc>
          <w:tcPr>
            <w:tcW w:w="3402" w:type="dxa"/>
            <w:shd w:val="clear" w:color="auto" w:fill="FFFFFF"/>
            <w:vAlign w:val="center"/>
          </w:tcPr>
          <w:p w:rsidR="00B21417" w:rsidRPr="00FE7AB1" w:rsidRDefault="00B21417" w:rsidP="00B21417">
            <w:pPr>
              <w:rPr>
                <w:bCs/>
              </w:rPr>
            </w:pPr>
            <w:r w:rsidRPr="00FE7AB1">
              <w:rPr>
                <w:bCs/>
              </w:rPr>
              <w:t>Стислий опис проекту:</w:t>
            </w:r>
          </w:p>
        </w:tc>
        <w:tc>
          <w:tcPr>
            <w:tcW w:w="6873" w:type="dxa"/>
            <w:gridSpan w:val="4"/>
          </w:tcPr>
          <w:p w:rsidR="00B21417" w:rsidRPr="00FE7AB1" w:rsidRDefault="00B21417" w:rsidP="00B21417">
            <w:pPr>
              <w:jc w:val="both"/>
              <w:rPr>
                <w:lang w:val="uk-UA"/>
              </w:rPr>
            </w:pPr>
            <w:r w:rsidRPr="00FE7AB1">
              <w:rPr>
                <w:lang w:val="uk-UA"/>
              </w:rPr>
              <w:t>На території Срібнянської громади розташовано кілька потенційно привабливих для інвесторів об</w:t>
            </w:r>
            <w:r w:rsidRPr="00FE7AB1">
              <w:t>`</w:t>
            </w:r>
            <w:r w:rsidRPr="00FE7AB1">
              <w:rPr>
                <w:lang w:val="uk-UA"/>
              </w:rPr>
              <w:t>єктів комунальної власності, що не використовуються, та земельн</w:t>
            </w:r>
            <w:r w:rsidR="00020F95" w:rsidRPr="00FE7AB1">
              <w:rPr>
                <w:lang w:val="uk-UA"/>
              </w:rPr>
              <w:t>і ділянки</w:t>
            </w:r>
            <w:r w:rsidRPr="00FE7AB1">
              <w:rPr>
                <w:lang w:val="uk-UA"/>
              </w:rPr>
              <w:t>.</w:t>
            </w:r>
          </w:p>
          <w:p w:rsidR="00B21417" w:rsidRPr="00FE7AB1" w:rsidRDefault="00B21417" w:rsidP="00B21417">
            <w:pPr>
              <w:jc w:val="both"/>
              <w:rPr>
                <w:lang w:val="uk-UA" w:eastAsia="it-IT"/>
              </w:rPr>
            </w:pPr>
            <w:r w:rsidRPr="00FE7AB1">
              <w:rPr>
                <w:lang w:val="uk-UA"/>
              </w:rPr>
              <w:t>На їх привабливість негативно впливає майже повне позбавлення їх комунальної інфраструктури (вода, каналізація,  газ, електроенергія). Тому передбачається реалізувати проєкт, що спрямований на підведення зазначених комунікацій, первинну підготовку території об`єктів для потреб потенційних інвесторів, а також підготовку й розміщення відповідної інформації.</w:t>
            </w:r>
          </w:p>
          <w:p w:rsidR="00B21417" w:rsidRPr="00FE7AB1" w:rsidRDefault="00B21417" w:rsidP="00B21417">
            <w:pPr>
              <w:jc w:val="both"/>
              <w:rPr>
                <w:lang w:val="uk-UA" w:eastAsia="it-IT"/>
              </w:rPr>
            </w:pPr>
          </w:p>
        </w:tc>
      </w:tr>
      <w:tr w:rsidR="00B21417" w:rsidRPr="00FE7AB1" w:rsidTr="00B21417">
        <w:trPr>
          <w:trHeight w:val="1118"/>
          <w:jc w:val="right"/>
        </w:trPr>
        <w:tc>
          <w:tcPr>
            <w:tcW w:w="3402" w:type="dxa"/>
            <w:shd w:val="clear" w:color="auto" w:fill="FFFFFF"/>
            <w:vAlign w:val="center"/>
          </w:tcPr>
          <w:p w:rsidR="00B21417" w:rsidRPr="00FE7AB1" w:rsidRDefault="00B21417" w:rsidP="00B21417">
            <w:pPr>
              <w:rPr>
                <w:bCs/>
              </w:rPr>
            </w:pPr>
            <w:r w:rsidRPr="00FE7AB1">
              <w:rPr>
                <w:bCs/>
              </w:rPr>
              <w:t>Очікувані результати:</w:t>
            </w:r>
          </w:p>
        </w:tc>
        <w:tc>
          <w:tcPr>
            <w:tcW w:w="6873" w:type="dxa"/>
            <w:gridSpan w:val="4"/>
            <w:shd w:val="clear" w:color="auto" w:fill="FFFFFF"/>
          </w:tcPr>
          <w:p w:rsidR="00B21417" w:rsidRPr="00FE7AB1" w:rsidRDefault="00B21417" w:rsidP="00B21417">
            <w:pPr>
              <w:contextualSpacing/>
              <w:rPr>
                <w:lang w:val="uk-UA"/>
              </w:rPr>
            </w:pPr>
            <w:r w:rsidRPr="00FE7AB1">
              <w:rPr>
                <w:lang w:val="uk-UA"/>
              </w:rPr>
              <w:t>Комунальні комунікації до об</w:t>
            </w:r>
            <w:r w:rsidRPr="00FE7AB1">
              <w:t>`</w:t>
            </w:r>
            <w:r w:rsidRPr="00FE7AB1">
              <w:rPr>
                <w:lang w:val="uk-UA"/>
              </w:rPr>
              <w:t>єктів підведені.</w:t>
            </w:r>
          </w:p>
          <w:p w:rsidR="00B21417" w:rsidRPr="00FE7AB1" w:rsidRDefault="00B21417" w:rsidP="00B21417">
            <w:pPr>
              <w:jc w:val="both"/>
            </w:pPr>
            <w:r w:rsidRPr="00FE7AB1">
              <w:rPr>
                <w:lang w:val="uk-UA"/>
              </w:rPr>
              <w:t>Первинна підготовка території об</w:t>
            </w:r>
            <w:r w:rsidRPr="00FE7AB1">
              <w:t>`</w:t>
            </w:r>
            <w:r w:rsidRPr="00FE7AB1">
              <w:rPr>
                <w:lang w:val="uk-UA"/>
              </w:rPr>
              <w:t xml:space="preserve">єктів для потреб інвестора зроблена. </w:t>
            </w:r>
          </w:p>
        </w:tc>
      </w:tr>
      <w:tr w:rsidR="00B21417" w:rsidRPr="00FE7AB1" w:rsidTr="00B21417">
        <w:trPr>
          <w:trHeight w:val="1196"/>
          <w:jc w:val="right"/>
        </w:trPr>
        <w:tc>
          <w:tcPr>
            <w:tcW w:w="3402" w:type="dxa"/>
            <w:shd w:val="clear" w:color="auto" w:fill="FFFFFF"/>
            <w:vAlign w:val="center"/>
          </w:tcPr>
          <w:p w:rsidR="00B21417" w:rsidRPr="00FE7AB1" w:rsidRDefault="00B21417" w:rsidP="00B21417">
            <w:pPr>
              <w:rPr>
                <w:bCs/>
              </w:rPr>
            </w:pPr>
            <w:r w:rsidRPr="00FE7AB1">
              <w:rPr>
                <w:bCs/>
              </w:rPr>
              <w:t>Ключові заходи проекту:</w:t>
            </w:r>
          </w:p>
        </w:tc>
        <w:tc>
          <w:tcPr>
            <w:tcW w:w="6873" w:type="dxa"/>
            <w:gridSpan w:val="4"/>
          </w:tcPr>
          <w:p w:rsidR="00B21417" w:rsidRPr="00FE7AB1" w:rsidRDefault="00B21417" w:rsidP="00B21417">
            <w:pPr>
              <w:rPr>
                <w:lang w:val="uk-UA"/>
              </w:rPr>
            </w:pPr>
            <w:r w:rsidRPr="00FE7AB1">
              <w:rPr>
                <w:lang w:val="uk-UA"/>
              </w:rPr>
              <w:t>Створення робочої групи проєкту.</w:t>
            </w:r>
          </w:p>
          <w:p w:rsidR="00B21417" w:rsidRPr="00FE7AB1" w:rsidRDefault="00B21417" w:rsidP="00B21417">
            <w:pPr>
              <w:rPr>
                <w:lang w:val="uk-UA"/>
              </w:rPr>
            </w:pPr>
            <w:r w:rsidRPr="00FE7AB1">
              <w:rPr>
                <w:lang w:val="uk-UA"/>
              </w:rPr>
              <w:t>Проведення відбору потенційно привабливих об</w:t>
            </w:r>
            <w:r w:rsidRPr="00FE7AB1">
              <w:t>`</w:t>
            </w:r>
            <w:r w:rsidR="00014861" w:rsidRPr="00FE7AB1">
              <w:rPr>
                <w:lang w:val="uk-UA"/>
              </w:rPr>
              <w:t>єктів, земельних</w:t>
            </w:r>
            <w:r w:rsidRPr="00FE7AB1">
              <w:rPr>
                <w:lang w:val="uk-UA"/>
              </w:rPr>
              <w:t xml:space="preserve"> діл</w:t>
            </w:r>
            <w:r w:rsidR="00014861" w:rsidRPr="00FE7AB1">
              <w:rPr>
                <w:lang w:val="uk-UA"/>
              </w:rPr>
              <w:t>янок</w:t>
            </w:r>
            <w:r w:rsidRPr="00FE7AB1">
              <w:rPr>
                <w:lang w:val="uk-UA"/>
              </w:rPr>
              <w:t>.</w:t>
            </w:r>
          </w:p>
          <w:p w:rsidR="00B21417" w:rsidRPr="00FE7AB1" w:rsidRDefault="00B21417" w:rsidP="00B21417">
            <w:pPr>
              <w:rPr>
                <w:lang w:val="uk-UA"/>
              </w:rPr>
            </w:pPr>
            <w:r w:rsidRPr="00FE7AB1">
              <w:rPr>
                <w:lang w:val="uk-UA"/>
              </w:rPr>
              <w:t>Проведення процедур публічних закупівель.</w:t>
            </w:r>
          </w:p>
          <w:p w:rsidR="00B21417" w:rsidRPr="00FE7AB1" w:rsidRDefault="00B21417" w:rsidP="00B21417">
            <w:pPr>
              <w:rPr>
                <w:lang w:val="uk-UA"/>
              </w:rPr>
            </w:pPr>
            <w:r w:rsidRPr="00FE7AB1">
              <w:rPr>
                <w:lang w:val="uk-UA"/>
              </w:rPr>
              <w:t>Підведення комунікацій до потенційних інвестиційних об</w:t>
            </w:r>
            <w:r w:rsidRPr="00FE7AB1">
              <w:t>`</w:t>
            </w:r>
            <w:r w:rsidRPr="00FE7AB1">
              <w:rPr>
                <w:lang w:val="uk-UA"/>
              </w:rPr>
              <w:t>єктів.</w:t>
            </w:r>
          </w:p>
          <w:p w:rsidR="00B21417" w:rsidRPr="00FE7AB1" w:rsidRDefault="00B21417" w:rsidP="00B21417">
            <w:pPr>
              <w:rPr>
                <w:lang w:val="uk-UA"/>
              </w:rPr>
            </w:pPr>
            <w:r w:rsidRPr="00FE7AB1">
              <w:rPr>
                <w:lang w:val="uk-UA"/>
              </w:rPr>
              <w:t>Первинна підготовка території об</w:t>
            </w:r>
            <w:r w:rsidRPr="00FE7AB1">
              <w:t>`</w:t>
            </w:r>
            <w:r w:rsidRPr="00FE7AB1">
              <w:rPr>
                <w:lang w:val="uk-UA"/>
              </w:rPr>
              <w:t>єктів для потреб інвесторів.</w:t>
            </w:r>
          </w:p>
          <w:p w:rsidR="00B21417" w:rsidRPr="00FE7AB1" w:rsidRDefault="00B21417" w:rsidP="00B21417">
            <w:pPr>
              <w:rPr>
                <w:lang w:val="uk-UA"/>
              </w:rPr>
            </w:pPr>
            <w:r w:rsidRPr="00FE7AB1">
              <w:rPr>
                <w:lang w:val="uk-UA"/>
              </w:rPr>
              <w:t>Підготовка, розміщення та інформації (української та англійською мовами) про підготовлені об</w:t>
            </w:r>
            <w:r w:rsidRPr="00FE7AB1">
              <w:t>`</w:t>
            </w:r>
            <w:r w:rsidRPr="00FE7AB1">
              <w:rPr>
                <w:lang w:val="uk-UA"/>
              </w:rPr>
              <w:t>єкти.</w:t>
            </w:r>
          </w:p>
          <w:p w:rsidR="00B21417" w:rsidRPr="00FE7AB1" w:rsidRDefault="00B21417" w:rsidP="00B21417">
            <w:pPr>
              <w:jc w:val="both"/>
              <w:rPr>
                <w:lang w:val="uk-UA"/>
              </w:rPr>
            </w:pPr>
            <w:r w:rsidRPr="00FE7AB1">
              <w:rPr>
                <w:lang w:val="uk-UA"/>
              </w:rPr>
              <w:t>Проведення прес-туру за результатами проєкту.</w:t>
            </w:r>
          </w:p>
        </w:tc>
      </w:tr>
      <w:tr w:rsidR="00B21417" w:rsidRPr="00FE7AB1" w:rsidTr="00B21417">
        <w:trPr>
          <w:jc w:val="right"/>
        </w:trPr>
        <w:tc>
          <w:tcPr>
            <w:tcW w:w="3402" w:type="dxa"/>
            <w:shd w:val="clear" w:color="auto" w:fill="FFFFFF"/>
            <w:vAlign w:val="center"/>
          </w:tcPr>
          <w:p w:rsidR="00B21417" w:rsidRPr="00FE7AB1" w:rsidRDefault="00B21417" w:rsidP="00B21417">
            <w:r w:rsidRPr="00FE7AB1">
              <w:t xml:space="preserve">Період здійснення: </w:t>
            </w:r>
          </w:p>
        </w:tc>
        <w:tc>
          <w:tcPr>
            <w:tcW w:w="6873" w:type="dxa"/>
            <w:gridSpan w:val="4"/>
            <w:vAlign w:val="center"/>
          </w:tcPr>
          <w:p w:rsidR="00B21417" w:rsidRPr="00FE7AB1" w:rsidRDefault="00B21417" w:rsidP="00B21417">
            <w:pPr>
              <w:jc w:val="center"/>
              <w:rPr>
                <w:lang w:val="uk-UA" w:eastAsia="it-IT"/>
              </w:rPr>
            </w:pPr>
            <w:r w:rsidRPr="00FE7AB1">
              <w:rPr>
                <w:lang w:eastAsia="it-IT"/>
              </w:rPr>
              <w:t>20</w:t>
            </w:r>
            <w:r w:rsidRPr="00FE7AB1">
              <w:rPr>
                <w:lang w:val="uk-UA" w:eastAsia="it-IT"/>
              </w:rPr>
              <w:t>21</w:t>
            </w:r>
            <w:r w:rsidRPr="00FE7AB1">
              <w:rPr>
                <w:lang w:eastAsia="it-IT"/>
              </w:rPr>
              <w:t xml:space="preserve"> </w:t>
            </w:r>
            <w:r w:rsidRPr="00FE7AB1">
              <w:rPr>
                <w:lang w:val="uk-UA" w:eastAsia="it-IT"/>
              </w:rPr>
              <w:t xml:space="preserve">– 2023 </w:t>
            </w:r>
            <w:r w:rsidRPr="00FE7AB1">
              <w:rPr>
                <w:lang w:eastAsia="it-IT"/>
              </w:rPr>
              <w:t>рр.:</w:t>
            </w:r>
          </w:p>
        </w:tc>
      </w:tr>
      <w:tr w:rsidR="00B21417" w:rsidRPr="00FE7AB1" w:rsidTr="0089644F">
        <w:trPr>
          <w:trHeight w:val="199"/>
          <w:jc w:val="right"/>
        </w:trPr>
        <w:tc>
          <w:tcPr>
            <w:tcW w:w="3402" w:type="dxa"/>
            <w:vMerge w:val="restart"/>
            <w:shd w:val="clear" w:color="auto" w:fill="FFFFFF"/>
            <w:vAlign w:val="center"/>
          </w:tcPr>
          <w:p w:rsidR="00B21417" w:rsidRPr="00FE7AB1" w:rsidRDefault="00B21417" w:rsidP="00B21417">
            <w:pPr>
              <w:rPr>
                <w:bCs/>
              </w:rPr>
            </w:pPr>
            <w:r w:rsidRPr="00FE7AB1">
              <w:rPr>
                <w:bCs/>
              </w:rPr>
              <w:t>Орієнтовна вартість проекту, тис. грн.</w:t>
            </w:r>
          </w:p>
        </w:tc>
        <w:tc>
          <w:tcPr>
            <w:tcW w:w="2291"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B21417" w:rsidRPr="00FE7AB1" w:rsidRDefault="00B21417" w:rsidP="00B21417">
            <w:pPr>
              <w:jc w:val="center"/>
              <w:rPr>
                <w:lang w:val="uk-UA" w:eastAsia="it-IT"/>
              </w:rPr>
            </w:pPr>
            <w:r w:rsidRPr="00FE7AB1">
              <w:rPr>
                <w:lang w:eastAsia="it-IT"/>
              </w:rPr>
              <w:t>202</w:t>
            </w:r>
            <w:r w:rsidRPr="00FE7AB1">
              <w:rPr>
                <w:lang w:val="uk-UA" w:eastAsia="it-IT"/>
              </w:rPr>
              <w:t>3</w:t>
            </w:r>
          </w:p>
        </w:tc>
        <w:tc>
          <w:tcPr>
            <w:tcW w:w="1146" w:type="dxa"/>
            <w:shd w:val="clear" w:color="auto" w:fill="D9D9D9" w:themeFill="background1" w:themeFillShade="D9"/>
            <w:vAlign w:val="center"/>
          </w:tcPr>
          <w:p w:rsidR="00B21417" w:rsidRPr="00FE7AB1" w:rsidRDefault="00B21417" w:rsidP="00B21417">
            <w:pPr>
              <w:jc w:val="center"/>
              <w:rPr>
                <w:lang w:eastAsia="it-IT"/>
              </w:rPr>
            </w:pPr>
            <w:r w:rsidRPr="00FE7AB1">
              <w:rPr>
                <w:lang w:eastAsia="it-IT"/>
              </w:rPr>
              <w:t>Разом</w:t>
            </w:r>
          </w:p>
        </w:tc>
      </w:tr>
      <w:tr w:rsidR="00B21417" w:rsidRPr="00FE7AB1" w:rsidTr="00B21417">
        <w:trPr>
          <w:trHeight w:val="204"/>
          <w:jc w:val="right"/>
        </w:trPr>
        <w:tc>
          <w:tcPr>
            <w:tcW w:w="3402" w:type="dxa"/>
            <w:vMerge/>
            <w:vAlign w:val="center"/>
          </w:tcPr>
          <w:p w:rsidR="00B21417" w:rsidRPr="00FE7AB1" w:rsidRDefault="00B21417" w:rsidP="00B21417">
            <w:pPr>
              <w:rPr>
                <w:bCs/>
              </w:rPr>
            </w:pPr>
          </w:p>
        </w:tc>
        <w:tc>
          <w:tcPr>
            <w:tcW w:w="2291" w:type="dxa"/>
            <w:vAlign w:val="center"/>
          </w:tcPr>
          <w:p w:rsidR="00B21417" w:rsidRPr="00FE7AB1" w:rsidRDefault="00B21417" w:rsidP="00B21417">
            <w:pPr>
              <w:jc w:val="center"/>
              <w:rPr>
                <w:lang w:eastAsia="it-IT"/>
              </w:rPr>
            </w:pPr>
            <w:r w:rsidRPr="00FE7AB1">
              <w:rPr>
                <w:lang w:val="uk-UA" w:eastAsia="it-IT"/>
              </w:rPr>
              <w:t>-</w:t>
            </w:r>
          </w:p>
        </w:tc>
        <w:tc>
          <w:tcPr>
            <w:tcW w:w="1145" w:type="dxa"/>
            <w:vAlign w:val="center"/>
          </w:tcPr>
          <w:p w:rsidR="00B21417" w:rsidRPr="00FE7AB1" w:rsidRDefault="00B21417" w:rsidP="00B21417">
            <w:pPr>
              <w:jc w:val="center"/>
              <w:rPr>
                <w:lang w:val="uk-UA" w:eastAsia="it-IT"/>
              </w:rPr>
            </w:pPr>
            <w:r w:rsidRPr="00FE7AB1">
              <w:rPr>
                <w:lang w:val="uk-UA" w:eastAsia="it-IT"/>
              </w:rPr>
              <w:t>100,00</w:t>
            </w:r>
          </w:p>
        </w:tc>
        <w:tc>
          <w:tcPr>
            <w:tcW w:w="2291" w:type="dxa"/>
            <w:vAlign w:val="center"/>
          </w:tcPr>
          <w:p w:rsidR="00B21417" w:rsidRPr="00FE7AB1" w:rsidRDefault="00B21417" w:rsidP="00B21417">
            <w:pPr>
              <w:jc w:val="center"/>
              <w:rPr>
                <w:lang w:val="uk-UA" w:eastAsia="it-IT"/>
              </w:rPr>
            </w:pPr>
            <w:r w:rsidRPr="00FE7AB1">
              <w:rPr>
                <w:lang w:val="uk-UA" w:eastAsia="it-IT"/>
              </w:rPr>
              <w:t>100,00</w:t>
            </w:r>
          </w:p>
        </w:tc>
        <w:tc>
          <w:tcPr>
            <w:tcW w:w="1146" w:type="dxa"/>
            <w:vAlign w:val="center"/>
          </w:tcPr>
          <w:p w:rsidR="00B21417" w:rsidRPr="00FE7AB1" w:rsidRDefault="00B21417" w:rsidP="00B21417">
            <w:pPr>
              <w:jc w:val="center"/>
              <w:rPr>
                <w:lang w:eastAsia="it-IT"/>
              </w:rPr>
            </w:pPr>
            <w:r w:rsidRPr="00FE7AB1">
              <w:rPr>
                <w:lang w:val="uk-UA" w:eastAsia="it-IT"/>
              </w:rPr>
              <w:t>200,00</w:t>
            </w:r>
          </w:p>
        </w:tc>
      </w:tr>
      <w:tr w:rsidR="00B21417" w:rsidRPr="00FE7AB1" w:rsidTr="00B21417">
        <w:trPr>
          <w:jc w:val="right"/>
        </w:trPr>
        <w:tc>
          <w:tcPr>
            <w:tcW w:w="3402" w:type="dxa"/>
            <w:shd w:val="clear" w:color="auto" w:fill="FFFFFF"/>
            <w:vAlign w:val="center"/>
          </w:tcPr>
          <w:p w:rsidR="00B21417" w:rsidRPr="00FE7AB1" w:rsidRDefault="00B21417" w:rsidP="00B21417">
            <w:pPr>
              <w:rPr>
                <w:bCs/>
              </w:rPr>
            </w:pPr>
            <w:r w:rsidRPr="00FE7AB1">
              <w:rPr>
                <w:bCs/>
              </w:rPr>
              <w:t>Джерела фінансування:</w:t>
            </w:r>
          </w:p>
        </w:tc>
        <w:tc>
          <w:tcPr>
            <w:tcW w:w="6873" w:type="dxa"/>
            <w:gridSpan w:val="4"/>
            <w:vAlign w:val="center"/>
          </w:tcPr>
          <w:p w:rsidR="00B21417" w:rsidRPr="00FE7AB1" w:rsidRDefault="00B21417" w:rsidP="00B21417">
            <w:pPr>
              <w:pStyle w:val="a9"/>
              <w:jc w:val="both"/>
              <w:rPr>
                <w:lang w:eastAsia="it-IT"/>
              </w:rPr>
            </w:pPr>
            <w:r w:rsidRPr="00FE7AB1">
              <w:rPr>
                <w:lang w:eastAsia="en-US"/>
              </w:rPr>
              <w:t>Селищний  бюджет, приватні кошти</w:t>
            </w:r>
          </w:p>
        </w:tc>
      </w:tr>
      <w:tr w:rsidR="00B21417" w:rsidRPr="00FE7AB1" w:rsidTr="00B21417">
        <w:trPr>
          <w:trHeight w:val="340"/>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t>Ключові потенційні учасники проекту:</w:t>
            </w:r>
          </w:p>
        </w:tc>
        <w:tc>
          <w:tcPr>
            <w:tcW w:w="6873" w:type="dxa"/>
            <w:gridSpan w:val="4"/>
            <w:tcBorders>
              <w:bottom w:val="single" w:sz="4" w:space="0" w:color="auto"/>
            </w:tcBorders>
            <w:vAlign w:val="center"/>
          </w:tcPr>
          <w:p w:rsidR="00B21417" w:rsidRPr="00FE7AB1" w:rsidRDefault="00B21417" w:rsidP="00B21417">
            <w:pPr>
              <w:jc w:val="both"/>
              <w:rPr>
                <w:lang w:val="uk-UA" w:eastAsia="it-IT"/>
              </w:rPr>
            </w:pPr>
            <w:r w:rsidRPr="00FE7AB1">
              <w:rPr>
                <w:color w:val="000000"/>
                <w:lang w:val="uk-UA" w:eastAsia="it-IT"/>
              </w:rPr>
              <w:t xml:space="preserve">Срібнянська </w:t>
            </w:r>
            <w:r w:rsidRPr="00FE7AB1">
              <w:rPr>
                <w:color w:val="000000"/>
                <w:lang w:eastAsia="it-IT"/>
              </w:rPr>
              <w:t xml:space="preserve"> селищна рада</w:t>
            </w:r>
          </w:p>
        </w:tc>
      </w:tr>
      <w:tr w:rsidR="00B21417" w:rsidRPr="00FE7AB1" w:rsidTr="00B21417">
        <w:trPr>
          <w:trHeight w:val="287"/>
          <w:jc w:val="right"/>
        </w:trPr>
        <w:tc>
          <w:tcPr>
            <w:tcW w:w="3402" w:type="dxa"/>
            <w:tcBorders>
              <w:bottom w:val="single" w:sz="4" w:space="0" w:color="auto"/>
            </w:tcBorders>
            <w:shd w:val="clear" w:color="auto" w:fill="FFFFFF"/>
            <w:vAlign w:val="center"/>
          </w:tcPr>
          <w:p w:rsidR="00B21417" w:rsidRPr="00FE7AB1" w:rsidRDefault="00B21417" w:rsidP="00B21417">
            <w:pPr>
              <w:rPr>
                <w:bCs/>
              </w:rPr>
            </w:pPr>
            <w:r w:rsidRPr="00FE7AB1">
              <w:rPr>
                <w:bCs/>
              </w:rPr>
              <w:t>Інше:</w:t>
            </w:r>
          </w:p>
        </w:tc>
        <w:tc>
          <w:tcPr>
            <w:tcW w:w="6873" w:type="dxa"/>
            <w:gridSpan w:val="4"/>
            <w:tcBorders>
              <w:bottom w:val="single" w:sz="4" w:space="0" w:color="auto"/>
            </w:tcBorders>
            <w:vAlign w:val="center"/>
          </w:tcPr>
          <w:p w:rsidR="00B21417" w:rsidRPr="00FE7AB1" w:rsidRDefault="00B21417" w:rsidP="00B21417">
            <w:pPr>
              <w:rPr>
                <w:lang w:eastAsia="it-IT"/>
              </w:rPr>
            </w:pPr>
          </w:p>
        </w:tc>
      </w:tr>
    </w:tbl>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4068F1" w:rsidRDefault="004068F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B21417" w:rsidRPr="00544917" w:rsidTr="00B21417">
        <w:trPr>
          <w:jc w:val="right"/>
        </w:trPr>
        <w:tc>
          <w:tcPr>
            <w:tcW w:w="3402" w:type="dxa"/>
            <w:vAlign w:val="center"/>
          </w:tcPr>
          <w:p w:rsidR="00B21417" w:rsidRPr="00F761B7" w:rsidRDefault="00B21417" w:rsidP="00B21417">
            <w:pPr>
              <w:pStyle w:val="6"/>
              <w:spacing w:before="0"/>
              <w:rPr>
                <w:rFonts w:ascii="Times New Roman" w:hAnsi="Times New Roman"/>
                <w:i w:val="0"/>
                <w:color w:val="auto"/>
              </w:rPr>
            </w:pPr>
            <w:r w:rsidRPr="00F761B7">
              <w:rPr>
                <w:rFonts w:ascii="Times New Roman" w:hAnsi="Times New Roman"/>
                <w:i w:val="0"/>
                <w:color w:val="auto"/>
              </w:rPr>
              <w:lastRenderedPageBreak/>
              <w:t>Завдання Стратегії, якому відповідає проект</w:t>
            </w:r>
          </w:p>
        </w:tc>
        <w:tc>
          <w:tcPr>
            <w:tcW w:w="6873" w:type="dxa"/>
            <w:gridSpan w:val="4"/>
          </w:tcPr>
          <w:p w:rsidR="00B21417" w:rsidRPr="00F761B7" w:rsidRDefault="00B21417" w:rsidP="00B21417">
            <w:pPr>
              <w:pStyle w:val="a5"/>
              <w:pBdr>
                <w:left w:val="single" w:sz="18" w:space="4" w:color="auto"/>
              </w:pBdr>
              <w:ind w:left="0"/>
              <w:rPr>
                <w:b/>
                <w:lang w:val="uk-UA" w:eastAsia="it-IT"/>
              </w:rPr>
            </w:pPr>
            <w:r w:rsidRPr="00F761B7">
              <w:rPr>
                <w:lang w:val="uk-UA" w:eastAsia="it-IT"/>
              </w:rPr>
              <w:t>3.3.1.</w:t>
            </w:r>
            <w:r w:rsidRPr="00F761B7">
              <w:rPr>
                <w:b/>
                <w:lang w:val="uk-UA" w:eastAsia="it-IT"/>
              </w:rPr>
              <w:t xml:space="preserve"> </w:t>
            </w:r>
            <w:r w:rsidRPr="00F761B7">
              <w:rPr>
                <w:lang w:val="uk-UA"/>
              </w:rPr>
              <w:t>Організувати надання консультативно-методичної та іншої допомоги для суб’єктів мікро- та малого бізнесу</w:t>
            </w:r>
          </w:p>
        </w:tc>
      </w:tr>
      <w:tr w:rsidR="00B21417" w:rsidRPr="00544917" w:rsidTr="00B21417">
        <w:trPr>
          <w:trHeight w:val="226"/>
          <w:jc w:val="right"/>
        </w:trPr>
        <w:tc>
          <w:tcPr>
            <w:tcW w:w="3402" w:type="dxa"/>
            <w:vAlign w:val="center"/>
          </w:tcPr>
          <w:p w:rsidR="00B21417" w:rsidRPr="00F761B7" w:rsidRDefault="00B21417" w:rsidP="00B21417">
            <w:pPr>
              <w:rPr>
                <w:bCs/>
              </w:rPr>
            </w:pPr>
            <w:r w:rsidRPr="00F761B7">
              <w:rPr>
                <w:bCs/>
              </w:rPr>
              <w:t>Назва проекту:</w:t>
            </w:r>
          </w:p>
        </w:tc>
        <w:tc>
          <w:tcPr>
            <w:tcW w:w="6873" w:type="dxa"/>
            <w:gridSpan w:val="4"/>
          </w:tcPr>
          <w:p w:rsidR="00B21417" w:rsidRPr="00F761B7" w:rsidRDefault="00B21417" w:rsidP="00B21417">
            <w:pPr>
              <w:rPr>
                <w:lang w:val="uk-UA"/>
              </w:rPr>
            </w:pPr>
            <w:r w:rsidRPr="00F761B7">
              <w:rPr>
                <w:lang w:val="uk-UA"/>
              </w:rPr>
              <w:t>Створення бізнес-центру для з</w:t>
            </w:r>
            <w:r>
              <w:rPr>
                <w:lang w:val="uk-UA"/>
              </w:rPr>
              <w:t>а</w:t>
            </w:r>
            <w:r w:rsidRPr="00F761B7">
              <w:rPr>
                <w:lang w:val="uk-UA"/>
              </w:rPr>
              <w:t xml:space="preserve">охочення  населення громади до ведення підприємницької діяльності </w:t>
            </w:r>
          </w:p>
          <w:p w:rsidR="00B21417" w:rsidRPr="006C6CEC" w:rsidRDefault="00B21417" w:rsidP="00B21417">
            <w:pPr>
              <w:rPr>
                <w:b/>
                <w:lang w:val="uk-UA" w:eastAsia="it-IT"/>
              </w:rPr>
            </w:pPr>
          </w:p>
        </w:tc>
      </w:tr>
      <w:tr w:rsidR="00B21417" w:rsidRPr="00DC4B22" w:rsidTr="00B21417">
        <w:trPr>
          <w:trHeight w:val="795"/>
          <w:jc w:val="right"/>
        </w:trPr>
        <w:tc>
          <w:tcPr>
            <w:tcW w:w="3402" w:type="dxa"/>
            <w:vAlign w:val="center"/>
          </w:tcPr>
          <w:p w:rsidR="00B21417" w:rsidRPr="00F761B7" w:rsidRDefault="00B21417" w:rsidP="00B21417">
            <w:pPr>
              <w:rPr>
                <w:bCs/>
              </w:rPr>
            </w:pPr>
            <w:r w:rsidRPr="00F761B7">
              <w:rPr>
                <w:bCs/>
              </w:rPr>
              <w:t>Цілі проекту:</w:t>
            </w:r>
          </w:p>
        </w:tc>
        <w:tc>
          <w:tcPr>
            <w:tcW w:w="6873" w:type="dxa"/>
            <w:gridSpan w:val="4"/>
          </w:tcPr>
          <w:p w:rsidR="00B21417" w:rsidRPr="00F761B7" w:rsidRDefault="00B21417" w:rsidP="00B21417">
            <w:pPr>
              <w:pStyle w:val="afd"/>
              <w:jc w:val="both"/>
              <w:rPr>
                <w:color w:val="FF0000"/>
                <w:sz w:val="24"/>
                <w:szCs w:val="24"/>
                <w:lang w:eastAsia="it-IT"/>
              </w:rPr>
            </w:pPr>
            <w:r w:rsidRPr="00F761B7">
              <w:rPr>
                <w:rFonts w:ascii="Times New Roman" w:hAnsi="Times New Roman"/>
                <w:sz w:val="24"/>
                <w:szCs w:val="24"/>
              </w:rPr>
              <w:t>Збільшення відсотку  суб’єктів мікро- та малого бізнесу, які започаткували власну справу</w:t>
            </w:r>
          </w:p>
        </w:tc>
      </w:tr>
      <w:tr w:rsidR="00B21417" w:rsidRPr="00DC4B22" w:rsidTr="00B21417">
        <w:trPr>
          <w:jc w:val="right"/>
        </w:trPr>
        <w:tc>
          <w:tcPr>
            <w:tcW w:w="3402" w:type="dxa"/>
            <w:vAlign w:val="center"/>
          </w:tcPr>
          <w:p w:rsidR="00B21417" w:rsidRPr="00F761B7" w:rsidRDefault="00B21417" w:rsidP="00B21417">
            <w:pPr>
              <w:autoSpaceDE w:val="0"/>
              <w:autoSpaceDN w:val="0"/>
              <w:adjustRightInd w:val="0"/>
            </w:pPr>
            <w:r w:rsidRPr="00F761B7">
              <w:t>Територія впливу проекту:</w:t>
            </w:r>
          </w:p>
        </w:tc>
        <w:tc>
          <w:tcPr>
            <w:tcW w:w="6873" w:type="dxa"/>
            <w:gridSpan w:val="4"/>
          </w:tcPr>
          <w:p w:rsidR="00B21417" w:rsidRPr="00F761B7" w:rsidRDefault="00B21417" w:rsidP="00B21417">
            <w:pPr>
              <w:rPr>
                <w:lang w:eastAsia="it-IT"/>
              </w:rPr>
            </w:pPr>
            <w:r w:rsidRPr="00F761B7">
              <w:rPr>
                <w:lang w:val="uk-UA" w:eastAsia="it-IT"/>
              </w:rPr>
              <w:t>Срібнянська громада</w:t>
            </w:r>
            <w:r w:rsidRPr="00F761B7">
              <w:rPr>
                <w:lang w:eastAsia="it-IT"/>
              </w:rPr>
              <w:t xml:space="preserve"> </w:t>
            </w:r>
          </w:p>
        </w:tc>
      </w:tr>
      <w:tr w:rsidR="00B21417" w:rsidRPr="00DC4B22" w:rsidTr="00B21417">
        <w:trPr>
          <w:jc w:val="right"/>
        </w:trPr>
        <w:tc>
          <w:tcPr>
            <w:tcW w:w="3402" w:type="dxa"/>
            <w:vAlign w:val="center"/>
          </w:tcPr>
          <w:p w:rsidR="00B21417" w:rsidRPr="00F761B7" w:rsidRDefault="00B21417" w:rsidP="00B21417">
            <w:pPr>
              <w:autoSpaceDE w:val="0"/>
              <w:autoSpaceDN w:val="0"/>
              <w:adjustRightInd w:val="0"/>
            </w:pPr>
            <w:r w:rsidRPr="00F761B7">
              <w:t>Орієнтовна кількість отримувачів вигод</w:t>
            </w:r>
          </w:p>
        </w:tc>
        <w:tc>
          <w:tcPr>
            <w:tcW w:w="6873" w:type="dxa"/>
            <w:gridSpan w:val="4"/>
          </w:tcPr>
          <w:p w:rsidR="00B21417" w:rsidRPr="00F761B7" w:rsidRDefault="00B21417" w:rsidP="00B21417">
            <w:pPr>
              <w:rPr>
                <w:lang w:eastAsia="it-IT"/>
              </w:rPr>
            </w:pPr>
            <w:r w:rsidRPr="00F761B7">
              <w:rPr>
                <w:lang w:val="uk-UA" w:eastAsia="en-US"/>
              </w:rPr>
              <w:t xml:space="preserve">Близько 10000 жителів </w:t>
            </w:r>
            <w:r w:rsidRPr="00F761B7">
              <w:rPr>
                <w:color w:val="000000"/>
                <w:lang w:eastAsia="it-IT"/>
              </w:rPr>
              <w:t xml:space="preserve"> </w:t>
            </w:r>
          </w:p>
        </w:tc>
      </w:tr>
      <w:tr w:rsidR="00B21417" w:rsidRPr="00756EBD" w:rsidTr="00B21417">
        <w:trPr>
          <w:trHeight w:val="1969"/>
          <w:jc w:val="right"/>
        </w:trPr>
        <w:tc>
          <w:tcPr>
            <w:tcW w:w="3402" w:type="dxa"/>
            <w:shd w:val="clear" w:color="auto" w:fill="FFFFFF"/>
            <w:vAlign w:val="center"/>
          </w:tcPr>
          <w:p w:rsidR="00B21417" w:rsidRPr="00F761B7" w:rsidRDefault="00B21417" w:rsidP="00B21417">
            <w:pPr>
              <w:rPr>
                <w:bCs/>
              </w:rPr>
            </w:pPr>
            <w:r w:rsidRPr="00F761B7">
              <w:rPr>
                <w:bCs/>
              </w:rPr>
              <w:t>Стислий опис проекту:</w:t>
            </w:r>
          </w:p>
        </w:tc>
        <w:tc>
          <w:tcPr>
            <w:tcW w:w="6873" w:type="dxa"/>
            <w:gridSpan w:val="4"/>
          </w:tcPr>
          <w:p w:rsidR="00B21417" w:rsidRPr="00F761B7" w:rsidRDefault="00B21417" w:rsidP="00B21417">
            <w:pPr>
              <w:pStyle w:val="afd"/>
              <w:rPr>
                <w:sz w:val="24"/>
                <w:szCs w:val="24"/>
                <w:lang w:eastAsia="it-IT"/>
              </w:rPr>
            </w:pPr>
            <w:r w:rsidRPr="00F761B7">
              <w:rPr>
                <w:rFonts w:ascii="Times New Roman" w:hAnsi="Times New Roman"/>
                <w:sz w:val="24"/>
                <w:szCs w:val="24"/>
              </w:rPr>
              <w:t>На</w:t>
            </w:r>
            <w:r w:rsidRPr="00F761B7">
              <w:rPr>
                <w:rFonts w:ascii="Times New Roman" w:hAnsi="Times New Roman"/>
                <w:sz w:val="24"/>
                <w:szCs w:val="24"/>
                <w:lang w:val="pl-PL"/>
              </w:rPr>
              <w:t xml:space="preserve"> </w:t>
            </w:r>
            <w:r w:rsidRPr="00F761B7">
              <w:rPr>
                <w:rFonts w:ascii="Times New Roman" w:hAnsi="Times New Roman"/>
                <w:sz w:val="24"/>
                <w:szCs w:val="24"/>
              </w:rPr>
              <w:t>території</w:t>
            </w:r>
            <w:r w:rsidRPr="00F761B7">
              <w:rPr>
                <w:rFonts w:ascii="Times New Roman" w:hAnsi="Times New Roman"/>
                <w:sz w:val="24"/>
                <w:szCs w:val="24"/>
                <w:lang w:val="pl-PL"/>
              </w:rPr>
              <w:t xml:space="preserve"> </w:t>
            </w:r>
            <w:r w:rsidRPr="00F761B7">
              <w:rPr>
                <w:rFonts w:ascii="Times New Roman" w:hAnsi="Times New Roman"/>
                <w:sz w:val="24"/>
                <w:szCs w:val="24"/>
              </w:rPr>
              <w:t>Срібнянської</w:t>
            </w:r>
            <w:r w:rsidRPr="00F761B7">
              <w:rPr>
                <w:rFonts w:ascii="Times New Roman" w:hAnsi="Times New Roman"/>
                <w:sz w:val="24"/>
                <w:szCs w:val="24"/>
                <w:lang w:val="pl-PL"/>
              </w:rPr>
              <w:t xml:space="preserve"> </w:t>
            </w:r>
            <w:r w:rsidRPr="00F761B7">
              <w:rPr>
                <w:rFonts w:ascii="Times New Roman" w:hAnsi="Times New Roman"/>
                <w:sz w:val="24"/>
                <w:szCs w:val="24"/>
              </w:rPr>
              <w:t>селищної</w:t>
            </w:r>
            <w:r w:rsidRPr="00F761B7">
              <w:rPr>
                <w:rFonts w:ascii="Times New Roman" w:hAnsi="Times New Roman"/>
                <w:sz w:val="24"/>
                <w:szCs w:val="24"/>
                <w:lang w:val="pl-PL"/>
              </w:rPr>
              <w:t xml:space="preserve"> </w:t>
            </w:r>
            <w:r w:rsidRPr="00F761B7">
              <w:rPr>
                <w:rFonts w:ascii="Times New Roman" w:hAnsi="Times New Roman"/>
                <w:sz w:val="24"/>
                <w:szCs w:val="24"/>
              </w:rPr>
              <w:t>ради</w:t>
            </w:r>
            <w:r w:rsidRPr="00F761B7">
              <w:rPr>
                <w:rFonts w:ascii="Times New Roman" w:hAnsi="Times New Roman"/>
                <w:sz w:val="24"/>
                <w:szCs w:val="24"/>
                <w:lang w:val="pl-PL"/>
              </w:rPr>
              <w:t xml:space="preserve"> </w:t>
            </w:r>
            <w:r w:rsidRPr="00F761B7">
              <w:rPr>
                <w:rFonts w:ascii="Times New Roman" w:hAnsi="Times New Roman"/>
                <w:sz w:val="24"/>
                <w:szCs w:val="24"/>
              </w:rPr>
              <w:t>на</w:t>
            </w:r>
            <w:r w:rsidRPr="00F761B7">
              <w:rPr>
                <w:rFonts w:ascii="Times New Roman" w:hAnsi="Times New Roman"/>
                <w:sz w:val="24"/>
                <w:szCs w:val="24"/>
                <w:lang w:val="pl-PL"/>
              </w:rPr>
              <w:t xml:space="preserve"> </w:t>
            </w:r>
            <w:r w:rsidRPr="00F761B7">
              <w:rPr>
                <w:rFonts w:ascii="Times New Roman" w:hAnsi="Times New Roman"/>
                <w:sz w:val="24"/>
                <w:szCs w:val="24"/>
              </w:rPr>
              <w:t>даний</w:t>
            </w:r>
            <w:r w:rsidRPr="00F761B7">
              <w:rPr>
                <w:rFonts w:ascii="Times New Roman" w:hAnsi="Times New Roman"/>
                <w:sz w:val="24"/>
                <w:szCs w:val="24"/>
                <w:lang w:val="pl-PL"/>
              </w:rPr>
              <w:t xml:space="preserve"> </w:t>
            </w:r>
            <w:r w:rsidRPr="00F761B7">
              <w:rPr>
                <w:rFonts w:ascii="Times New Roman" w:hAnsi="Times New Roman"/>
                <w:sz w:val="24"/>
                <w:szCs w:val="24"/>
              </w:rPr>
              <w:t>час</w:t>
            </w:r>
            <w:r w:rsidRPr="00F761B7">
              <w:rPr>
                <w:rFonts w:ascii="Times New Roman" w:hAnsi="Times New Roman"/>
                <w:sz w:val="24"/>
                <w:szCs w:val="24"/>
                <w:lang w:val="pl-PL"/>
              </w:rPr>
              <w:t xml:space="preserve"> </w:t>
            </w:r>
            <w:r w:rsidRPr="00F761B7">
              <w:rPr>
                <w:rFonts w:ascii="Times New Roman" w:hAnsi="Times New Roman"/>
                <w:sz w:val="24"/>
                <w:szCs w:val="24"/>
              </w:rPr>
              <w:t>ведуть</w:t>
            </w:r>
            <w:r w:rsidRPr="00F761B7">
              <w:rPr>
                <w:rFonts w:ascii="Times New Roman" w:hAnsi="Times New Roman"/>
                <w:sz w:val="24"/>
                <w:szCs w:val="24"/>
                <w:lang w:val="pl-PL"/>
              </w:rPr>
              <w:t xml:space="preserve"> </w:t>
            </w:r>
            <w:r w:rsidRPr="00F761B7">
              <w:rPr>
                <w:rFonts w:ascii="Times New Roman" w:hAnsi="Times New Roman"/>
                <w:sz w:val="24"/>
                <w:szCs w:val="24"/>
              </w:rPr>
              <w:t>підприємницьку</w:t>
            </w:r>
            <w:r w:rsidRPr="00F761B7">
              <w:rPr>
                <w:rFonts w:ascii="Times New Roman" w:hAnsi="Times New Roman"/>
                <w:sz w:val="24"/>
                <w:szCs w:val="24"/>
                <w:lang w:val="pl-PL"/>
              </w:rPr>
              <w:t xml:space="preserve"> </w:t>
            </w:r>
            <w:r w:rsidRPr="00F761B7">
              <w:rPr>
                <w:rFonts w:ascii="Times New Roman" w:hAnsi="Times New Roman"/>
                <w:sz w:val="24"/>
                <w:szCs w:val="24"/>
              </w:rPr>
              <w:t>діяльність</w:t>
            </w:r>
            <w:r w:rsidRPr="00F761B7">
              <w:rPr>
                <w:rFonts w:ascii="Times New Roman" w:hAnsi="Times New Roman"/>
                <w:sz w:val="24"/>
                <w:szCs w:val="24"/>
                <w:lang w:val="pl-PL"/>
              </w:rPr>
              <w:t xml:space="preserve"> </w:t>
            </w:r>
            <w:r w:rsidRPr="00F761B7">
              <w:rPr>
                <w:rFonts w:ascii="Times New Roman" w:hAnsi="Times New Roman"/>
                <w:sz w:val="24"/>
                <w:szCs w:val="24"/>
              </w:rPr>
              <w:t>близько</w:t>
            </w:r>
            <w:r w:rsidRPr="00F761B7">
              <w:rPr>
                <w:rFonts w:ascii="Times New Roman" w:hAnsi="Times New Roman"/>
                <w:sz w:val="24"/>
                <w:szCs w:val="24"/>
                <w:lang w:val="pl-PL"/>
              </w:rPr>
              <w:t xml:space="preserve"> 150</w:t>
            </w:r>
            <w:r w:rsidRPr="00F761B7">
              <w:rPr>
                <w:rFonts w:ascii="Times New Roman" w:hAnsi="Times New Roman"/>
                <w:sz w:val="24"/>
                <w:szCs w:val="24"/>
                <w:shd w:val="clear" w:color="auto" w:fill="FFFFFF"/>
                <w:lang w:val="pl-PL"/>
              </w:rPr>
              <w:t xml:space="preserve"> </w:t>
            </w:r>
            <w:r w:rsidRPr="00F761B7">
              <w:rPr>
                <w:rFonts w:ascii="Times New Roman" w:hAnsi="Times New Roman"/>
                <w:sz w:val="24"/>
                <w:szCs w:val="24"/>
                <w:shd w:val="clear" w:color="auto" w:fill="FFFFFF"/>
              </w:rPr>
              <w:t>фізичних</w:t>
            </w:r>
            <w:r w:rsidRPr="00F761B7">
              <w:rPr>
                <w:rFonts w:ascii="Times New Roman" w:hAnsi="Times New Roman"/>
                <w:sz w:val="24"/>
                <w:szCs w:val="24"/>
                <w:shd w:val="clear" w:color="auto" w:fill="FFFFFF"/>
                <w:lang w:val="pl-PL"/>
              </w:rPr>
              <w:t xml:space="preserve"> </w:t>
            </w:r>
            <w:r w:rsidRPr="00F761B7">
              <w:rPr>
                <w:rFonts w:ascii="Times New Roman" w:hAnsi="Times New Roman"/>
                <w:sz w:val="24"/>
                <w:szCs w:val="24"/>
                <w:shd w:val="clear" w:color="auto" w:fill="FFFFFF"/>
              </w:rPr>
              <w:t>осіб</w:t>
            </w:r>
            <w:r w:rsidRPr="00F761B7">
              <w:rPr>
                <w:rFonts w:ascii="Times New Roman" w:hAnsi="Times New Roman"/>
                <w:sz w:val="24"/>
                <w:szCs w:val="24"/>
                <w:shd w:val="clear" w:color="auto" w:fill="FFFFFF"/>
                <w:lang w:val="pl-PL"/>
              </w:rPr>
              <w:t>-</w:t>
            </w:r>
            <w:r w:rsidRPr="00F761B7">
              <w:rPr>
                <w:rFonts w:ascii="Times New Roman" w:hAnsi="Times New Roman"/>
                <w:sz w:val="24"/>
                <w:szCs w:val="24"/>
                <w:shd w:val="clear" w:color="auto" w:fill="FFFFFF"/>
              </w:rPr>
              <w:t>підприємців</w:t>
            </w:r>
            <w:r w:rsidRPr="00F761B7">
              <w:rPr>
                <w:rFonts w:ascii="Times New Roman" w:hAnsi="Times New Roman"/>
                <w:sz w:val="24"/>
                <w:szCs w:val="24"/>
                <w:shd w:val="clear" w:color="auto" w:fill="FFFFFF"/>
                <w:lang w:val="pl-PL"/>
              </w:rPr>
              <w:t>.</w:t>
            </w:r>
            <w:r>
              <w:rPr>
                <w:rFonts w:ascii="Times New Roman" w:hAnsi="Times New Roman"/>
                <w:sz w:val="24"/>
                <w:szCs w:val="24"/>
                <w:shd w:val="clear" w:color="auto" w:fill="FFFFFF"/>
              </w:rPr>
              <w:t xml:space="preserve"> </w:t>
            </w:r>
            <w:r w:rsidRPr="00664049">
              <w:rPr>
                <w:rFonts w:ascii="Times New Roman" w:hAnsi="Times New Roman"/>
                <w:sz w:val="24"/>
                <w:szCs w:val="24"/>
              </w:rPr>
              <w:t>Для</w:t>
            </w:r>
            <w:r w:rsidRPr="00F761B7">
              <w:rPr>
                <w:rFonts w:ascii="Times New Roman" w:hAnsi="Times New Roman"/>
                <w:sz w:val="24"/>
                <w:szCs w:val="24"/>
                <w:lang w:val="pl-PL"/>
              </w:rPr>
              <w:t xml:space="preserve"> </w:t>
            </w:r>
            <w:r w:rsidRPr="00664049">
              <w:rPr>
                <w:rFonts w:ascii="Times New Roman" w:hAnsi="Times New Roman"/>
                <w:sz w:val="24"/>
                <w:szCs w:val="24"/>
              </w:rPr>
              <w:t>покращення</w:t>
            </w:r>
            <w:r w:rsidRPr="00F761B7">
              <w:rPr>
                <w:rFonts w:ascii="Times New Roman" w:hAnsi="Times New Roman"/>
                <w:sz w:val="24"/>
                <w:szCs w:val="24"/>
                <w:lang w:val="pl-PL"/>
              </w:rPr>
              <w:t xml:space="preserve"> </w:t>
            </w:r>
            <w:r w:rsidRPr="00664049">
              <w:rPr>
                <w:rFonts w:ascii="Times New Roman" w:hAnsi="Times New Roman"/>
                <w:sz w:val="24"/>
                <w:szCs w:val="24"/>
              </w:rPr>
              <w:t>умов</w:t>
            </w:r>
            <w:r w:rsidRPr="00F761B7">
              <w:rPr>
                <w:rFonts w:ascii="Times New Roman" w:hAnsi="Times New Roman"/>
                <w:sz w:val="24"/>
                <w:szCs w:val="24"/>
                <w:lang w:val="pl-PL"/>
              </w:rPr>
              <w:t xml:space="preserve"> </w:t>
            </w:r>
            <w:r w:rsidRPr="00664049">
              <w:rPr>
                <w:rFonts w:ascii="Times New Roman" w:hAnsi="Times New Roman"/>
                <w:sz w:val="24"/>
                <w:szCs w:val="24"/>
              </w:rPr>
              <w:t>підприємницької</w:t>
            </w:r>
            <w:r w:rsidRPr="00F761B7">
              <w:rPr>
                <w:rFonts w:ascii="Times New Roman" w:hAnsi="Times New Roman"/>
                <w:sz w:val="24"/>
                <w:szCs w:val="24"/>
                <w:lang w:val="pl-PL"/>
              </w:rPr>
              <w:t xml:space="preserve"> </w:t>
            </w:r>
            <w:r w:rsidRPr="00664049">
              <w:rPr>
                <w:rFonts w:ascii="Times New Roman" w:hAnsi="Times New Roman"/>
                <w:sz w:val="24"/>
                <w:szCs w:val="24"/>
              </w:rPr>
              <w:t>діяльності</w:t>
            </w:r>
            <w:r w:rsidRPr="00F761B7">
              <w:rPr>
                <w:rFonts w:ascii="Times New Roman" w:hAnsi="Times New Roman"/>
                <w:sz w:val="24"/>
                <w:szCs w:val="24"/>
                <w:lang w:val="pl-PL"/>
              </w:rPr>
              <w:t xml:space="preserve"> </w:t>
            </w:r>
            <w:r w:rsidRPr="00664049">
              <w:rPr>
                <w:rFonts w:ascii="Times New Roman" w:hAnsi="Times New Roman"/>
                <w:sz w:val="24"/>
                <w:szCs w:val="24"/>
              </w:rPr>
              <w:t>в</w:t>
            </w:r>
            <w:r w:rsidRPr="00F761B7">
              <w:rPr>
                <w:rFonts w:ascii="Times New Roman" w:hAnsi="Times New Roman"/>
                <w:sz w:val="24"/>
                <w:szCs w:val="24"/>
                <w:lang w:val="pl-PL"/>
              </w:rPr>
              <w:t xml:space="preserve"> </w:t>
            </w:r>
            <w:r w:rsidRPr="00664049">
              <w:rPr>
                <w:rFonts w:ascii="Times New Roman" w:hAnsi="Times New Roman"/>
                <w:sz w:val="24"/>
                <w:szCs w:val="24"/>
              </w:rPr>
              <w:t>громаді</w:t>
            </w:r>
            <w:r w:rsidRPr="00F761B7">
              <w:rPr>
                <w:rFonts w:ascii="Times New Roman" w:hAnsi="Times New Roman"/>
                <w:sz w:val="24"/>
                <w:szCs w:val="24"/>
                <w:lang w:val="pl-PL"/>
              </w:rPr>
              <w:t xml:space="preserve">  </w:t>
            </w:r>
            <w:r w:rsidRPr="00664049">
              <w:rPr>
                <w:rFonts w:ascii="Times New Roman" w:hAnsi="Times New Roman"/>
                <w:sz w:val="24"/>
                <w:szCs w:val="24"/>
              </w:rPr>
              <w:t>та</w:t>
            </w:r>
            <w:r w:rsidRPr="00F761B7">
              <w:rPr>
                <w:rFonts w:ascii="Times New Roman" w:hAnsi="Times New Roman"/>
                <w:sz w:val="24"/>
                <w:szCs w:val="24"/>
                <w:lang w:val="pl-PL"/>
              </w:rPr>
              <w:t xml:space="preserve"> </w:t>
            </w:r>
            <w:r w:rsidRPr="00664049">
              <w:rPr>
                <w:rFonts w:ascii="Times New Roman" w:hAnsi="Times New Roman"/>
                <w:sz w:val="24"/>
                <w:szCs w:val="24"/>
              </w:rPr>
              <w:t>збільшення</w:t>
            </w:r>
            <w:r w:rsidRPr="00F761B7">
              <w:rPr>
                <w:rFonts w:ascii="Times New Roman" w:hAnsi="Times New Roman"/>
                <w:sz w:val="24"/>
                <w:szCs w:val="24"/>
                <w:lang w:val="pl-PL"/>
              </w:rPr>
              <w:t xml:space="preserve"> </w:t>
            </w:r>
            <w:r w:rsidRPr="00664049">
              <w:rPr>
                <w:rFonts w:ascii="Times New Roman" w:hAnsi="Times New Roman"/>
                <w:sz w:val="24"/>
                <w:szCs w:val="24"/>
              </w:rPr>
              <w:t>кількості</w:t>
            </w:r>
            <w:r w:rsidRPr="00F761B7">
              <w:rPr>
                <w:rFonts w:ascii="Times New Roman" w:hAnsi="Times New Roman"/>
                <w:sz w:val="24"/>
                <w:szCs w:val="24"/>
                <w:lang w:val="pl-PL"/>
              </w:rPr>
              <w:t xml:space="preserve">  </w:t>
            </w:r>
            <w:r w:rsidRPr="00664049">
              <w:rPr>
                <w:rFonts w:ascii="Times New Roman" w:hAnsi="Times New Roman"/>
                <w:sz w:val="24"/>
                <w:szCs w:val="24"/>
              </w:rPr>
              <w:t>діючих</w:t>
            </w:r>
            <w:r w:rsidRPr="00F761B7">
              <w:rPr>
                <w:rFonts w:ascii="Times New Roman" w:hAnsi="Times New Roman"/>
                <w:sz w:val="24"/>
                <w:szCs w:val="24"/>
                <w:lang w:val="pl-PL"/>
              </w:rPr>
              <w:t xml:space="preserve"> </w:t>
            </w:r>
            <w:r w:rsidRPr="00664049">
              <w:rPr>
                <w:rFonts w:ascii="Times New Roman" w:hAnsi="Times New Roman"/>
                <w:sz w:val="24"/>
                <w:szCs w:val="24"/>
              </w:rPr>
              <w:t>суб</w:t>
            </w:r>
            <w:r w:rsidRPr="00F761B7">
              <w:rPr>
                <w:rFonts w:ascii="Times New Roman" w:hAnsi="Times New Roman"/>
                <w:sz w:val="24"/>
                <w:szCs w:val="24"/>
                <w:lang w:val="pl-PL"/>
              </w:rPr>
              <w:t>’</w:t>
            </w:r>
            <w:r w:rsidRPr="00664049">
              <w:rPr>
                <w:rFonts w:ascii="Times New Roman" w:hAnsi="Times New Roman"/>
                <w:sz w:val="24"/>
                <w:szCs w:val="24"/>
              </w:rPr>
              <w:t>єктів</w:t>
            </w:r>
            <w:r w:rsidRPr="00F761B7">
              <w:rPr>
                <w:rFonts w:ascii="Times New Roman" w:hAnsi="Times New Roman"/>
                <w:sz w:val="24"/>
                <w:szCs w:val="24"/>
                <w:lang w:val="pl-PL"/>
              </w:rPr>
              <w:t xml:space="preserve"> </w:t>
            </w:r>
            <w:r w:rsidRPr="00664049">
              <w:rPr>
                <w:rFonts w:ascii="Times New Roman" w:hAnsi="Times New Roman"/>
                <w:sz w:val="24"/>
                <w:szCs w:val="24"/>
              </w:rPr>
              <w:t>мікро</w:t>
            </w:r>
            <w:r w:rsidRPr="00F761B7">
              <w:rPr>
                <w:rFonts w:ascii="Times New Roman" w:hAnsi="Times New Roman"/>
                <w:sz w:val="24"/>
                <w:szCs w:val="24"/>
                <w:lang w:val="pl-PL"/>
              </w:rPr>
              <w:t xml:space="preserve">- </w:t>
            </w:r>
            <w:r w:rsidRPr="00664049">
              <w:rPr>
                <w:rFonts w:ascii="Times New Roman" w:hAnsi="Times New Roman"/>
                <w:sz w:val="24"/>
                <w:szCs w:val="24"/>
              </w:rPr>
              <w:t>та</w:t>
            </w:r>
            <w:r w:rsidRPr="00F761B7">
              <w:rPr>
                <w:rFonts w:ascii="Times New Roman" w:hAnsi="Times New Roman"/>
                <w:sz w:val="24"/>
                <w:szCs w:val="24"/>
                <w:lang w:val="pl-PL"/>
              </w:rPr>
              <w:t xml:space="preserve"> </w:t>
            </w:r>
            <w:r w:rsidRPr="00664049">
              <w:rPr>
                <w:rFonts w:ascii="Times New Roman" w:hAnsi="Times New Roman"/>
                <w:sz w:val="24"/>
                <w:szCs w:val="24"/>
              </w:rPr>
              <w:t>малого</w:t>
            </w:r>
            <w:r w:rsidRPr="00F761B7">
              <w:rPr>
                <w:rFonts w:ascii="Times New Roman" w:hAnsi="Times New Roman"/>
                <w:sz w:val="24"/>
                <w:szCs w:val="24"/>
                <w:lang w:val="pl-PL"/>
              </w:rPr>
              <w:t xml:space="preserve"> </w:t>
            </w:r>
            <w:r w:rsidRPr="00664049">
              <w:rPr>
                <w:rFonts w:ascii="Times New Roman" w:hAnsi="Times New Roman"/>
                <w:sz w:val="24"/>
                <w:szCs w:val="24"/>
              </w:rPr>
              <w:t>бізнесу</w:t>
            </w:r>
            <w:r w:rsidRPr="00F761B7">
              <w:rPr>
                <w:rFonts w:ascii="Times New Roman" w:hAnsi="Times New Roman"/>
                <w:sz w:val="24"/>
                <w:szCs w:val="24"/>
                <w:lang w:val="pl-PL"/>
              </w:rPr>
              <w:t xml:space="preserve">  </w:t>
            </w:r>
            <w:r w:rsidRPr="00664049">
              <w:rPr>
                <w:rFonts w:ascii="Times New Roman" w:hAnsi="Times New Roman"/>
                <w:sz w:val="24"/>
                <w:szCs w:val="24"/>
              </w:rPr>
              <w:t>необхідно</w:t>
            </w:r>
            <w:r w:rsidRPr="00F761B7">
              <w:rPr>
                <w:rFonts w:ascii="Times New Roman" w:hAnsi="Times New Roman"/>
                <w:sz w:val="24"/>
                <w:szCs w:val="24"/>
                <w:lang w:val="pl-PL"/>
              </w:rPr>
              <w:t xml:space="preserve">  </w:t>
            </w:r>
            <w:r w:rsidRPr="00664049">
              <w:rPr>
                <w:rFonts w:ascii="Times New Roman" w:hAnsi="Times New Roman"/>
                <w:sz w:val="24"/>
                <w:szCs w:val="24"/>
              </w:rPr>
              <w:t>надавати</w:t>
            </w:r>
            <w:r w:rsidRPr="00F761B7">
              <w:rPr>
                <w:rFonts w:ascii="Times New Roman" w:hAnsi="Times New Roman"/>
                <w:sz w:val="24"/>
                <w:szCs w:val="24"/>
                <w:lang w:val="pl-PL"/>
              </w:rPr>
              <w:t xml:space="preserve"> </w:t>
            </w:r>
            <w:r w:rsidRPr="00664049">
              <w:rPr>
                <w:rFonts w:ascii="Times New Roman" w:hAnsi="Times New Roman"/>
                <w:sz w:val="24"/>
                <w:szCs w:val="24"/>
              </w:rPr>
              <w:t>консультативно</w:t>
            </w:r>
            <w:r w:rsidRPr="00F761B7">
              <w:rPr>
                <w:rFonts w:ascii="Times New Roman" w:hAnsi="Times New Roman"/>
                <w:sz w:val="24"/>
                <w:szCs w:val="24"/>
                <w:lang w:val="pl-PL"/>
              </w:rPr>
              <w:t>-</w:t>
            </w:r>
            <w:r w:rsidRPr="00664049">
              <w:rPr>
                <w:rFonts w:ascii="Times New Roman" w:hAnsi="Times New Roman"/>
                <w:sz w:val="24"/>
                <w:szCs w:val="24"/>
              </w:rPr>
              <w:t>методичну</w:t>
            </w:r>
            <w:r w:rsidRPr="00F761B7">
              <w:rPr>
                <w:rFonts w:ascii="Times New Roman" w:hAnsi="Times New Roman"/>
                <w:sz w:val="24"/>
                <w:szCs w:val="24"/>
                <w:lang w:val="pl-PL"/>
              </w:rPr>
              <w:t xml:space="preserve"> </w:t>
            </w:r>
            <w:r w:rsidRPr="00664049">
              <w:rPr>
                <w:rFonts w:ascii="Times New Roman" w:hAnsi="Times New Roman"/>
                <w:sz w:val="24"/>
                <w:szCs w:val="24"/>
              </w:rPr>
              <w:t>допомогу</w:t>
            </w:r>
            <w:r w:rsidRPr="00F761B7">
              <w:rPr>
                <w:rFonts w:ascii="Times New Roman" w:hAnsi="Times New Roman"/>
                <w:sz w:val="24"/>
                <w:szCs w:val="24"/>
                <w:lang w:val="pl-PL"/>
              </w:rPr>
              <w:t xml:space="preserve">  </w:t>
            </w:r>
            <w:r w:rsidRPr="00664049">
              <w:rPr>
                <w:rFonts w:ascii="Times New Roman" w:hAnsi="Times New Roman"/>
                <w:sz w:val="24"/>
                <w:szCs w:val="24"/>
              </w:rPr>
              <w:t>жителям</w:t>
            </w:r>
            <w:r w:rsidRPr="00F761B7">
              <w:rPr>
                <w:rFonts w:ascii="Times New Roman" w:hAnsi="Times New Roman"/>
                <w:sz w:val="24"/>
                <w:szCs w:val="24"/>
                <w:lang w:val="pl-PL"/>
              </w:rPr>
              <w:t xml:space="preserve"> </w:t>
            </w:r>
            <w:r w:rsidRPr="00664049">
              <w:rPr>
                <w:rFonts w:ascii="Times New Roman" w:hAnsi="Times New Roman"/>
                <w:sz w:val="24"/>
                <w:szCs w:val="24"/>
              </w:rPr>
              <w:t>для</w:t>
            </w:r>
            <w:r w:rsidRPr="00F761B7">
              <w:rPr>
                <w:rFonts w:ascii="Times New Roman" w:hAnsi="Times New Roman"/>
                <w:sz w:val="24"/>
                <w:szCs w:val="24"/>
                <w:lang w:val="pl-PL"/>
              </w:rPr>
              <w:t xml:space="preserve"> </w:t>
            </w:r>
            <w:r w:rsidRPr="00664049">
              <w:rPr>
                <w:rFonts w:ascii="Times New Roman" w:hAnsi="Times New Roman"/>
                <w:sz w:val="24"/>
                <w:szCs w:val="24"/>
              </w:rPr>
              <w:t>започаткування</w:t>
            </w:r>
            <w:r w:rsidRPr="00F761B7">
              <w:rPr>
                <w:rFonts w:ascii="Times New Roman" w:hAnsi="Times New Roman"/>
                <w:sz w:val="24"/>
                <w:szCs w:val="24"/>
                <w:lang w:val="pl-PL"/>
              </w:rPr>
              <w:t xml:space="preserve"> </w:t>
            </w:r>
            <w:r w:rsidRPr="00664049">
              <w:rPr>
                <w:rFonts w:ascii="Times New Roman" w:hAnsi="Times New Roman"/>
                <w:sz w:val="24"/>
                <w:szCs w:val="24"/>
              </w:rPr>
              <w:t>власної</w:t>
            </w:r>
            <w:r w:rsidRPr="00F761B7">
              <w:rPr>
                <w:rFonts w:ascii="Times New Roman" w:hAnsi="Times New Roman"/>
                <w:sz w:val="24"/>
                <w:szCs w:val="24"/>
                <w:lang w:val="pl-PL"/>
              </w:rPr>
              <w:t xml:space="preserve"> </w:t>
            </w:r>
            <w:r w:rsidRPr="00664049">
              <w:rPr>
                <w:rFonts w:ascii="Times New Roman" w:hAnsi="Times New Roman"/>
                <w:sz w:val="24"/>
                <w:szCs w:val="24"/>
              </w:rPr>
              <w:t>справи</w:t>
            </w:r>
            <w:r w:rsidRPr="00F761B7">
              <w:rPr>
                <w:rFonts w:ascii="Times New Roman" w:hAnsi="Times New Roman"/>
                <w:sz w:val="24"/>
                <w:szCs w:val="24"/>
                <w:lang w:val="pl-PL"/>
              </w:rPr>
              <w:t xml:space="preserve">.  </w:t>
            </w:r>
            <w:r>
              <w:rPr>
                <w:rFonts w:ascii="Times New Roman" w:hAnsi="Times New Roman"/>
                <w:sz w:val="24"/>
                <w:szCs w:val="24"/>
              </w:rPr>
              <w:t>Проєктом п</w:t>
            </w:r>
            <w:r w:rsidRPr="00F761B7">
              <w:rPr>
                <w:rFonts w:ascii="Times New Roman" w:hAnsi="Times New Roman"/>
                <w:sz w:val="24"/>
                <w:szCs w:val="24"/>
              </w:rPr>
              <w:t>ередбачається</w:t>
            </w:r>
            <w:r w:rsidRPr="00F761B7">
              <w:rPr>
                <w:rFonts w:ascii="Times New Roman" w:hAnsi="Times New Roman"/>
                <w:sz w:val="24"/>
                <w:szCs w:val="24"/>
                <w:lang w:val="pl-PL"/>
              </w:rPr>
              <w:t xml:space="preserve">, </w:t>
            </w:r>
            <w:r w:rsidRPr="00F761B7">
              <w:rPr>
                <w:rFonts w:ascii="Times New Roman" w:hAnsi="Times New Roman"/>
                <w:sz w:val="24"/>
                <w:szCs w:val="24"/>
              </w:rPr>
              <w:t>що</w:t>
            </w:r>
            <w:r w:rsidRPr="00F761B7">
              <w:rPr>
                <w:rFonts w:ascii="Times New Roman" w:hAnsi="Times New Roman"/>
                <w:sz w:val="24"/>
                <w:szCs w:val="24"/>
                <w:lang w:val="pl-PL"/>
              </w:rPr>
              <w:t xml:space="preserve"> </w:t>
            </w:r>
            <w:r w:rsidRPr="00F761B7">
              <w:rPr>
                <w:rFonts w:ascii="Times New Roman" w:hAnsi="Times New Roman"/>
                <w:sz w:val="24"/>
                <w:szCs w:val="24"/>
              </w:rPr>
              <w:t>зазначений</w:t>
            </w:r>
            <w:r w:rsidRPr="00F761B7">
              <w:rPr>
                <w:rFonts w:ascii="Times New Roman" w:hAnsi="Times New Roman"/>
                <w:sz w:val="24"/>
                <w:szCs w:val="24"/>
                <w:lang w:val="pl-PL"/>
              </w:rPr>
              <w:t xml:space="preserve"> </w:t>
            </w:r>
            <w:r w:rsidRPr="00F761B7">
              <w:rPr>
                <w:rFonts w:ascii="Times New Roman" w:hAnsi="Times New Roman"/>
                <w:sz w:val="24"/>
                <w:szCs w:val="24"/>
              </w:rPr>
              <w:t>вид</w:t>
            </w:r>
            <w:r w:rsidRPr="00F761B7">
              <w:rPr>
                <w:rFonts w:ascii="Times New Roman" w:hAnsi="Times New Roman"/>
                <w:sz w:val="24"/>
                <w:szCs w:val="24"/>
                <w:lang w:val="pl-PL"/>
              </w:rPr>
              <w:t xml:space="preserve"> </w:t>
            </w:r>
            <w:r w:rsidRPr="00F761B7">
              <w:rPr>
                <w:rFonts w:ascii="Times New Roman" w:hAnsi="Times New Roman"/>
                <w:sz w:val="24"/>
                <w:szCs w:val="24"/>
              </w:rPr>
              <w:t>послуг</w:t>
            </w:r>
            <w:r w:rsidRPr="00F761B7">
              <w:rPr>
                <w:rFonts w:ascii="Times New Roman" w:hAnsi="Times New Roman"/>
                <w:sz w:val="24"/>
                <w:szCs w:val="24"/>
                <w:lang w:val="pl-PL"/>
              </w:rPr>
              <w:t xml:space="preserve"> </w:t>
            </w:r>
            <w:r w:rsidRPr="00F761B7">
              <w:rPr>
                <w:rFonts w:ascii="Times New Roman" w:hAnsi="Times New Roman"/>
                <w:sz w:val="24"/>
                <w:szCs w:val="24"/>
              </w:rPr>
              <w:t>надаватиметься</w:t>
            </w:r>
            <w:r w:rsidRPr="00F761B7">
              <w:rPr>
                <w:rFonts w:ascii="Times New Roman" w:hAnsi="Times New Roman"/>
                <w:sz w:val="24"/>
                <w:szCs w:val="24"/>
                <w:lang w:val="pl-PL"/>
              </w:rPr>
              <w:t xml:space="preserve"> </w:t>
            </w:r>
            <w:r w:rsidRPr="00F761B7">
              <w:rPr>
                <w:rFonts w:ascii="Times New Roman" w:hAnsi="Times New Roman"/>
                <w:sz w:val="24"/>
                <w:szCs w:val="24"/>
              </w:rPr>
              <w:t>селищною</w:t>
            </w:r>
            <w:r w:rsidRPr="00F761B7">
              <w:rPr>
                <w:rFonts w:ascii="Times New Roman" w:hAnsi="Times New Roman"/>
                <w:sz w:val="24"/>
                <w:szCs w:val="24"/>
                <w:lang w:val="pl-PL"/>
              </w:rPr>
              <w:t xml:space="preserve"> </w:t>
            </w:r>
            <w:r w:rsidRPr="00F761B7">
              <w:rPr>
                <w:rFonts w:ascii="Times New Roman" w:hAnsi="Times New Roman"/>
                <w:sz w:val="24"/>
                <w:szCs w:val="24"/>
              </w:rPr>
              <w:t>радою</w:t>
            </w:r>
            <w:r w:rsidRPr="00F761B7">
              <w:rPr>
                <w:rFonts w:ascii="Times New Roman" w:hAnsi="Times New Roman"/>
                <w:sz w:val="24"/>
                <w:szCs w:val="24"/>
                <w:lang w:val="pl-PL"/>
              </w:rPr>
              <w:t xml:space="preserve">  </w:t>
            </w:r>
            <w:r w:rsidRPr="00F761B7">
              <w:rPr>
                <w:rFonts w:ascii="Times New Roman" w:hAnsi="Times New Roman"/>
                <w:sz w:val="24"/>
                <w:szCs w:val="24"/>
              </w:rPr>
              <w:t>шляхом</w:t>
            </w:r>
            <w:r w:rsidRPr="00F761B7">
              <w:rPr>
                <w:rFonts w:ascii="Times New Roman" w:hAnsi="Times New Roman"/>
                <w:sz w:val="24"/>
                <w:szCs w:val="24"/>
                <w:lang w:val="pl-PL"/>
              </w:rPr>
              <w:t xml:space="preserve"> </w:t>
            </w:r>
            <w:r w:rsidRPr="00F761B7">
              <w:rPr>
                <w:rFonts w:ascii="Times New Roman" w:hAnsi="Times New Roman"/>
                <w:sz w:val="24"/>
                <w:szCs w:val="24"/>
              </w:rPr>
              <w:t>створення</w:t>
            </w:r>
            <w:r w:rsidRPr="00F761B7">
              <w:rPr>
                <w:rFonts w:ascii="Times New Roman" w:hAnsi="Times New Roman"/>
                <w:sz w:val="24"/>
                <w:szCs w:val="24"/>
                <w:lang w:val="pl-PL"/>
              </w:rPr>
              <w:t xml:space="preserve"> </w:t>
            </w:r>
            <w:r w:rsidRPr="00F761B7">
              <w:rPr>
                <w:rFonts w:ascii="Times New Roman" w:hAnsi="Times New Roman"/>
                <w:sz w:val="24"/>
                <w:szCs w:val="24"/>
              </w:rPr>
              <w:t>бізнес</w:t>
            </w:r>
            <w:r w:rsidRPr="00F761B7">
              <w:rPr>
                <w:rFonts w:ascii="Times New Roman" w:hAnsi="Times New Roman"/>
                <w:sz w:val="24"/>
                <w:szCs w:val="24"/>
                <w:lang w:val="pl-PL"/>
              </w:rPr>
              <w:t>-</w:t>
            </w:r>
            <w:r w:rsidRPr="00F761B7">
              <w:rPr>
                <w:rFonts w:ascii="Times New Roman" w:hAnsi="Times New Roman"/>
                <w:sz w:val="24"/>
                <w:szCs w:val="24"/>
              </w:rPr>
              <w:t>центру</w:t>
            </w:r>
            <w:r w:rsidRPr="00F761B7">
              <w:rPr>
                <w:rFonts w:ascii="Times New Roman" w:hAnsi="Times New Roman"/>
                <w:sz w:val="24"/>
                <w:szCs w:val="24"/>
                <w:lang w:val="pl-PL"/>
              </w:rPr>
              <w:t xml:space="preserve"> </w:t>
            </w:r>
            <w:r w:rsidRPr="00F761B7">
              <w:rPr>
                <w:rFonts w:ascii="Times New Roman" w:hAnsi="Times New Roman"/>
                <w:sz w:val="24"/>
                <w:szCs w:val="24"/>
              </w:rPr>
              <w:t>при</w:t>
            </w:r>
            <w:r w:rsidRPr="00F761B7">
              <w:rPr>
                <w:rFonts w:ascii="Times New Roman" w:hAnsi="Times New Roman"/>
                <w:sz w:val="24"/>
                <w:szCs w:val="24"/>
                <w:lang w:val="pl-PL"/>
              </w:rPr>
              <w:t xml:space="preserve"> </w:t>
            </w:r>
            <w:r w:rsidRPr="00F761B7">
              <w:rPr>
                <w:rFonts w:ascii="Times New Roman" w:hAnsi="Times New Roman"/>
                <w:sz w:val="24"/>
                <w:szCs w:val="24"/>
              </w:rPr>
              <w:t>ЦНАПі</w:t>
            </w:r>
            <w:r w:rsidRPr="00F761B7">
              <w:rPr>
                <w:rFonts w:ascii="Times New Roman" w:hAnsi="Times New Roman"/>
                <w:sz w:val="24"/>
                <w:szCs w:val="24"/>
                <w:lang w:val="pl-PL"/>
              </w:rPr>
              <w:t xml:space="preserve">, </w:t>
            </w:r>
            <w:r w:rsidRPr="00F761B7">
              <w:rPr>
                <w:rFonts w:ascii="Times New Roman" w:hAnsi="Times New Roman"/>
                <w:sz w:val="24"/>
                <w:szCs w:val="24"/>
              </w:rPr>
              <w:t>де</w:t>
            </w:r>
            <w:r w:rsidRPr="00F761B7">
              <w:rPr>
                <w:rFonts w:ascii="Times New Roman" w:hAnsi="Times New Roman"/>
                <w:sz w:val="24"/>
                <w:szCs w:val="24"/>
                <w:lang w:val="pl-PL"/>
              </w:rPr>
              <w:t xml:space="preserve"> </w:t>
            </w:r>
            <w:r w:rsidRPr="00F761B7">
              <w:rPr>
                <w:rFonts w:ascii="Times New Roman" w:hAnsi="Times New Roman"/>
                <w:sz w:val="24"/>
                <w:szCs w:val="24"/>
              </w:rPr>
              <w:t>проводитимуться</w:t>
            </w:r>
            <w:r w:rsidRPr="00F761B7">
              <w:rPr>
                <w:rFonts w:ascii="Times New Roman" w:hAnsi="Times New Roman"/>
                <w:sz w:val="24"/>
                <w:szCs w:val="24"/>
                <w:lang w:val="pl-PL"/>
              </w:rPr>
              <w:t xml:space="preserve"> </w:t>
            </w:r>
            <w:r w:rsidRPr="00F761B7">
              <w:rPr>
                <w:rFonts w:ascii="Times New Roman" w:hAnsi="Times New Roman"/>
                <w:sz w:val="24"/>
                <w:szCs w:val="24"/>
              </w:rPr>
              <w:t>навчання</w:t>
            </w:r>
            <w:r w:rsidRPr="00F761B7">
              <w:rPr>
                <w:rFonts w:ascii="Times New Roman" w:hAnsi="Times New Roman"/>
                <w:sz w:val="24"/>
                <w:szCs w:val="24"/>
                <w:lang w:val="pl-PL"/>
              </w:rPr>
              <w:t xml:space="preserve"> </w:t>
            </w:r>
            <w:r w:rsidRPr="00F761B7">
              <w:rPr>
                <w:rFonts w:ascii="Times New Roman" w:hAnsi="Times New Roman"/>
                <w:sz w:val="24"/>
                <w:szCs w:val="24"/>
              </w:rPr>
              <w:t>підприємців</w:t>
            </w:r>
            <w:r w:rsidRPr="00F761B7">
              <w:rPr>
                <w:rFonts w:ascii="Times New Roman" w:hAnsi="Times New Roman"/>
                <w:sz w:val="24"/>
                <w:szCs w:val="24"/>
                <w:lang w:val="pl-PL"/>
              </w:rPr>
              <w:t>-</w:t>
            </w:r>
            <w:r w:rsidRPr="00F761B7">
              <w:rPr>
                <w:rFonts w:ascii="Times New Roman" w:hAnsi="Times New Roman"/>
                <w:sz w:val="24"/>
                <w:szCs w:val="24"/>
              </w:rPr>
              <w:t>початківців</w:t>
            </w:r>
            <w:r w:rsidRPr="00F761B7">
              <w:rPr>
                <w:rFonts w:ascii="Times New Roman" w:hAnsi="Times New Roman"/>
                <w:sz w:val="24"/>
                <w:szCs w:val="24"/>
                <w:lang w:val="pl-PL"/>
              </w:rPr>
              <w:t xml:space="preserve">, </w:t>
            </w:r>
            <w:r w:rsidRPr="00F761B7">
              <w:rPr>
                <w:rFonts w:ascii="Times New Roman" w:hAnsi="Times New Roman"/>
                <w:sz w:val="24"/>
                <w:szCs w:val="24"/>
              </w:rPr>
              <w:t>тренінги</w:t>
            </w:r>
            <w:r w:rsidRPr="00F761B7">
              <w:rPr>
                <w:rFonts w:ascii="Times New Roman" w:hAnsi="Times New Roman"/>
                <w:sz w:val="24"/>
                <w:szCs w:val="24"/>
                <w:lang w:val="pl-PL"/>
              </w:rPr>
              <w:t xml:space="preserve">, </w:t>
            </w:r>
            <w:r w:rsidRPr="00F761B7">
              <w:rPr>
                <w:rFonts w:ascii="Times New Roman" w:hAnsi="Times New Roman"/>
                <w:sz w:val="24"/>
                <w:szCs w:val="24"/>
              </w:rPr>
              <w:t>консультації.</w:t>
            </w:r>
          </w:p>
          <w:p w:rsidR="00B21417" w:rsidRPr="00F761B7" w:rsidRDefault="00B21417" w:rsidP="00B21417">
            <w:pPr>
              <w:pStyle w:val="afd"/>
              <w:rPr>
                <w:sz w:val="24"/>
                <w:szCs w:val="24"/>
                <w:lang w:val="pl-PL" w:eastAsia="it-IT"/>
              </w:rPr>
            </w:pPr>
          </w:p>
        </w:tc>
      </w:tr>
      <w:tr w:rsidR="00B21417" w:rsidRPr="009413F4" w:rsidTr="00B21417">
        <w:trPr>
          <w:trHeight w:val="1118"/>
          <w:jc w:val="right"/>
        </w:trPr>
        <w:tc>
          <w:tcPr>
            <w:tcW w:w="3402" w:type="dxa"/>
            <w:shd w:val="clear" w:color="auto" w:fill="FFFFFF"/>
            <w:vAlign w:val="center"/>
          </w:tcPr>
          <w:p w:rsidR="00B21417" w:rsidRPr="00F761B7" w:rsidRDefault="00B21417" w:rsidP="00B21417">
            <w:pPr>
              <w:rPr>
                <w:bCs/>
              </w:rPr>
            </w:pPr>
            <w:r w:rsidRPr="00F761B7">
              <w:rPr>
                <w:bCs/>
              </w:rPr>
              <w:t>Очікувані результати:</w:t>
            </w:r>
          </w:p>
        </w:tc>
        <w:tc>
          <w:tcPr>
            <w:tcW w:w="6873" w:type="dxa"/>
            <w:gridSpan w:val="4"/>
            <w:shd w:val="clear" w:color="auto" w:fill="FFFFFF"/>
          </w:tcPr>
          <w:p w:rsidR="00B21417" w:rsidRDefault="00B21417" w:rsidP="00B21417">
            <w:pPr>
              <w:jc w:val="both"/>
              <w:rPr>
                <w:lang w:val="uk-UA"/>
              </w:rPr>
            </w:pPr>
            <w:r>
              <w:rPr>
                <w:lang w:val="uk-UA"/>
              </w:rPr>
              <w:t>Консультативно-методичні послуги надані.</w:t>
            </w:r>
          </w:p>
          <w:p w:rsidR="00B21417" w:rsidRPr="00F761B7" w:rsidRDefault="009413F4" w:rsidP="00B21417">
            <w:pPr>
              <w:jc w:val="both"/>
              <w:rPr>
                <w:lang w:val="uk-UA"/>
              </w:rPr>
            </w:pPr>
            <w:r>
              <w:rPr>
                <w:lang w:val="uk-UA"/>
              </w:rPr>
              <w:t>Н</w:t>
            </w:r>
            <w:r w:rsidR="00B21417" w:rsidRPr="009413F4">
              <w:rPr>
                <w:lang w:val="uk-UA"/>
              </w:rPr>
              <w:t>ов</w:t>
            </w:r>
            <w:r w:rsidR="00B21417">
              <w:rPr>
                <w:lang w:val="uk-UA"/>
              </w:rPr>
              <w:t>і</w:t>
            </w:r>
            <w:r w:rsidR="00B21417" w:rsidRPr="009413F4">
              <w:rPr>
                <w:lang w:val="uk-UA"/>
              </w:rPr>
              <w:t xml:space="preserve"> суб’єкт</w:t>
            </w:r>
            <w:r w:rsidR="00B21417">
              <w:rPr>
                <w:lang w:val="uk-UA"/>
              </w:rPr>
              <w:t>и</w:t>
            </w:r>
            <w:r w:rsidR="00B21417" w:rsidRPr="009413F4">
              <w:rPr>
                <w:lang w:val="uk-UA"/>
              </w:rPr>
              <w:t xml:space="preserve"> підприємницької діяльності</w:t>
            </w:r>
            <w:r>
              <w:rPr>
                <w:lang w:val="uk-UA"/>
              </w:rPr>
              <w:t xml:space="preserve"> </w:t>
            </w:r>
            <w:r>
              <w:rPr>
                <w:lang w:val="uk-UA" w:eastAsia="it-IT"/>
              </w:rPr>
              <w:t>створені</w:t>
            </w:r>
            <w:r w:rsidR="00B21417" w:rsidRPr="009413F4">
              <w:rPr>
                <w:lang w:val="uk-UA"/>
              </w:rPr>
              <w:t>.</w:t>
            </w:r>
          </w:p>
          <w:p w:rsidR="00B21417" w:rsidRPr="00F761B7" w:rsidRDefault="00B21417" w:rsidP="00B21417">
            <w:pPr>
              <w:jc w:val="both"/>
              <w:rPr>
                <w:lang w:val="uk-UA"/>
              </w:rPr>
            </w:pPr>
            <w:r>
              <w:rPr>
                <w:lang w:val="uk-UA"/>
              </w:rPr>
              <w:t>С</w:t>
            </w:r>
            <w:r w:rsidR="009413F4">
              <w:rPr>
                <w:lang w:val="uk-UA"/>
              </w:rPr>
              <w:t>творені</w:t>
            </w:r>
            <w:r w:rsidRPr="00F761B7">
              <w:rPr>
                <w:lang w:val="uk-UA"/>
              </w:rPr>
              <w:t xml:space="preserve"> нов</w:t>
            </w:r>
            <w:r>
              <w:rPr>
                <w:lang w:val="uk-UA"/>
              </w:rPr>
              <w:t>і</w:t>
            </w:r>
            <w:r w:rsidRPr="00F761B7">
              <w:rPr>
                <w:lang w:val="uk-UA"/>
              </w:rPr>
              <w:t xml:space="preserve"> робоч</w:t>
            </w:r>
            <w:r>
              <w:rPr>
                <w:lang w:val="uk-UA"/>
              </w:rPr>
              <w:t>і місця.</w:t>
            </w:r>
            <w:r w:rsidRPr="00F761B7">
              <w:rPr>
                <w:lang w:val="uk-UA"/>
              </w:rPr>
              <w:t xml:space="preserve"> </w:t>
            </w:r>
          </w:p>
          <w:p w:rsidR="00B21417" w:rsidRPr="00F761B7" w:rsidRDefault="00B21417" w:rsidP="00B21417">
            <w:pPr>
              <w:jc w:val="both"/>
              <w:rPr>
                <w:bCs/>
                <w:color w:val="FF0000"/>
                <w:lang w:val="uk-UA" w:eastAsia="uk-UA"/>
              </w:rPr>
            </w:pPr>
          </w:p>
        </w:tc>
      </w:tr>
      <w:tr w:rsidR="00B21417" w:rsidRPr="00FD02EA" w:rsidTr="00B21417">
        <w:trPr>
          <w:trHeight w:val="1196"/>
          <w:jc w:val="right"/>
        </w:trPr>
        <w:tc>
          <w:tcPr>
            <w:tcW w:w="3402" w:type="dxa"/>
            <w:shd w:val="clear" w:color="auto" w:fill="FFFFFF"/>
            <w:vAlign w:val="center"/>
          </w:tcPr>
          <w:p w:rsidR="00B21417" w:rsidRPr="00F761B7" w:rsidRDefault="00B21417" w:rsidP="00B21417">
            <w:pPr>
              <w:rPr>
                <w:bCs/>
              </w:rPr>
            </w:pPr>
            <w:r w:rsidRPr="00F761B7">
              <w:rPr>
                <w:bCs/>
              </w:rPr>
              <w:t>Ключові заходи проекту:</w:t>
            </w:r>
          </w:p>
        </w:tc>
        <w:tc>
          <w:tcPr>
            <w:tcW w:w="6873" w:type="dxa"/>
            <w:gridSpan w:val="4"/>
          </w:tcPr>
          <w:p w:rsidR="00B21417" w:rsidRDefault="00B21417" w:rsidP="00B21417">
            <w:pPr>
              <w:pStyle w:val="afd"/>
              <w:rPr>
                <w:rFonts w:ascii="Times New Roman" w:hAnsi="Times New Roman"/>
                <w:sz w:val="24"/>
                <w:szCs w:val="24"/>
                <w:lang w:eastAsia="it-IT"/>
              </w:rPr>
            </w:pPr>
            <w:r>
              <w:rPr>
                <w:rFonts w:ascii="Times New Roman" w:hAnsi="Times New Roman"/>
                <w:sz w:val="24"/>
                <w:szCs w:val="24"/>
                <w:lang w:eastAsia="it-IT"/>
              </w:rPr>
              <w:t>Створення робочої групи проєкту.</w:t>
            </w:r>
          </w:p>
          <w:p w:rsidR="00B21417" w:rsidRPr="00592B13" w:rsidRDefault="00B21417" w:rsidP="00B21417">
            <w:pPr>
              <w:pStyle w:val="afd"/>
              <w:rPr>
                <w:rFonts w:ascii="Times New Roman" w:hAnsi="Times New Roman"/>
                <w:sz w:val="24"/>
                <w:szCs w:val="24"/>
                <w:lang w:val="pl-PL"/>
              </w:rPr>
            </w:pPr>
            <w:r w:rsidRPr="00F761B7">
              <w:rPr>
                <w:rFonts w:ascii="Times New Roman" w:hAnsi="Times New Roman"/>
                <w:sz w:val="24"/>
                <w:szCs w:val="24"/>
                <w:lang w:eastAsia="it-IT"/>
              </w:rPr>
              <w:t>Створення</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при</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ЦНАПі</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бізнес</w:t>
            </w:r>
            <w:r w:rsidRPr="00592B13">
              <w:rPr>
                <w:rFonts w:ascii="Times New Roman" w:hAnsi="Times New Roman"/>
                <w:sz w:val="24"/>
                <w:szCs w:val="24"/>
                <w:lang w:val="pl-PL" w:eastAsia="it-IT"/>
              </w:rPr>
              <w:t>-</w:t>
            </w:r>
            <w:r w:rsidRPr="00F761B7">
              <w:rPr>
                <w:rFonts w:ascii="Times New Roman" w:hAnsi="Times New Roman"/>
                <w:sz w:val="24"/>
                <w:szCs w:val="24"/>
                <w:lang w:eastAsia="it-IT"/>
              </w:rPr>
              <w:t>центру</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для</w:t>
            </w:r>
            <w:r w:rsidRPr="00592B13">
              <w:rPr>
                <w:rFonts w:ascii="Times New Roman" w:hAnsi="Times New Roman"/>
                <w:sz w:val="24"/>
                <w:szCs w:val="24"/>
                <w:lang w:val="pl-PL" w:eastAsia="it-IT"/>
              </w:rPr>
              <w:t xml:space="preserve"> </w:t>
            </w:r>
            <w:r w:rsidRPr="00F761B7">
              <w:rPr>
                <w:rFonts w:ascii="Times New Roman" w:hAnsi="Times New Roman"/>
                <w:sz w:val="24"/>
                <w:szCs w:val="24"/>
                <w:lang w:eastAsia="it-IT"/>
              </w:rPr>
              <w:t>надання</w:t>
            </w:r>
            <w:r w:rsidRPr="00592B13">
              <w:rPr>
                <w:rFonts w:ascii="Times New Roman" w:hAnsi="Times New Roman"/>
                <w:sz w:val="24"/>
                <w:szCs w:val="24"/>
                <w:lang w:val="pl-PL" w:eastAsia="it-IT"/>
              </w:rPr>
              <w:t xml:space="preserve"> </w:t>
            </w:r>
            <w:r w:rsidRPr="00F761B7">
              <w:rPr>
                <w:rFonts w:ascii="Times New Roman" w:hAnsi="Times New Roman"/>
                <w:sz w:val="24"/>
                <w:szCs w:val="24"/>
              </w:rPr>
              <w:t>консультативно</w:t>
            </w:r>
            <w:r w:rsidRPr="00592B13">
              <w:rPr>
                <w:rFonts w:ascii="Times New Roman" w:hAnsi="Times New Roman"/>
                <w:sz w:val="24"/>
                <w:szCs w:val="24"/>
                <w:lang w:val="pl-PL"/>
              </w:rPr>
              <w:t>-</w:t>
            </w:r>
            <w:r w:rsidRPr="00F761B7">
              <w:rPr>
                <w:rFonts w:ascii="Times New Roman" w:hAnsi="Times New Roman"/>
                <w:sz w:val="24"/>
                <w:szCs w:val="24"/>
              </w:rPr>
              <w:t>методичної</w:t>
            </w:r>
            <w:r w:rsidRPr="00592B13">
              <w:rPr>
                <w:rFonts w:ascii="Times New Roman" w:hAnsi="Times New Roman"/>
                <w:sz w:val="24"/>
                <w:szCs w:val="24"/>
                <w:lang w:val="pl-PL"/>
              </w:rPr>
              <w:t xml:space="preserve"> </w:t>
            </w:r>
            <w:r w:rsidRPr="00F761B7">
              <w:rPr>
                <w:rFonts w:ascii="Times New Roman" w:hAnsi="Times New Roman"/>
                <w:sz w:val="24"/>
                <w:szCs w:val="24"/>
              </w:rPr>
              <w:t>допомоги</w:t>
            </w:r>
            <w:r w:rsidRPr="00592B13">
              <w:rPr>
                <w:rFonts w:ascii="Times New Roman" w:hAnsi="Times New Roman"/>
                <w:sz w:val="24"/>
                <w:szCs w:val="24"/>
                <w:lang w:val="pl-PL"/>
              </w:rPr>
              <w:t xml:space="preserve">  </w:t>
            </w:r>
            <w:r w:rsidRPr="00F761B7">
              <w:rPr>
                <w:rFonts w:ascii="Times New Roman" w:hAnsi="Times New Roman"/>
                <w:sz w:val="24"/>
                <w:szCs w:val="24"/>
              </w:rPr>
              <w:t>населенню</w:t>
            </w:r>
            <w:r w:rsidRPr="00592B13">
              <w:rPr>
                <w:rFonts w:ascii="Times New Roman" w:hAnsi="Times New Roman"/>
                <w:sz w:val="24"/>
                <w:szCs w:val="24"/>
                <w:lang w:val="pl-PL"/>
              </w:rPr>
              <w:t xml:space="preserve"> </w:t>
            </w:r>
            <w:r w:rsidRPr="00F761B7">
              <w:rPr>
                <w:rFonts w:ascii="Times New Roman" w:hAnsi="Times New Roman"/>
                <w:sz w:val="24"/>
                <w:szCs w:val="24"/>
              </w:rPr>
              <w:t>для</w:t>
            </w:r>
            <w:r w:rsidRPr="00592B13">
              <w:rPr>
                <w:rFonts w:ascii="Times New Roman" w:hAnsi="Times New Roman"/>
                <w:sz w:val="24"/>
                <w:szCs w:val="24"/>
                <w:lang w:val="pl-PL"/>
              </w:rPr>
              <w:t xml:space="preserve"> </w:t>
            </w:r>
            <w:r w:rsidRPr="00F761B7">
              <w:rPr>
                <w:rFonts w:ascii="Times New Roman" w:hAnsi="Times New Roman"/>
                <w:sz w:val="24"/>
                <w:szCs w:val="24"/>
              </w:rPr>
              <w:t>започаткування</w:t>
            </w:r>
            <w:r w:rsidRPr="00592B13">
              <w:rPr>
                <w:rFonts w:ascii="Times New Roman" w:hAnsi="Times New Roman"/>
                <w:sz w:val="24"/>
                <w:szCs w:val="24"/>
                <w:lang w:val="pl-PL"/>
              </w:rPr>
              <w:t xml:space="preserve"> </w:t>
            </w:r>
            <w:r w:rsidRPr="00F761B7">
              <w:rPr>
                <w:rFonts w:ascii="Times New Roman" w:hAnsi="Times New Roman"/>
                <w:sz w:val="24"/>
                <w:szCs w:val="24"/>
              </w:rPr>
              <w:t>власної</w:t>
            </w:r>
            <w:r w:rsidRPr="00592B13">
              <w:rPr>
                <w:rFonts w:ascii="Times New Roman" w:hAnsi="Times New Roman"/>
                <w:sz w:val="24"/>
                <w:szCs w:val="24"/>
                <w:lang w:val="pl-PL"/>
              </w:rPr>
              <w:t xml:space="preserve"> </w:t>
            </w:r>
            <w:r w:rsidRPr="00F761B7">
              <w:rPr>
                <w:rFonts w:ascii="Times New Roman" w:hAnsi="Times New Roman"/>
                <w:sz w:val="24"/>
                <w:szCs w:val="24"/>
              </w:rPr>
              <w:t>справи</w:t>
            </w:r>
            <w:r w:rsidR="009413F4">
              <w:rPr>
                <w:rFonts w:ascii="Times New Roman" w:hAnsi="Times New Roman"/>
                <w:sz w:val="24"/>
                <w:szCs w:val="24"/>
                <w:lang w:val="pl-PL"/>
              </w:rPr>
              <w:t>.</w:t>
            </w:r>
          </w:p>
          <w:p w:rsidR="00B21417" w:rsidRPr="00592B13" w:rsidRDefault="009413F4" w:rsidP="00B21417">
            <w:pPr>
              <w:pStyle w:val="afd"/>
              <w:rPr>
                <w:rFonts w:ascii="Times New Roman" w:hAnsi="Times New Roman"/>
                <w:sz w:val="24"/>
                <w:szCs w:val="24"/>
                <w:lang w:val="pl-PL"/>
              </w:rPr>
            </w:pPr>
            <w:r>
              <w:rPr>
                <w:rFonts w:ascii="Times New Roman" w:hAnsi="Times New Roman"/>
                <w:sz w:val="24"/>
                <w:szCs w:val="24"/>
                <w:lang w:val="pl-PL" w:eastAsia="uk-UA"/>
              </w:rPr>
              <w:t>Н</w:t>
            </w:r>
            <w:r w:rsidR="00B21417" w:rsidRPr="00F761B7">
              <w:rPr>
                <w:rFonts w:ascii="Times New Roman" w:hAnsi="Times New Roman"/>
                <w:sz w:val="24"/>
                <w:szCs w:val="24"/>
                <w:lang w:eastAsia="uk-UA"/>
              </w:rPr>
              <w:t>адання</w:t>
            </w:r>
            <w:r w:rsidR="00B21417" w:rsidRPr="00592B13">
              <w:rPr>
                <w:rFonts w:ascii="Times New Roman" w:hAnsi="Times New Roman"/>
                <w:sz w:val="24"/>
                <w:szCs w:val="24"/>
                <w:lang w:val="pl-PL" w:eastAsia="uk-UA"/>
              </w:rPr>
              <w:t xml:space="preserve"> </w:t>
            </w:r>
            <w:r w:rsidR="00B21417" w:rsidRPr="00F761B7">
              <w:rPr>
                <w:rFonts w:ascii="Times New Roman" w:hAnsi="Times New Roman"/>
                <w:sz w:val="24"/>
                <w:szCs w:val="24"/>
              </w:rPr>
              <w:t>необхідної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консультативно</w:t>
            </w:r>
            <w:r w:rsidR="00B21417" w:rsidRPr="00592B13">
              <w:rPr>
                <w:rFonts w:ascii="Times New Roman" w:hAnsi="Times New Roman"/>
                <w:sz w:val="24"/>
                <w:szCs w:val="24"/>
                <w:lang w:val="pl-PL"/>
              </w:rPr>
              <w:t>-</w:t>
            </w:r>
            <w:r w:rsidR="00B21417" w:rsidRPr="00F761B7">
              <w:rPr>
                <w:rFonts w:ascii="Times New Roman" w:hAnsi="Times New Roman"/>
                <w:sz w:val="24"/>
                <w:szCs w:val="24"/>
              </w:rPr>
              <w:t>дорадчої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підтримки</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та</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навчання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підприємцям</w:t>
            </w:r>
            <w:r w:rsidR="00B21417" w:rsidRPr="00592B13">
              <w:rPr>
                <w:rFonts w:ascii="Times New Roman" w:hAnsi="Times New Roman"/>
                <w:sz w:val="24"/>
                <w:szCs w:val="24"/>
                <w:lang w:val="pl-PL"/>
              </w:rPr>
              <w:t>-</w:t>
            </w:r>
            <w:r w:rsidR="00B21417" w:rsidRPr="00F761B7">
              <w:rPr>
                <w:rFonts w:ascii="Times New Roman" w:hAnsi="Times New Roman"/>
                <w:sz w:val="24"/>
                <w:szCs w:val="24"/>
              </w:rPr>
              <w:t>початківцям</w:t>
            </w:r>
            <w:r>
              <w:rPr>
                <w:rFonts w:ascii="Times New Roman" w:hAnsi="Times New Roman"/>
                <w:sz w:val="24"/>
                <w:szCs w:val="24"/>
                <w:lang w:val="pl-PL"/>
              </w:rPr>
              <w:t>.</w:t>
            </w:r>
          </w:p>
          <w:p w:rsidR="009413F4" w:rsidRDefault="009413F4" w:rsidP="00B21417">
            <w:pPr>
              <w:pStyle w:val="afd"/>
              <w:rPr>
                <w:rFonts w:ascii="Times New Roman" w:hAnsi="Times New Roman"/>
                <w:sz w:val="24"/>
                <w:szCs w:val="24"/>
                <w:lang w:val="pl-PL"/>
              </w:rPr>
            </w:pPr>
            <w:r>
              <w:rPr>
                <w:rFonts w:ascii="Times New Roman" w:hAnsi="Times New Roman"/>
                <w:bCs/>
                <w:sz w:val="24"/>
                <w:szCs w:val="24"/>
                <w:lang w:val="pl-PL"/>
              </w:rPr>
              <w:t>П</w:t>
            </w:r>
            <w:r w:rsidR="00B21417" w:rsidRPr="00F761B7">
              <w:rPr>
                <w:rFonts w:ascii="Times New Roman" w:hAnsi="Times New Roman"/>
                <w:bCs/>
                <w:sz w:val="24"/>
                <w:szCs w:val="24"/>
              </w:rPr>
              <w:t>роведення</w:t>
            </w:r>
            <w:r w:rsidR="00B21417" w:rsidRPr="00592B13">
              <w:rPr>
                <w:rFonts w:ascii="Times New Roman" w:hAnsi="Times New Roman"/>
                <w:bCs/>
                <w:sz w:val="24"/>
                <w:szCs w:val="24"/>
                <w:lang w:val="pl-PL"/>
              </w:rPr>
              <w:t xml:space="preserve"> </w:t>
            </w:r>
            <w:r w:rsidR="00B21417" w:rsidRPr="00F761B7">
              <w:rPr>
                <w:rFonts w:ascii="Times New Roman" w:hAnsi="Times New Roman"/>
                <w:sz w:val="24"/>
                <w:szCs w:val="24"/>
                <w:lang w:eastAsia="uk-UA"/>
              </w:rPr>
              <w:t>тренінгових</w:t>
            </w:r>
            <w:r w:rsidR="00B21417" w:rsidRPr="00592B13">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програм</w:t>
            </w:r>
            <w:r w:rsidR="00B21417" w:rsidRPr="00592B13">
              <w:rPr>
                <w:rFonts w:ascii="Times New Roman" w:hAnsi="Times New Roman"/>
                <w:bCs/>
                <w:sz w:val="24"/>
                <w:szCs w:val="24"/>
                <w:lang w:val="pl-PL"/>
              </w:rPr>
              <w:t xml:space="preserve"> </w:t>
            </w:r>
            <w:r w:rsidR="00B21417" w:rsidRPr="00F761B7">
              <w:rPr>
                <w:rFonts w:ascii="Times New Roman" w:hAnsi="Times New Roman"/>
                <w:bCs/>
                <w:sz w:val="24"/>
                <w:szCs w:val="24"/>
              </w:rPr>
              <w:t>для</w:t>
            </w:r>
            <w:r w:rsidR="00B21417" w:rsidRPr="00592B13">
              <w:rPr>
                <w:rFonts w:ascii="Times New Roman" w:hAnsi="Times New Roman"/>
                <w:bCs/>
                <w:sz w:val="24"/>
                <w:szCs w:val="24"/>
                <w:lang w:val="pl-PL"/>
              </w:rPr>
              <w:t xml:space="preserve"> </w:t>
            </w:r>
            <w:r w:rsidR="00B21417" w:rsidRPr="00F761B7">
              <w:rPr>
                <w:rFonts w:ascii="Times New Roman" w:hAnsi="Times New Roman"/>
                <w:bCs/>
                <w:sz w:val="24"/>
                <w:szCs w:val="24"/>
              </w:rPr>
              <w:t>учасників</w:t>
            </w:r>
            <w:r>
              <w:rPr>
                <w:rFonts w:ascii="Times New Roman" w:hAnsi="Times New Roman"/>
                <w:bCs/>
                <w:sz w:val="24"/>
                <w:szCs w:val="24"/>
                <w:lang w:val="pl-PL"/>
              </w:rPr>
              <w:t>.</w:t>
            </w:r>
            <w:r>
              <w:rPr>
                <w:rFonts w:ascii="Times New Roman" w:hAnsi="Times New Roman"/>
                <w:sz w:val="24"/>
                <w:szCs w:val="24"/>
                <w:lang w:val="pl-PL"/>
              </w:rPr>
              <w:t xml:space="preserve"> </w:t>
            </w:r>
          </w:p>
          <w:p w:rsidR="00B21417" w:rsidRPr="00664049" w:rsidRDefault="009413F4" w:rsidP="00B21417">
            <w:pPr>
              <w:pStyle w:val="afd"/>
              <w:rPr>
                <w:rFonts w:ascii="Times New Roman" w:hAnsi="Times New Roman"/>
                <w:sz w:val="24"/>
                <w:szCs w:val="24"/>
                <w:lang w:val="pl-PL"/>
              </w:rPr>
            </w:pPr>
            <w:r>
              <w:rPr>
                <w:rFonts w:ascii="Times New Roman" w:hAnsi="Times New Roman"/>
                <w:sz w:val="24"/>
                <w:szCs w:val="24"/>
              </w:rPr>
              <w:t>О</w:t>
            </w:r>
            <w:r w:rsidR="00B21417" w:rsidRPr="00F761B7">
              <w:rPr>
                <w:rFonts w:ascii="Times New Roman" w:hAnsi="Times New Roman"/>
                <w:sz w:val="24"/>
                <w:szCs w:val="24"/>
              </w:rPr>
              <w:t>рганізацію</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серії</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освітніх</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та</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форумних</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заходів</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для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підвищення</w:t>
            </w:r>
            <w:r w:rsidR="00B21417" w:rsidRPr="00592B13">
              <w:rPr>
                <w:rFonts w:ascii="Times New Roman" w:hAnsi="Times New Roman"/>
                <w:sz w:val="24"/>
                <w:szCs w:val="24"/>
                <w:lang w:val="pl-PL"/>
              </w:rPr>
              <w:t xml:space="preserve"> </w:t>
            </w:r>
            <w:r w:rsidR="00B21417" w:rsidRPr="00F761B7">
              <w:rPr>
                <w:rFonts w:ascii="Times New Roman" w:hAnsi="Times New Roman"/>
                <w:sz w:val="24"/>
                <w:szCs w:val="24"/>
              </w:rPr>
              <w:t>компетенції</w:t>
            </w:r>
            <w:r w:rsidR="00B21417" w:rsidRPr="00664049">
              <w:rPr>
                <w:rFonts w:ascii="Times New Roman" w:hAnsi="Times New Roman"/>
                <w:sz w:val="24"/>
                <w:szCs w:val="24"/>
                <w:lang w:val="pl-PL"/>
              </w:rPr>
              <w:t xml:space="preserve"> </w:t>
            </w:r>
            <w:r w:rsidR="00B21417" w:rsidRPr="00F761B7">
              <w:rPr>
                <w:rFonts w:ascii="Times New Roman" w:hAnsi="Times New Roman"/>
                <w:sz w:val="24"/>
                <w:szCs w:val="24"/>
              </w:rPr>
              <w:t>підприємців</w:t>
            </w:r>
            <w:r w:rsidR="00B21417" w:rsidRPr="00664049">
              <w:rPr>
                <w:rFonts w:ascii="Times New Roman" w:hAnsi="Times New Roman"/>
                <w:sz w:val="24"/>
                <w:szCs w:val="24"/>
                <w:lang w:val="pl-PL"/>
              </w:rPr>
              <w:t xml:space="preserve"> </w:t>
            </w:r>
            <w:r w:rsidR="00B21417" w:rsidRPr="00F761B7">
              <w:rPr>
                <w:rFonts w:ascii="Times New Roman" w:hAnsi="Times New Roman"/>
                <w:sz w:val="24"/>
                <w:szCs w:val="24"/>
              </w:rPr>
              <w:t>громади</w:t>
            </w:r>
            <w:r>
              <w:rPr>
                <w:rFonts w:ascii="Times New Roman" w:hAnsi="Times New Roman"/>
                <w:sz w:val="24"/>
                <w:szCs w:val="24"/>
                <w:lang w:val="pl-PL"/>
              </w:rPr>
              <w:t>.</w:t>
            </w:r>
          </w:p>
          <w:p w:rsidR="00B21417" w:rsidRPr="00F761B7" w:rsidRDefault="009413F4" w:rsidP="009413F4">
            <w:pPr>
              <w:pStyle w:val="afd"/>
              <w:rPr>
                <w:sz w:val="24"/>
                <w:szCs w:val="24"/>
              </w:rPr>
            </w:pPr>
            <w:r>
              <w:rPr>
                <w:rFonts w:ascii="Times New Roman" w:hAnsi="Times New Roman"/>
                <w:sz w:val="24"/>
                <w:szCs w:val="24"/>
                <w:lang w:eastAsia="uk-UA"/>
              </w:rPr>
              <w:t>В</w:t>
            </w:r>
            <w:r w:rsidR="00B21417" w:rsidRPr="00F761B7">
              <w:rPr>
                <w:rFonts w:ascii="Times New Roman" w:hAnsi="Times New Roman"/>
                <w:sz w:val="24"/>
                <w:szCs w:val="24"/>
                <w:lang w:eastAsia="uk-UA"/>
              </w:rPr>
              <w:t>иготовлення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та</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розповсюдження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промоційних</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та</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мотиваційних</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матеріалів</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для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поширення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успішного</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досвіду</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щодо</w:t>
            </w:r>
            <w:r w:rsidR="00B21417" w:rsidRPr="00664049">
              <w:rPr>
                <w:rFonts w:ascii="Times New Roman" w:hAnsi="Times New Roman"/>
                <w:sz w:val="24"/>
                <w:szCs w:val="24"/>
                <w:lang w:val="pl-PL" w:eastAsia="uk-UA"/>
              </w:rPr>
              <w:t xml:space="preserve"> </w:t>
            </w:r>
            <w:r>
              <w:rPr>
                <w:rFonts w:ascii="Times New Roman" w:hAnsi="Times New Roman"/>
                <w:sz w:val="24"/>
                <w:szCs w:val="24"/>
                <w:lang w:eastAsia="uk-UA"/>
              </w:rPr>
              <w:t>за</w:t>
            </w:r>
            <w:r w:rsidR="00B21417" w:rsidRPr="00F761B7">
              <w:rPr>
                <w:rFonts w:ascii="Times New Roman" w:hAnsi="Times New Roman"/>
                <w:sz w:val="24"/>
                <w:szCs w:val="24"/>
                <w:lang w:eastAsia="uk-UA"/>
              </w:rPr>
              <w:t>початкування</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власної</w:t>
            </w:r>
            <w:r w:rsidR="00B21417" w:rsidRPr="00664049">
              <w:rPr>
                <w:rFonts w:ascii="Times New Roman" w:hAnsi="Times New Roman"/>
                <w:sz w:val="24"/>
                <w:szCs w:val="24"/>
                <w:lang w:val="pl-PL" w:eastAsia="uk-UA"/>
              </w:rPr>
              <w:t xml:space="preserve"> </w:t>
            </w:r>
            <w:r w:rsidR="00B21417" w:rsidRPr="00F761B7">
              <w:rPr>
                <w:rFonts w:ascii="Times New Roman" w:hAnsi="Times New Roman"/>
                <w:sz w:val="24"/>
                <w:szCs w:val="24"/>
                <w:lang w:eastAsia="uk-UA"/>
              </w:rPr>
              <w:t>справи</w:t>
            </w:r>
            <w:r w:rsidR="00B21417" w:rsidRPr="00664049">
              <w:rPr>
                <w:rFonts w:ascii="Times New Roman" w:hAnsi="Times New Roman"/>
                <w:sz w:val="24"/>
                <w:szCs w:val="24"/>
                <w:lang w:val="pl-PL"/>
              </w:rPr>
              <w:t>.</w:t>
            </w:r>
          </w:p>
        </w:tc>
      </w:tr>
      <w:tr w:rsidR="00B21417" w:rsidRPr="00DC4B22" w:rsidTr="00B21417">
        <w:trPr>
          <w:jc w:val="right"/>
        </w:trPr>
        <w:tc>
          <w:tcPr>
            <w:tcW w:w="3402" w:type="dxa"/>
            <w:shd w:val="clear" w:color="auto" w:fill="FFFFFF"/>
            <w:vAlign w:val="center"/>
          </w:tcPr>
          <w:p w:rsidR="00B21417" w:rsidRPr="00F761B7" w:rsidRDefault="00B21417" w:rsidP="00B21417">
            <w:r w:rsidRPr="00F761B7">
              <w:t xml:space="preserve">Період здійснення: </w:t>
            </w:r>
          </w:p>
        </w:tc>
        <w:tc>
          <w:tcPr>
            <w:tcW w:w="6873" w:type="dxa"/>
            <w:gridSpan w:val="4"/>
            <w:vAlign w:val="center"/>
          </w:tcPr>
          <w:p w:rsidR="00B21417" w:rsidRPr="00F761B7" w:rsidRDefault="00B21417" w:rsidP="00B21417">
            <w:pPr>
              <w:jc w:val="center"/>
              <w:rPr>
                <w:lang w:val="uk-UA" w:eastAsia="it-IT"/>
              </w:rPr>
            </w:pPr>
            <w:r w:rsidRPr="00F761B7">
              <w:rPr>
                <w:lang w:eastAsia="it-IT"/>
              </w:rPr>
              <w:t>20</w:t>
            </w:r>
            <w:r w:rsidRPr="00F761B7">
              <w:rPr>
                <w:lang w:val="uk-UA" w:eastAsia="it-IT"/>
              </w:rPr>
              <w:t>21</w:t>
            </w:r>
            <w:r w:rsidRPr="00F761B7">
              <w:rPr>
                <w:lang w:eastAsia="it-IT"/>
              </w:rPr>
              <w:t xml:space="preserve"> </w:t>
            </w:r>
            <w:r w:rsidRPr="00F761B7">
              <w:rPr>
                <w:lang w:val="uk-UA" w:eastAsia="it-IT"/>
              </w:rPr>
              <w:t xml:space="preserve">– 2023 </w:t>
            </w:r>
            <w:r w:rsidRPr="00F761B7">
              <w:rPr>
                <w:lang w:eastAsia="it-IT"/>
              </w:rPr>
              <w:t>рр.:</w:t>
            </w:r>
          </w:p>
        </w:tc>
      </w:tr>
      <w:tr w:rsidR="00B21417" w:rsidRPr="00DC4B22" w:rsidTr="0089644F">
        <w:trPr>
          <w:trHeight w:val="199"/>
          <w:jc w:val="right"/>
        </w:trPr>
        <w:tc>
          <w:tcPr>
            <w:tcW w:w="3402" w:type="dxa"/>
            <w:vMerge w:val="restart"/>
            <w:shd w:val="clear" w:color="auto" w:fill="FFFFFF"/>
            <w:vAlign w:val="center"/>
          </w:tcPr>
          <w:p w:rsidR="00B21417" w:rsidRPr="00F761B7" w:rsidRDefault="00B21417" w:rsidP="00B21417">
            <w:pPr>
              <w:rPr>
                <w:bCs/>
              </w:rPr>
            </w:pPr>
            <w:r w:rsidRPr="00F761B7">
              <w:rPr>
                <w:bCs/>
              </w:rPr>
              <w:t>Орієнтовна вартість проекту, тис. грн.</w:t>
            </w:r>
          </w:p>
        </w:tc>
        <w:tc>
          <w:tcPr>
            <w:tcW w:w="2291" w:type="dxa"/>
            <w:shd w:val="clear" w:color="auto" w:fill="D9D9D9" w:themeFill="background1" w:themeFillShade="D9"/>
            <w:vAlign w:val="center"/>
          </w:tcPr>
          <w:p w:rsidR="00B21417" w:rsidRPr="00F761B7" w:rsidRDefault="00B21417" w:rsidP="00B21417">
            <w:pPr>
              <w:jc w:val="center"/>
              <w:rPr>
                <w:lang w:val="uk-UA" w:eastAsia="it-IT"/>
              </w:rPr>
            </w:pPr>
            <w:r w:rsidRPr="00F761B7">
              <w:rPr>
                <w:lang w:eastAsia="it-IT"/>
              </w:rPr>
              <w:t>20</w:t>
            </w:r>
            <w:r w:rsidRPr="00F761B7">
              <w:rPr>
                <w:lang w:val="uk-UA" w:eastAsia="it-IT"/>
              </w:rPr>
              <w:t>21</w:t>
            </w:r>
          </w:p>
        </w:tc>
        <w:tc>
          <w:tcPr>
            <w:tcW w:w="1145" w:type="dxa"/>
            <w:shd w:val="clear" w:color="auto" w:fill="D9D9D9" w:themeFill="background1" w:themeFillShade="D9"/>
            <w:vAlign w:val="center"/>
          </w:tcPr>
          <w:p w:rsidR="00B21417" w:rsidRPr="00F761B7" w:rsidRDefault="00B21417" w:rsidP="00B21417">
            <w:pPr>
              <w:jc w:val="center"/>
              <w:rPr>
                <w:lang w:val="uk-UA" w:eastAsia="it-IT"/>
              </w:rPr>
            </w:pPr>
            <w:r w:rsidRPr="00F761B7">
              <w:rPr>
                <w:lang w:eastAsia="it-IT"/>
              </w:rPr>
              <w:t>202</w:t>
            </w:r>
            <w:r w:rsidRPr="00F761B7">
              <w:rPr>
                <w:lang w:val="uk-UA" w:eastAsia="it-IT"/>
              </w:rPr>
              <w:t>2</w:t>
            </w:r>
          </w:p>
        </w:tc>
        <w:tc>
          <w:tcPr>
            <w:tcW w:w="2291" w:type="dxa"/>
            <w:shd w:val="clear" w:color="auto" w:fill="D9D9D9" w:themeFill="background1" w:themeFillShade="D9"/>
            <w:vAlign w:val="center"/>
          </w:tcPr>
          <w:p w:rsidR="00B21417" w:rsidRPr="00F761B7" w:rsidRDefault="00B21417" w:rsidP="00B21417">
            <w:pPr>
              <w:jc w:val="center"/>
              <w:rPr>
                <w:lang w:val="uk-UA" w:eastAsia="it-IT"/>
              </w:rPr>
            </w:pPr>
            <w:r w:rsidRPr="00F761B7">
              <w:rPr>
                <w:lang w:eastAsia="it-IT"/>
              </w:rPr>
              <w:t>202</w:t>
            </w:r>
            <w:r w:rsidRPr="00F761B7">
              <w:rPr>
                <w:lang w:val="uk-UA" w:eastAsia="it-IT"/>
              </w:rPr>
              <w:t>3</w:t>
            </w:r>
          </w:p>
        </w:tc>
        <w:tc>
          <w:tcPr>
            <w:tcW w:w="1146" w:type="dxa"/>
            <w:shd w:val="clear" w:color="auto" w:fill="D9D9D9" w:themeFill="background1" w:themeFillShade="D9"/>
            <w:vAlign w:val="center"/>
          </w:tcPr>
          <w:p w:rsidR="00B21417" w:rsidRPr="00F761B7" w:rsidRDefault="00B21417" w:rsidP="00B21417">
            <w:pPr>
              <w:jc w:val="center"/>
              <w:rPr>
                <w:lang w:eastAsia="it-IT"/>
              </w:rPr>
            </w:pPr>
            <w:r w:rsidRPr="00F761B7">
              <w:rPr>
                <w:lang w:eastAsia="it-IT"/>
              </w:rPr>
              <w:t>Разом</w:t>
            </w:r>
          </w:p>
        </w:tc>
      </w:tr>
      <w:tr w:rsidR="00B21417" w:rsidRPr="00DC4B22" w:rsidTr="00B21417">
        <w:trPr>
          <w:trHeight w:val="204"/>
          <w:jc w:val="right"/>
        </w:trPr>
        <w:tc>
          <w:tcPr>
            <w:tcW w:w="3402" w:type="dxa"/>
            <w:vMerge/>
            <w:vAlign w:val="center"/>
          </w:tcPr>
          <w:p w:rsidR="00B21417" w:rsidRPr="00F761B7" w:rsidRDefault="00B21417" w:rsidP="00B21417">
            <w:pPr>
              <w:rPr>
                <w:bCs/>
              </w:rPr>
            </w:pPr>
          </w:p>
        </w:tc>
        <w:tc>
          <w:tcPr>
            <w:tcW w:w="2291" w:type="dxa"/>
            <w:vAlign w:val="center"/>
          </w:tcPr>
          <w:p w:rsidR="00B21417" w:rsidRPr="00F761B7" w:rsidRDefault="00B21417" w:rsidP="00B21417">
            <w:pPr>
              <w:jc w:val="center"/>
              <w:rPr>
                <w:lang w:eastAsia="it-IT"/>
              </w:rPr>
            </w:pPr>
            <w:r w:rsidRPr="00F761B7">
              <w:rPr>
                <w:lang w:val="uk-UA" w:eastAsia="it-IT"/>
              </w:rPr>
              <w:t>-</w:t>
            </w:r>
          </w:p>
        </w:tc>
        <w:tc>
          <w:tcPr>
            <w:tcW w:w="1145" w:type="dxa"/>
            <w:vAlign w:val="center"/>
          </w:tcPr>
          <w:p w:rsidR="00B21417" w:rsidRPr="00F761B7" w:rsidRDefault="00B21417" w:rsidP="00B21417">
            <w:pPr>
              <w:jc w:val="center"/>
              <w:rPr>
                <w:lang w:val="uk-UA" w:eastAsia="it-IT"/>
              </w:rPr>
            </w:pPr>
            <w:r w:rsidRPr="00F761B7">
              <w:rPr>
                <w:lang w:val="uk-UA" w:eastAsia="it-IT"/>
              </w:rPr>
              <w:t>100,0</w:t>
            </w:r>
          </w:p>
        </w:tc>
        <w:tc>
          <w:tcPr>
            <w:tcW w:w="2291" w:type="dxa"/>
            <w:vAlign w:val="center"/>
          </w:tcPr>
          <w:p w:rsidR="00B21417" w:rsidRPr="00F761B7" w:rsidRDefault="00B21417" w:rsidP="00B21417">
            <w:pPr>
              <w:jc w:val="center"/>
              <w:rPr>
                <w:lang w:val="uk-UA" w:eastAsia="it-IT"/>
              </w:rPr>
            </w:pPr>
            <w:r w:rsidRPr="00F761B7">
              <w:rPr>
                <w:lang w:val="uk-UA" w:eastAsia="it-IT"/>
              </w:rPr>
              <w:t>200,0</w:t>
            </w:r>
          </w:p>
        </w:tc>
        <w:tc>
          <w:tcPr>
            <w:tcW w:w="1146" w:type="dxa"/>
            <w:vAlign w:val="center"/>
          </w:tcPr>
          <w:p w:rsidR="00B21417" w:rsidRPr="00F761B7" w:rsidRDefault="00B21417" w:rsidP="00B21417">
            <w:pPr>
              <w:jc w:val="center"/>
              <w:rPr>
                <w:lang w:val="uk-UA" w:eastAsia="it-IT"/>
              </w:rPr>
            </w:pPr>
            <w:r w:rsidRPr="00F761B7">
              <w:rPr>
                <w:lang w:val="uk-UA" w:eastAsia="it-IT"/>
              </w:rPr>
              <w:t>300,0</w:t>
            </w:r>
          </w:p>
        </w:tc>
      </w:tr>
      <w:tr w:rsidR="00B21417" w:rsidRPr="00DC4B22" w:rsidTr="00B21417">
        <w:trPr>
          <w:jc w:val="right"/>
        </w:trPr>
        <w:tc>
          <w:tcPr>
            <w:tcW w:w="3402" w:type="dxa"/>
            <w:shd w:val="clear" w:color="auto" w:fill="FFFFFF"/>
            <w:vAlign w:val="center"/>
          </w:tcPr>
          <w:p w:rsidR="00B21417" w:rsidRPr="00F761B7" w:rsidRDefault="00B21417" w:rsidP="00B21417">
            <w:pPr>
              <w:rPr>
                <w:bCs/>
              </w:rPr>
            </w:pPr>
            <w:r w:rsidRPr="00F761B7">
              <w:rPr>
                <w:bCs/>
              </w:rPr>
              <w:t>Джерела фінансування:</w:t>
            </w:r>
          </w:p>
        </w:tc>
        <w:tc>
          <w:tcPr>
            <w:tcW w:w="6873" w:type="dxa"/>
            <w:gridSpan w:val="4"/>
            <w:vAlign w:val="center"/>
          </w:tcPr>
          <w:p w:rsidR="00B21417" w:rsidRPr="00F761B7" w:rsidRDefault="00B21417" w:rsidP="00B21417">
            <w:pPr>
              <w:pStyle w:val="a9"/>
              <w:jc w:val="both"/>
              <w:rPr>
                <w:lang w:eastAsia="it-IT"/>
              </w:rPr>
            </w:pPr>
            <w:r w:rsidRPr="00F761B7">
              <w:t>Сільський бюджет, МТД, приватні кошти</w:t>
            </w:r>
          </w:p>
        </w:tc>
      </w:tr>
      <w:tr w:rsidR="00B21417" w:rsidRPr="00DC4B22" w:rsidTr="00B21417">
        <w:trPr>
          <w:trHeight w:val="340"/>
          <w:jc w:val="right"/>
        </w:trPr>
        <w:tc>
          <w:tcPr>
            <w:tcW w:w="3402" w:type="dxa"/>
            <w:tcBorders>
              <w:bottom w:val="single" w:sz="4" w:space="0" w:color="auto"/>
            </w:tcBorders>
            <w:shd w:val="clear" w:color="auto" w:fill="FFFFFF"/>
            <w:vAlign w:val="center"/>
          </w:tcPr>
          <w:p w:rsidR="00B21417" w:rsidRPr="00F761B7" w:rsidRDefault="00B21417" w:rsidP="00B21417">
            <w:pPr>
              <w:rPr>
                <w:bCs/>
              </w:rPr>
            </w:pPr>
            <w:r w:rsidRPr="00F761B7">
              <w:t>Ключові потенційні учасники проекту:</w:t>
            </w:r>
          </w:p>
        </w:tc>
        <w:tc>
          <w:tcPr>
            <w:tcW w:w="6873" w:type="dxa"/>
            <w:gridSpan w:val="4"/>
            <w:tcBorders>
              <w:bottom w:val="single" w:sz="4" w:space="0" w:color="auto"/>
            </w:tcBorders>
            <w:vAlign w:val="center"/>
          </w:tcPr>
          <w:p w:rsidR="00B21417" w:rsidRPr="00F761B7" w:rsidRDefault="00B21417" w:rsidP="00B21417">
            <w:pPr>
              <w:jc w:val="both"/>
              <w:rPr>
                <w:lang w:val="uk-UA" w:eastAsia="it-IT"/>
              </w:rPr>
            </w:pPr>
            <w:r w:rsidRPr="00F761B7">
              <w:rPr>
                <w:color w:val="000000"/>
                <w:lang w:val="uk-UA" w:eastAsia="it-IT"/>
              </w:rPr>
              <w:t xml:space="preserve">Срібнянська </w:t>
            </w:r>
            <w:r w:rsidRPr="00F761B7">
              <w:rPr>
                <w:color w:val="000000"/>
                <w:lang w:eastAsia="it-IT"/>
              </w:rPr>
              <w:t xml:space="preserve"> селищна рада</w:t>
            </w:r>
            <w:r w:rsidRPr="00F761B7">
              <w:rPr>
                <w:color w:val="000000"/>
                <w:lang w:val="uk-UA" w:eastAsia="it-IT"/>
              </w:rPr>
              <w:t>, підприємці-початківці</w:t>
            </w:r>
          </w:p>
        </w:tc>
      </w:tr>
      <w:tr w:rsidR="00B21417" w:rsidRPr="00DC4B22" w:rsidTr="00B21417">
        <w:trPr>
          <w:trHeight w:val="287"/>
          <w:jc w:val="right"/>
        </w:trPr>
        <w:tc>
          <w:tcPr>
            <w:tcW w:w="3402" w:type="dxa"/>
            <w:tcBorders>
              <w:bottom w:val="single" w:sz="4" w:space="0" w:color="auto"/>
            </w:tcBorders>
            <w:shd w:val="clear" w:color="auto" w:fill="FFFFFF"/>
            <w:vAlign w:val="center"/>
          </w:tcPr>
          <w:p w:rsidR="00B21417" w:rsidRPr="00F761B7" w:rsidRDefault="00B21417" w:rsidP="00B21417">
            <w:pPr>
              <w:rPr>
                <w:bCs/>
              </w:rPr>
            </w:pPr>
            <w:r w:rsidRPr="00F761B7">
              <w:rPr>
                <w:bCs/>
              </w:rPr>
              <w:t>Інше:</w:t>
            </w:r>
          </w:p>
        </w:tc>
        <w:tc>
          <w:tcPr>
            <w:tcW w:w="6873" w:type="dxa"/>
            <w:gridSpan w:val="4"/>
            <w:tcBorders>
              <w:bottom w:val="single" w:sz="4" w:space="0" w:color="auto"/>
            </w:tcBorders>
            <w:vAlign w:val="center"/>
          </w:tcPr>
          <w:p w:rsidR="00B21417" w:rsidRPr="00F761B7" w:rsidRDefault="00B21417" w:rsidP="00B21417">
            <w:pPr>
              <w:rPr>
                <w:lang w:eastAsia="it-IT"/>
              </w:rPr>
            </w:pPr>
          </w:p>
        </w:tc>
      </w:tr>
    </w:tbl>
    <w:p w:rsidR="00B21417" w:rsidRDefault="00B21417" w:rsidP="00B21417"/>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p w:rsidR="00AD6C01" w:rsidRDefault="00AD6C01" w:rsidP="00767D40">
      <w:pPr>
        <w:pStyle w:val="a5"/>
        <w:ind w:left="709"/>
        <w:jc w:val="center"/>
        <w:rPr>
          <w:b/>
          <w:color w:val="365F91" w:themeColor="accent1" w:themeShade="BF"/>
          <w:lang w:val="uk-UA" w:eastAsia="it-IT"/>
        </w:rPr>
      </w:pPr>
    </w:p>
    <w:tbl>
      <w:tblPr>
        <w:tblW w:w="101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402"/>
        <w:gridCol w:w="1985"/>
        <w:gridCol w:w="1558"/>
        <w:gridCol w:w="1560"/>
        <w:gridCol w:w="1628"/>
      </w:tblGrid>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keepNext/>
              <w:keepLines/>
              <w:outlineLvl w:val="5"/>
              <w:rPr>
                <w:rFonts w:eastAsiaTheme="majorEastAsia"/>
                <w:color w:val="000000"/>
                <w:lang w:val="uk-UA"/>
              </w:rPr>
            </w:pPr>
            <w:r w:rsidRPr="001B3062">
              <w:rPr>
                <w:rFonts w:eastAsiaTheme="majorEastAsia"/>
                <w:color w:val="000000"/>
                <w:lang w:val="uk-UA"/>
              </w:rPr>
              <w:lastRenderedPageBreak/>
              <w:t>Завдання Стратегії, якому відповідає проєкт:</w:t>
            </w:r>
          </w:p>
        </w:tc>
        <w:tc>
          <w:tcPr>
            <w:tcW w:w="6731" w:type="dxa"/>
            <w:gridSpan w:val="4"/>
            <w:shd w:val="clear" w:color="auto" w:fill="FFFFFF" w:themeFill="background1"/>
            <w:hideMark/>
          </w:tcPr>
          <w:p w:rsidR="00A9646B" w:rsidRPr="001B3062" w:rsidRDefault="00A9646B" w:rsidP="005A4827">
            <w:pPr>
              <w:pStyle w:val="aff0"/>
            </w:pPr>
            <w:r w:rsidRPr="001B3062">
              <w:t xml:space="preserve">3.3.2 Розширити надання адміністративних послуг, запровадження їх діджиталізації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Назва про</w:t>
            </w:r>
            <w:r w:rsidRPr="001B3062">
              <w:rPr>
                <w:bCs/>
                <w:color w:val="000000"/>
                <w:lang w:val="uk-UA"/>
              </w:rPr>
              <w:t>є</w:t>
            </w:r>
            <w:r w:rsidRPr="001B3062">
              <w:rPr>
                <w:bCs/>
                <w:color w:val="000000"/>
              </w:rPr>
              <w:t>кту:</w:t>
            </w:r>
          </w:p>
        </w:tc>
        <w:tc>
          <w:tcPr>
            <w:tcW w:w="6731" w:type="dxa"/>
            <w:gridSpan w:val="4"/>
            <w:shd w:val="clear" w:color="auto" w:fill="FFFFFF" w:themeFill="background1"/>
            <w:hideMark/>
          </w:tcPr>
          <w:p w:rsidR="00A9646B" w:rsidRPr="001B3062" w:rsidRDefault="00A9646B" w:rsidP="00987DF2">
            <w:pPr>
              <w:jc w:val="both"/>
              <w:rPr>
                <w:b/>
                <w:bCs/>
                <w:lang w:val="uk-UA" w:eastAsia="it-IT"/>
              </w:rPr>
            </w:pPr>
            <w:r w:rsidRPr="001B3062">
              <w:t>Поліпшення організаційних засад надання адміністративних послуг</w:t>
            </w:r>
            <w:r w:rsidR="00765D92">
              <w:rPr>
                <w:lang w:val="uk-UA"/>
              </w:rPr>
              <w:t>, ді</w:t>
            </w:r>
            <w:r w:rsidRPr="001B3062">
              <w:rPr>
                <w:lang w:val="uk-UA"/>
              </w:rPr>
              <w:t>джиталізація послуг</w:t>
            </w:r>
          </w:p>
        </w:tc>
      </w:tr>
      <w:tr w:rsidR="00A9646B" w:rsidRPr="00A61C06" w:rsidTr="00987DF2">
        <w:trPr>
          <w:trHeight w:val="467"/>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Цілі про</w:t>
            </w:r>
            <w:r w:rsidRPr="001B3062">
              <w:rPr>
                <w:bCs/>
                <w:color w:val="000000"/>
                <w:lang w:val="uk-UA"/>
              </w:rPr>
              <w:t>є</w:t>
            </w:r>
            <w:r w:rsidRPr="001B3062">
              <w:rPr>
                <w:bCs/>
                <w:color w:val="000000"/>
              </w:rPr>
              <w:t>кту:</w:t>
            </w:r>
          </w:p>
        </w:tc>
        <w:tc>
          <w:tcPr>
            <w:tcW w:w="6731" w:type="dxa"/>
            <w:gridSpan w:val="4"/>
            <w:shd w:val="clear" w:color="auto" w:fill="FFFFFF" w:themeFill="background1"/>
            <w:hideMark/>
          </w:tcPr>
          <w:p w:rsidR="00A9646B" w:rsidRPr="001B3062" w:rsidRDefault="00A9646B" w:rsidP="00987DF2">
            <w:pPr>
              <w:rPr>
                <w:lang w:val="uk-UA" w:eastAsia="it-IT"/>
              </w:rPr>
            </w:pPr>
            <w:r w:rsidRPr="001B3062">
              <w:t>Створення зручних і доступних умов для отримання адміністративних послуг</w:t>
            </w:r>
            <w:r w:rsidRPr="001B3062">
              <w:rPr>
                <w:lang w:val="uk-UA"/>
              </w:rPr>
              <w:t>. Цифрова трансформація надання адміністративних послуг для громадян, громадських організацій, бізнесу тощо</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autoSpaceDE w:val="0"/>
              <w:autoSpaceDN w:val="0"/>
              <w:adjustRightInd w:val="0"/>
              <w:rPr>
                <w:color w:val="000000"/>
              </w:rPr>
            </w:pPr>
            <w:r w:rsidRPr="001B3062">
              <w:rPr>
                <w:color w:val="000000"/>
              </w:rPr>
              <w:t>Територія</w:t>
            </w:r>
            <w:r w:rsidRPr="001B3062">
              <w:rPr>
                <w:color w:val="000000"/>
                <w:lang w:val="uk-UA"/>
              </w:rPr>
              <w:t xml:space="preserve"> </w:t>
            </w:r>
            <w:r w:rsidRPr="001B3062">
              <w:rPr>
                <w:color w:val="000000"/>
              </w:rPr>
              <w:t>впливу про</w:t>
            </w:r>
            <w:r w:rsidRPr="001B3062">
              <w:rPr>
                <w:color w:val="000000"/>
                <w:lang w:val="uk-UA"/>
              </w:rPr>
              <w:t>є</w:t>
            </w:r>
            <w:r w:rsidRPr="001B3062">
              <w:rPr>
                <w:color w:val="000000"/>
              </w:rPr>
              <w:t>кту:</w:t>
            </w:r>
          </w:p>
        </w:tc>
        <w:tc>
          <w:tcPr>
            <w:tcW w:w="6731" w:type="dxa"/>
            <w:gridSpan w:val="4"/>
            <w:shd w:val="clear" w:color="auto" w:fill="FFFFFF" w:themeFill="background1"/>
          </w:tcPr>
          <w:p w:rsidR="00A9646B" w:rsidRPr="001B3062" w:rsidRDefault="00A9646B" w:rsidP="00987DF2">
            <w:pPr>
              <w:jc w:val="both"/>
              <w:rPr>
                <w:lang w:eastAsia="it-IT"/>
              </w:rPr>
            </w:pPr>
            <w:r w:rsidRPr="001B3062">
              <w:rPr>
                <w:lang w:val="uk-UA" w:eastAsia="it-IT"/>
              </w:rPr>
              <w:t>Срібнянська громада</w:t>
            </w:r>
            <w:r w:rsidRPr="001B3062">
              <w:rPr>
                <w:lang w:eastAsia="it-IT"/>
              </w:rPr>
              <w:t xml:space="preserve">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autoSpaceDE w:val="0"/>
              <w:autoSpaceDN w:val="0"/>
              <w:adjustRightInd w:val="0"/>
              <w:rPr>
                <w:color w:val="000000"/>
              </w:rPr>
            </w:pPr>
            <w:r w:rsidRPr="001B3062">
              <w:rPr>
                <w:color w:val="000000"/>
              </w:rPr>
              <w:t>Орієнтовна</w:t>
            </w:r>
            <w:r w:rsidRPr="001B3062">
              <w:rPr>
                <w:color w:val="000000"/>
                <w:lang w:val="uk-UA"/>
              </w:rPr>
              <w:t xml:space="preserve"> </w:t>
            </w:r>
            <w:r w:rsidRPr="001B3062">
              <w:rPr>
                <w:color w:val="000000"/>
              </w:rPr>
              <w:t>кількість</w:t>
            </w:r>
            <w:r w:rsidRPr="001B3062">
              <w:rPr>
                <w:color w:val="000000"/>
                <w:lang w:val="uk-UA"/>
              </w:rPr>
              <w:t xml:space="preserve"> </w:t>
            </w:r>
            <w:r w:rsidRPr="001B3062">
              <w:rPr>
                <w:color w:val="000000"/>
              </w:rPr>
              <w:t>отримувачів</w:t>
            </w:r>
            <w:r w:rsidRPr="001B3062">
              <w:rPr>
                <w:color w:val="000000"/>
                <w:lang w:val="uk-UA"/>
              </w:rPr>
              <w:t xml:space="preserve"> </w:t>
            </w:r>
            <w:r w:rsidRPr="001B3062">
              <w:rPr>
                <w:color w:val="000000"/>
              </w:rPr>
              <w:t>вигод</w:t>
            </w:r>
          </w:p>
        </w:tc>
        <w:tc>
          <w:tcPr>
            <w:tcW w:w="6731" w:type="dxa"/>
            <w:gridSpan w:val="4"/>
            <w:shd w:val="clear" w:color="auto" w:fill="FFFFFF" w:themeFill="background1"/>
          </w:tcPr>
          <w:p w:rsidR="00A9646B" w:rsidRPr="001B3062" w:rsidRDefault="00A9646B" w:rsidP="00987DF2">
            <w:pPr>
              <w:jc w:val="both"/>
              <w:rPr>
                <w:lang w:val="uk-UA" w:eastAsia="it-IT"/>
              </w:rPr>
            </w:pPr>
            <w:r w:rsidRPr="001B3062">
              <w:rPr>
                <w:lang w:val="uk-UA"/>
              </w:rPr>
              <w:t xml:space="preserve">Близько 10000 жителів </w:t>
            </w:r>
          </w:p>
        </w:tc>
      </w:tr>
      <w:tr w:rsidR="00A9646B" w:rsidRPr="000E4AE7" w:rsidTr="00987DF2">
        <w:trPr>
          <w:trHeight w:val="1742"/>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Стислий</w:t>
            </w:r>
            <w:r w:rsidRPr="001B3062">
              <w:rPr>
                <w:bCs/>
                <w:color w:val="000000"/>
                <w:lang w:val="uk-UA"/>
              </w:rPr>
              <w:t xml:space="preserve"> </w:t>
            </w:r>
            <w:r w:rsidRPr="001B3062">
              <w:rPr>
                <w:bCs/>
                <w:color w:val="000000"/>
              </w:rPr>
              <w:t>опис проекту:</w:t>
            </w:r>
          </w:p>
        </w:tc>
        <w:tc>
          <w:tcPr>
            <w:tcW w:w="6731" w:type="dxa"/>
            <w:gridSpan w:val="4"/>
            <w:shd w:val="clear" w:color="auto" w:fill="FFFFFF" w:themeFill="background1"/>
          </w:tcPr>
          <w:p w:rsidR="00A9646B" w:rsidRPr="001B3062" w:rsidRDefault="00A9646B" w:rsidP="00987DF2">
            <w:pPr>
              <w:pStyle w:val="a5"/>
              <w:tabs>
                <w:tab w:val="left" w:pos="0"/>
              </w:tabs>
              <w:ind w:left="0"/>
              <w:rPr>
                <w:lang w:val="uk-UA" w:eastAsia="pl-PL"/>
              </w:rPr>
            </w:pPr>
            <w:r>
              <w:rPr>
                <w:lang w:val="uk-UA"/>
              </w:rPr>
              <w:t xml:space="preserve">На території громади через ЦНАП  надаються 84 адміністративні послуги. Дистанційно послуги не надаються. </w:t>
            </w:r>
            <w:r>
              <w:rPr>
                <w:rFonts w:eastAsia="SimSun"/>
                <w:kern w:val="3"/>
                <w:lang w:val="uk-UA" w:bidi="hi-IN"/>
              </w:rPr>
              <w:t xml:space="preserve">Сьогодення </w:t>
            </w:r>
            <w:r w:rsidRPr="006E38CA">
              <w:rPr>
                <w:rFonts w:eastAsia="SimSun"/>
                <w:kern w:val="3"/>
                <w:lang w:val="uk-UA" w:bidi="hi-IN"/>
              </w:rPr>
              <w:t xml:space="preserve"> вимагає</w:t>
            </w:r>
            <w:r>
              <w:rPr>
                <w:rFonts w:eastAsia="SimSun"/>
                <w:kern w:val="3"/>
                <w:lang w:val="uk-UA" w:bidi="hi-IN"/>
              </w:rPr>
              <w:t xml:space="preserve"> їх</w:t>
            </w:r>
            <w:r w:rsidRPr="006E38CA">
              <w:rPr>
                <w:rFonts w:eastAsia="SimSun"/>
                <w:kern w:val="3"/>
                <w:lang w:val="uk-UA" w:bidi="hi-IN"/>
              </w:rPr>
              <w:t xml:space="preserve"> збільшення та, </w:t>
            </w:r>
            <w:r>
              <w:rPr>
                <w:rFonts w:eastAsia="SimSun"/>
                <w:kern w:val="3"/>
                <w:lang w:val="uk-UA" w:bidi="hi-IN"/>
              </w:rPr>
              <w:t>принаймні, часткової цифризації.  Для вирішення даного питання пропонується проєкт по з</w:t>
            </w:r>
            <w:r w:rsidRPr="000E4AE7">
              <w:rPr>
                <w:lang w:val="uk-UA"/>
              </w:rPr>
              <w:t>абезпеченн</w:t>
            </w:r>
            <w:r>
              <w:rPr>
                <w:lang w:val="uk-UA"/>
              </w:rPr>
              <w:t>ю</w:t>
            </w:r>
            <w:r w:rsidRPr="001B3062">
              <w:rPr>
                <w:lang w:val="uk-UA"/>
              </w:rPr>
              <w:t xml:space="preserve"> </w:t>
            </w:r>
            <w:r w:rsidRPr="000E4AE7">
              <w:rPr>
                <w:lang w:val="uk-UA"/>
              </w:rPr>
              <w:t>функціонування центр</w:t>
            </w:r>
            <w:r w:rsidRPr="001B3062">
              <w:rPr>
                <w:lang w:val="uk-UA"/>
              </w:rPr>
              <w:t>у</w:t>
            </w:r>
            <w:r w:rsidRPr="000E4AE7">
              <w:rPr>
                <w:lang w:val="uk-UA"/>
              </w:rPr>
              <w:t xml:space="preserve"> надання адміністративних послуг, створення зручних умов для отримання адміністративних послуг суб’єктами підприємництва,</w:t>
            </w:r>
            <w:r w:rsidRPr="001B3062">
              <w:rPr>
                <w:lang w:val="uk-UA"/>
              </w:rPr>
              <w:t xml:space="preserve"> населенн</w:t>
            </w:r>
            <w:r>
              <w:rPr>
                <w:lang w:val="uk-UA"/>
              </w:rPr>
              <w:t>ям</w:t>
            </w:r>
            <w:r w:rsidRPr="001B3062">
              <w:rPr>
                <w:lang w:val="uk-UA"/>
              </w:rPr>
              <w:t xml:space="preserve"> Срібнянської громади, </w:t>
            </w:r>
            <w:r>
              <w:rPr>
                <w:rFonts w:eastAsia="SimSun"/>
                <w:kern w:val="3"/>
                <w:lang w:val="uk-UA" w:bidi="hi-IN"/>
              </w:rPr>
              <w:t xml:space="preserve">зокрема запровадження послуги </w:t>
            </w:r>
            <w:r>
              <w:rPr>
                <w:color w:val="000000"/>
                <w:lang w:val="uk-UA"/>
              </w:rPr>
              <w:t>«</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xml:space="preserve">» та створення «Куточку самообслуговування для відвідувачів». </w:t>
            </w:r>
            <w:r>
              <w:rPr>
                <w:rFonts w:eastAsia="SimSun"/>
                <w:kern w:val="3"/>
                <w:lang w:val="uk-UA" w:bidi="hi-IN"/>
              </w:rPr>
              <w:t xml:space="preserve">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Очікувані</w:t>
            </w:r>
            <w:r w:rsidRPr="001B3062">
              <w:rPr>
                <w:bCs/>
                <w:color w:val="000000"/>
                <w:lang w:val="uk-UA"/>
              </w:rPr>
              <w:t xml:space="preserve"> </w:t>
            </w:r>
            <w:r w:rsidRPr="001B3062">
              <w:rPr>
                <w:bCs/>
                <w:color w:val="000000"/>
              </w:rPr>
              <w:t>результати:</w:t>
            </w:r>
          </w:p>
        </w:tc>
        <w:tc>
          <w:tcPr>
            <w:tcW w:w="6731" w:type="dxa"/>
            <w:gridSpan w:val="4"/>
            <w:shd w:val="clear" w:color="auto" w:fill="FFFFFF" w:themeFill="background1"/>
          </w:tcPr>
          <w:p w:rsidR="009413F4" w:rsidRDefault="009413F4" w:rsidP="00987DF2">
            <w:pPr>
              <w:jc w:val="both"/>
              <w:rPr>
                <w:color w:val="000000"/>
                <w:lang w:val="uk-UA"/>
              </w:rPr>
            </w:pPr>
            <w:r>
              <w:rPr>
                <w:lang w:val="uk-UA"/>
              </w:rPr>
              <w:t xml:space="preserve">Послуга </w:t>
            </w:r>
            <w:r>
              <w:rPr>
                <w:color w:val="000000"/>
                <w:lang w:val="uk-UA"/>
              </w:rPr>
              <w:t>«</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запроваджена.</w:t>
            </w:r>
          </w:p>
          <w:p w:rsidR="009413F4" w:rsidRPr="009413F4" w:rsidRDefault="009413F4" w:rsidP="00987DF2">
            <w:pPr>
              <w:jc w:val="both"/>
              <w:rPr>
                <w:lang w:val="uk-UA"/>
              </w:rPr>
            </w:pPr>
            <w:r>
              <w:rPr>
                <w:color w:val="000000"/>
                <w:lang w:val="uk-UA"/>
              </w:rPr>
              <w:t>«Куточок самообслуговування для відвідувачів» облаштовано.</w:t>
            </w:r>
          </w:p>
          <w:p w:rsidR="00344230" w:rsidRDefault="00344230" w:rsidP="00987DF2">
            <w:pPr>
              <w:jc w:val="both"/>
              <w:rPr>
                <w:lang w:val="uk-UA"/>
              </w:rPr>
            </w:pPr>
            <w:r>
              <w:rPr>
                <w:lang w:val="uk-UA"/>
              </w:rPr>
              <w:t>Перелік адмінпослуг розширено, якість та стандарти їх надання покращені.</w:t>
            </w:r>
          </w:p>
          <w:p w:rsidR="00A9646B" w:rsidRPr="001B3062" w:rsidRDefault="00A9646B" w:rsidP="00987DF2">
            <w:pPr>
              <w:jc w:val="both"/>
              <w:rPr>
                <w:lang w:val="uk-UA"/>
              </w:rPr>
            </w:pPr>
          </w:p>
        </w:tc>
      </w:tr>
      <w:tr w:rsidR="00A9646B" w:rsidRPr="001B3062" w:rsidTr="00987DF2">
        <w:trPr>
          <w:trHeight w:val="697"/>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Ключові заходи про</w:t>
            </w:r>
            <w:r w:rsidRPr="001B3062">
              <w:rPr>
                <w:bCs/>
                <w:color w:val="000000"/>
                <w:lang w:val="uk-UA"/>
              </w:rPr>
              <w:t>є</w:t>
            </w:r>
            <w:r w:rsidRPr="001B3062">
              <w:rPr>
                <w:bCs/>
                <w:color w:val="000000"/>
              </w:rPr>
              <w:t>кту:</w:t>
            </w:r>
          </w:p>
        </w:tc>
        <w:tc>
          <w:tcPr>
            <w:tcW w:w="6731" w:type="dxa"/>
            <w:gridSpan w:val="4"/>
            <w:shd w:val="clear" w:color="auto" w:fill="FFFFFF" w:themeFill="background1"/>
          </w:tcPr>
          <w:p w:rsidR="00A9646B" w:rsidRDefault="00A9646B" w:rsidP="00987DF2">
            <w:pPr>
              <w:pStyle w:val="a5"/>
              <w:tabs>
                <w:tab w:val="left" w:pos="0"/>
              </w:tabs>
              <w:ind w:left="0"/>
              <w:rPr>
                <w:lang w:val="uk-UA"/>
              </w:rPr>
            </w:pPr>
            <w:r>
              <w:rPr>
                <w:lang w:val="uk-UA"/>
              </w:rPr>
              <w:t>Створення робочої групи проєкту.</w:t>
            </w:r>
          </w:p>
          <w:p w:rsidR="00A9646B" w:rsidRPr="001B3062" w:rsidRDefault="00A9646B" w:rsidP="00987DF2">
            <w:pPr>
              <w:pStyle w:val="a5"/>
              <w:tabs>
                <w:tab w:val="left" w:pos="0"/>
              </w:tabs>
              <w:ind w:left="0"/>
              <w:rPr>
                <w:color w:val="000000"/>
                <w:lang w:val="uk-UA"/>
              </w:rPr>
            </w:pPr>
            <w:r w:rsidRPr="001B3062">
              <w:t>Проведення освітньо-навчальних заходів для</w:t>
            </w:r>
            <w:r w:rsidRPr="001B3062">
              <w:rPr>
                <w:lang w:val="uk-UA"/>
              </w:rPr>
              <w:t xml:space="preserve"> </w:t>
            </w:r>
            <w:r w:rsidRPr="001B3062">
              <w:t>адміністраторів</w:t>
            </w:r>
            <w:r>
              <w:rPr>
                <w:lang w:val="uk-UA"/>
              </w:rPr>
              <w:t>.</w:t>
            </w:r>
            <w:r w:rsidRPr="001B3062">
              <w:t xml:space="preserve"> </w:t>
            </w:r>
          </w:p>
          <w:p w:rsidR="00A9646B" w:rsidRPr="0021354D" w:rsidRDefault="00A9646B" w:rsidP="00987DF2">
            <w:pPr>
              <w:pStyle w:val="a5"/>
              <w:tabs>
                <w:tab w:val="left" w:pos="0"/>
              </w:tabs>
              <w:ind w:left="0"/>
              <w:rPr>
                <w:color w:val="000000"/>
                <w:lang w:val="uk-UA"/>
              </w:rPr>
            </w:pPr>
            <w:r w:rsidRPr="001B3062">
              <w:rPr>
                <w:color w:val="000000"/>
                <w:lang w:val="uk-UA"/>
              </w:rPr>
              <w:t>Упровадження інноваційних сервісів і новітніх технологій з діджит</w:t>
            </w:r>
            <w:r>
              <w:rPr>
                <w:color w:val="000000"/>
                <w:lang w:val="uk-UA"/>
              </w:rPr>
              <w:t>алізації процесу надання послуг, зокрема послуги «</w:t>
            </w:r>
            <w:r>
              <w:rPr>
                <w:color w:val="000000"/>
                <w:lang w:val="en-US"/>
              </w:rPr>
              <w:t>Paperless</w:t>
            </w:r>
            <w:r w:rsidRPr="0021354D">
              <w:rPr>
                <w:color w:val="000000"/>
                <w:lang w:val="uk-UA"/>
              </w:rPr>
              <w:t xml:space="preserve">. </w:t>
            </w:r>
            <w:r>
              <w:rPr>
                <w:color w:val="000000"/>
                <w:lang w:val="en-US"/>
              </w:rPr>
              <w:t>QR</w:t>
            </w:r>
            <w:r w:rsidRPr="0021354D">
              <w:rPr>
                <w:color w:val="000000"/>
              </w:rPr>
              <w:t>-код для шерингу документів з Дії</w:t>
            </w:r>
            <w:r>
              <w:rPr>
                <w:color w:val="000000"/>
                <w:lang w:val="uk-UA"/>
              </w:rPr>
              <w:t>» та створення «Куточку самообслуговування для відвідувачів».</w:t>
            </w:r>
          </w:p>
          <w:p w:rsidR="00A9646B" w:rsidRDefault="00A9646B" w:rsidP="00987DF2">
            <w:pPr>
              <w:pStyle w:val="a5"/>
              <w:tabs>
                <w:tab w:val="left" w:pos="0"/>
              </w:tabs>
              <w:ind w:left="0"/>
              <w:rPr>
                <w:color w:val="000000"/>
                <w:lang w:val="uk-UA"/>
              </w:rPr>
            </w:pPr>
            <w:r>
              <w:rPr>
                <w:color w:val="000000"/>
                <w:lang w:val="uk-UA"/>
              </w:rPr>
              <w:t>Добір комп’</w:t>
            </w:r>
            <w:r>
              <w:rPr>
                <w:color w:val="000000"/>
              </w:rPr>
              <w:t>ютерного обладнання та прогр</w:t>
            </w:r>
            <w:r>
              <w:rPr>
                <w:color w:val="000000"/>
                <w:lang w:val="uk-UA"/>
              </w:rPr>
              <w:t>а</w:t>
            </w:r>
            <w:r w:rsidRPr="0021354D">
              <w:rPr>
                <w:color w:val="000000"/>
              </w:rPr>
              <w:t>много забезпечення до нього.</w:t>
            </w:r>
          </w:p>
          <w:p w:rsidR="00A9646B" w:rsidRDefault="00A9646B" w:rsidP="00987DF2">
            <w:pPr>
              <w:rPr>
                <w:lang w:val="uk-UA"/>
              </w:rPr>
            </w:pPr>
            <w:r w:rsidRPr="00B57E65">
              <w:rPr>
                <w:lang w:val="uk-UA"/>
              </w:rPr>
              <w:t>Проведення процедур публічних закупівель</w:t>
            </w:r>
            <w:r>
              <w:rPr>
                <w:lang w:val="uk-UA"/>
              </w:rPr>
              <w:t>.</w:t>
            </w:r>
          </w:p>
          <w:p w:rsidR="009413F4" w:rsidRPr="00B57E65" w:rsidRDefault="009413F4" w:rsidP="00987DF2">
            <w:pPr>
              <w:rPr>
                <w:lang w:val="uk-UA"/>
              </w:rPr>
            </w:pPr>
            <w:r>
              <w:rPr>
                <w:lang w:val="uk-UA"/>
              </w:rPr>
              <w:t>Обладнання куточку самообслуговування.</w:t>
            </w:r>
          </w:p>
          <w:p w:rsidR="00A9646B" w:rsidRPr="001B3062" w:rsidRDefault="00A9646B" w:rsidP="00987DF2">
            <w:pPr>
              <w:pStyle w:val="a5"/>
              <w:tabs>
                <w:tab w:val="left" w:pos="0"/>
              </w:tabs>
              <w:ind w:left="0"/>
            </w:pPr>
            <w:r>
              <w:rPr>
                <w:color w:val="000000"/>
                <w:lang w:val="uk-UA"/>
              </w:rPr>
              <w:t>Інформування мешканців про запровадження нових адмінпослуг.</w:t>
            </w:r>
          </w:p>
        </w:tc>
      </w:tr>
      <w:tr w:rsidR="00A9646B" w:rsidRPr="001B3062" w:rsidTr="00987DF2">
        <w:trPr>
          <w:trHeight w:val="222"/>
          <w:jc w:val="right"/>
        </w:trPr>
        <w:tc>
          <w:tcPr>
            <w:tcW w:w="3402" w:type="dxa"/>
            <w:shd w:val="clear" w:color="auto" w:fill="FFFFFF" w:themeFill="background1"/>
            <w:vAlign w:val="center"/>
            <w:hideMark/>
          </w:tcPr>
          <w:p w:rsidR="00A9646B" w:rsidRPr="001B3062" w:rsidRDefault="00A9646B" w:rsidP="00987DF2">
            <w:pPr>
              <w:rPr>
                <w:color w:val="000000"/>
              </w:rPr>
            </w:pPr>
            <w:r w:rsidRPr="001B3062">
              <w:rPr>
                <w:color w:val="000000"/>
              </w:rPr>
              <w:t>Період</w:t>
            </w:r>
            <w:r w:rsidRPr="001B3062">
              <w:rPr>
                <w:color w:val="000000"/>
                <w:lang w:val="en-US"/>
              </w:rPr>
              <w:t xml:space="preserve"> </w:t>
            </w:r>
            <w:r w:rsidRPr="001B3062">
              <w:rPr>
                <w:color w:val="000000"/>
              </w:rPr>
              <w:t xml:space="preserve">здійснення: </w:t>
            </w:r>
          </w:p>
        </w:tc>
        <w:tc>
          <w:tcPr>
            <w:tcW w:w="6731" w:type="dxa"/>
            <w:gridSpan w:val="4"/>
            <w:shd w:val="clear" w:color="auto" w:fill="FFFFFF" w:themeFill="background1"/>
            <w:vAlign w:val="center"/>
            <w:hideMark/>
          </w:tcPr>
          <w:p w:rsidR="00A9646B" w:rsidRPr="001B3062" w:rsidRDefault="00A9646B" w:rsidP="00987DF2">
            <w:pPr>
              <w:jc w:val="center"/>
              <w:rPr>
                <w:color w:val="000000"/>
                <w:lang w:val="uk-UA" w:eastAsia="it-IT"/>
              </w:rPr>
            </w:pPr>
            <w:r w:rsidRPr="001B3062">
              <w:rPr>
                <w:color w:val="000000"/>
                <w:lang w:val="uk-UA" w:eastAsia="it-IT"/>
              </w:rPr>
              <w:t>202</w:t>
            </w:r>
            <w:r w:rsidRPr="001B3062">
              <w:rPr>
                <w:color w:val="000000"/>
                <w:lang w:val="en-US" w:eastAsia="it-IT"/>
              </w:rPr>
              <w:t>1</w:t>
            </w:r>
            <w:r w:rsidRPr="001B3062">
              <w:rPr>
                <w:color w:val="000000"/>
                <w:lang w:val="uk-UA" w:eastAsia="it-IT"/>
              </w:rPr>
              <w:t>–202</w:t>
            </w:r>
            <w:r w:rsidRPr="001B3062">
              <w:rPr>
                <w:color w:val="000000"/>
                <w:lang w:val="en-US" w:eastAsia="it-IT"/>
              </w:rPr>
              <w:t xml:space="preserve">3 </w:t>
            </w:r>
            <w:r w:rsidRPr="001B3062">
              <w:rPr>
                <w:color w:val="000000"/>
                <w:lang w:val="uk-UA" w:eastAsia="it-IT"/>
              </w:rPr>
              <w:t>рр.</w:t>
            </w:r>
          </w:p>
        </w:tc>
      </w:tr>
      <w:tr w:rsidR="00A9646B" w:rsidRPr="001B3062" w:rsidTr="0089644F">
        <w:trPr>
          <w:jc w:val="right"/>
        </w:trPr>
        <w:tc>
          <w:tcPr>
            <w:tcW w:w="3402" w:type="dxa"/>
            <w:vMerge w:val="restart"/>
            <w:shd w:val="clear" w:color="auto" w:fill="FFFFFF" w:themeFill="background1"/>
            <w:vAlign w:val="center"/>
            <w:hideMark/>
          </w:tcPr>
          <w:p w:rsidR="00A9646B" w:rsidRPr="001B3062" w:rsidRDefault="00A9646B" w:rsidP="00987DF2">
            <w:pPr>
              <w:rPr>
                <w:bCs/>
                <w:color w:val="000000"/>
              </w:rPr>
            </w:pPr>
            <w:r w:rsidRPr="001B3062">
              <w:rPr>
                <w:bCs/>
                <w:color w:val="000000"/>
              </w:rPr>
              <w:t>Орієнтовна вартість про</w:t>
            </w:r>
            <w:r w:rsidRPr="001B3062">
              <w:rPr>
                <w:bCs/>
                <w:color w:val="000000"/>
                <w:lang w:val="uk-UA"/>
              </w:rPr>
              <w:t>є</w:t>
            </w:r>
            <w:r w:rsidRPr="001B3062">
              <w:rPr>
                <w:bCs/>
                <w:color w:val="000000"/>
              </w:rPr>
              <w:t>кту, тис. грн.</w:t>
            </w:r>
          </w:p>
        </w:tc>
        <w:tc>
          <w:tcPr>
            <w:tcW w:w="1985" w:type="dxa"/>
            <w:shd w:val="clear" w:color="auto" w:fill="D9D9D9" w:themeFill="background1" w:themeFillShade="D9"/>
            <w:vAlign w:val="center"/>
          </w:tcPr>
          <w:p w:rsidR="00A9646B" w:rsidRPr="001B3062" w:rsidRDefault="00A9646B" w:rsidP="00987DF2">
            <w:pPr>
              <w:jc w:val="center"/>
              <w:rPr>
                <w:color w:val="000000"/>
                <w:lang w:val="en-US" w:eastAsia="it-IT"/>
              </w:rPr>
            </w:pPr>
            <w:r w:rsidRPr="001B3062">
              <w:rPr>
                <w:color w:val="000000"/>
                <w:lang w:eastAsia="it-IT"/>
              </w:rPr>
              <w:t>202</w:t>
            </w:r>
            <w:r w:rsidRPr="001B3062">
              <w:rPr>
                <w:color w:val="000000"/>
                <w:lang w:val="en-US" w:eastAsia="it-IT"/>
              </w:rPr>
              <w:t>1</w:t>
            </w:r>
          </w:p>
        </w:tc>
        <w:tc>
          <w:tcPr>
            <w:tcW w:w="1558" w:type="dxa"/>
            <w:shd w:val="clear" w:color="auto" w:fill="D9D9D9" w:themeFill="background1" w:themeFillShade="D9"/>
            <w:vAlign w:val="center"/>
            <w:hideMark/>
          </w:tcPr>
          <w:p w:rsidR="00A9646B" w:rsidRPr="001B3062" w:rsidRDefault="00A9646B" w:rsidP="00987DF2">
            <w:pPr>
              <w:jc w:val="center"/>
              <w:rPr>
                <w:color w:val="000000"/>
                <w:lang w:val="en-US" w:eastAsia="it-IT"/>
              </w:rPr>
            </w:pPr>
            <w:r w:rsidRPr="001B3062">
              <w:rPr>
                <w:color w:val="000000"/>
                <w:lang w:eastAsia="it-IT"/>
              </w:rPr>
              <w:t>202</w:t>
            </w:r>
            <w:r w:rsidRPr="001B3062">
              <w:rPr>
                <w:color w:val="000000"/>
                <w:lang w:val="en-US" w:eastAsia="it-IT"/>
              </w:rPr>
              <w:t>2</w:t>
            </w:r>
          </w:p>
        </w:tc>
        <w:tc>
          <w:tcPr>
            <w:tcW w:w="1560" w:type="dxa"/>
            <w:shd w:val="clear" w:color="auto" w:fill="D9D9D9" w:themeFill="background1" w:themeFillShade="D9"/>
            <w:vAlign w:val="center"/>
            <w:hideMark/>
          </w:tcPr>
          <w:p w:rsidR="00A9646B" w:rsidRPr="001B3062" w:rsidRDefault="00A9646B" w:rsidP="00987DF2">
            <w:pPr>
              <w:jc w:val="center"/>
              <w:rPr>
                <w:color w:val="000000"/>
                <w:lang w:val="en-US" w:eastAsia="it-IT"/>
              </w:rPr>
            </w:pPr>
            <w:r w:rsidRPr="001B3062">
              <w:rPr>
                <w:color w:val="000000"/>
                <w:lang w:val="en-US" w:eastAsia="it-IT"/>
              </w:rPr>
              <w:t>2023</w:t>
            </w:r>
          </w:p>
        </w:tc>
        <w:tc>
          <w:tcPr>
            <w:tcW w:w="1628" w:type="dxa"/>
            <w:shd w:val="clear" w:color="auto" w:fill="D9D9D9" w:themeFill="background1" w:themeFillShade="D9"/>
            <w:vAlign w:val="center"/>
            <w:hideMark/>
          </w:tcPr>
          <w:p w:rsidR="00A9646B" w:rsidRPr="001B3062" w:rsidRDefault="00A9646B" w:rsidP="00987DF2">
            <w:pPr>
              <w:jc w:val="center"/>
              <w:rPr>
                <w:color w:val="000000"/>
                <w:lang w:eastAsia="it-IT"/>
              </w:rPr>
            </w:pPr>
            <w:r w:rsidRPr="001B3062">
              <w:rPr>
                <w:color w:val="000000"/>
                <w:lang w:eastAsia="it-IT"/>
              </w:rPr>
              <w:t>Разом</w:t>
            </w:r>
          </w:p>
        </w:tc>
      </w:tr>
      <w:tr w:rsidR="00A9646B" w:rsidRPr="001B3062" w:rsidTr="00987DF2">
        <w:trPr>
          <w:jc w:val="right"/>
        </w:trPr>
        <w:tc>
          <w:tcPr>
            <w:tcW w:w="3402" w:type="dxa"/>
            <w:vMerge/>
            <w:shd w:val="clear" w:color="auto" w:fill="FFFFFF" w:themeFill="background1"/>
            <w:vAlign w:val="center"/>
            <w:hideMark/>
          </w:tcPr>
          <w:p w:rsidR="00A9646B" w:rsidRPr="001B3062" w:rsidRDefault="00A9646B" w:rsidP="00987DF2">
            <w:pPr>
              <w:rPr>
                <w:bCs/>
                <w:color w:val="000000"/>
              </w:rPr>
            </w:pPr>
          </w:p>
        </w:tc>
        <w:tc>
          <w:tcPr>
            <w:tcW w:w="1985"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1</w:t>
            </w:r>
            <w:r w:rsidR="00A9646B" w:rsidRPr="001B3062">
              <w:rPr>
                <w:color w:val="000000"/>
                <w:lang w:val="uk-UA" w:eastAsia="it-IT"/>
              </w:rPr>
              <w:t>00,0</w:t>
            </w:r>
          </w:p>
        </w:tc>
        <w:tc>
          <w:tcPr>
            <w:tcW w:w="1558"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1</w:t>
            </w:r>
            <w:r w:rsidR="00A9646B" w:rsidRPr="001B3062">
              <w:rPr>
                <w:color w:val="000000"/>
                <w:lang w:val="uk-UA" w:eastAsia="it-IT"/>
              </w:rPr>
              <w:t>00,0</w:t>
            </w:r>
          </w:p>
        </w:tc>
        <w:tc>
          <w:tcPr>
            <w:tcW w:w="1560"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1</w:t>
            </w:r>
            <w:r w:rsidR="00A9646B" w:rsidRPr="001B3062">
              <w:rPr>
                <w:color w:val="000000"/>
                <w:lang w:val="uk-UA" w:eastAsia="it-IT"/>
              </w:rPr>
              <w:t>00,0</w:t>
            </w:r>
          </w:p>
        </w:tc>
        <w:tc>
          <w:tcPr>
            <w:tcW w:w="1628" w:type="dxa"/>
            <w:shd w:val="clear" w:color="auto" w:fill="FFFFFF" w:themeFill="background1"/>
            <w:vAlign w:val="center"/>
          </w:tcPr>
          <w:p w:rsidR="00A9646B" w:rsidRPr="001B3062" w:rsidRDefault="005A4827" w:rsidP="00987DF2">
            <w:pPr>
              <w:jc w:val="center"/>
              <w:rPr>
                <w:color w:val="000000"/>
                <w:lang w:val="uk-UA" w:eastAsia="it-IT"/>
              </w:rPr>
            </w:pPr>
            <w:r>
              <w:rPr>
                <w:color w:val="000000"/>
                <w:lang w:val="uk-UA" w:eastAsia="it-IT"/>
              </w:rPr>
              <w:t>3</w:t>
            </w:r>
            <w:r w:rsidR="00A9646B">
              <w:rPr>
                <w:color w:val="000000"/>
                <w:lang w:val="uk-UA" w:eastAsia="it-IT"/>
              </w:rPr>
              <w:t>00,0</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Джерела</w:t>
            </w:r>
            <w:r w:rsidRPr="001B3062">
              <w:rPr>
                <w:bCs/>
                <w:color w:val="000000"/>
                <w:lang w:val="en-US"/>
              </w:rPr>
              <w:t xml:space="preserve"> </w:t>
            </w:r>
            <w:r w:rsidRPr="001B3062">
              <w:rPr>
                <w:bCs/>
                <w:color w:val="000000"/>
              </w:rPr>
              <w:t>фінансування:</w:t>
            </w:r>
          </w:p>
        </w:tc>
        <w:tc>
          <w:tcPr>
            <w:tcW w:w="6731" w:type="dxa"/>
            <w:gridSpan w:val="4"/>
            <w:shd w:val="clear" w:color="auto" w:fill="FFFFFF" w:themeFill="background1"/>
            <w:vAlign w:val="center"/>
          </w:tcPr>
          <w:p w:rsidR="00A9646B" w:rsidRPr="001B3062" w:rsidRDefault="00A9646B" w:rsidP="00987DF2">
            <w:pPr>
              <w:pStyle w:val="a9"/>
              <w:jc w:val="both"/>
              <w:rPr>
                <w:lang w:eastAsia="it-IT"/>
              </w:rPr>
            </w:pPr>
            <w:r w:rsidRPr="001B3062">
              <w:rPr>
                <w:lang w:eastAsia="en-US"/>
              </w:rPr>
              <w:t xml:space="preserve">Селищний бюджет, державний бюджет, МТД </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color w:val="000000"/>
              </w:rPr>
              <w:t>Ключові</w:t>
            </w:r>
            <w:r w:rsidRPr="001B3062">
              <w:rPr>
                <w:color w:val="000000"/>
                <w:lang w:val="en-US"/>
              </w:rPr>
              <w:t xml:space="preserve"> </w:t>
            </w:r>
            <w:r w:rsidRPr="001B3062">
              <w:rPr>
                <w:color w:val="000000"/>
              </w:rPr>
              <w:t>потенційні</w:t>
            </w:r>
            <w:r w:rsidRPr="001B3062">
              <w:rPr>
                <w:color w:val="000000"/>
                <w:lang w:val="en-US"/>
              </w:rPr>
              <w:t xml:space="preserve"> </w:t>
            </w:r>
            <w:r w:rsidRPr="001B3062">
              <w:rPr>
                <w:color w:val="000000"/>
              </w:rPr>
              <w:t>учасники про</w:t>
            </w:r>
            <w:r w:rsidRPr="001B3062">
              <w:rPr>
                <w:color w:val="000000"/>
                <w:lang w:val="uk-UA"/>
              </w:rPr>
              <w:t>є</w:t>
            </w:r>
            <w:r w:rsidRPr="001B3062">
              <w:rPr>
                <w:color w:val="000000"/>
              </w:rPr>
              <w:t>кту:</w:t>
            </w:r>
          </w:p>
        </w:tc>
        <w:tc>
          <w:tcPr>
            <w:tcW w:w="6731" w:type="dxa"/>
            <w:gridSpan w:val="4"/>
            <w:shd w:val="clear" w:color="auto" w:fill="FFFFFF" w:themeFill="background1"/>
            <w:vAlign w:val="center"/>
          </w:tcPr>
          <w:p w:rsidR="00A9646B" w:rsidRPr="001B3062" w:rsidRDefault="00A9646B" w:rsidP="00987DF2">
            <w:pPr>
              <w:jc w:val="both"/>
              <w:rPr>
                <w:lang w:val="uk-UA" w:eastAsia="it-IT"/>
              </w:rPr>
            </w:pPr>
            <w:r w:rsidRPr="001B3062">
              <w:rPr>
                <w:lang w:val="uk-UA" w:eastAsia="it-IT"/>
              </w:rPr>
              <w:t xml:space="preserve">Срібнянська </w:t>
            </w:r>
            <w:r w:rsidRPr="001B3062">
              <w:rPr>
                <w:lang w:eastAsia="it-IT"/>
              </w:rPr>
              <w:t xml:space="preserve"> селищна рада,</w:t>
            </w:r>
            <w:r w:rsidRPr="001B3062">
              <w:t xml:space="preserve"> </w:t>
            </w:r>
            <w:r w:rsidRPr="001B3062">
              <w:rPr>
                <w:lang w:val="uk-UA"/>
              </w:rPr>
              <w:t>Центр надання адміністративних послуг.</w:t>
            </w:r>
          </w:p>
        </w:tc>
      </w:tr>
      <w:tr w:rsidR="00A9646B" w:rsidRPr="001B3062" w:rsidTr="00987DF2">
        <w:trPr>
          <w:jc w:val="right"/>
        </w:trPr>
        <w:tc>
          <w:tcPr>
            <w:tcW w:w="3402" w:type="dxa"/>
            <w:shd w:val="clear" w:color="auto" w:fill="FFFFFF" w:themeFill="background1"/>
            <w:vAlign w:val="center"/>
            <w:hideMark/>
          </w:tcPr>
          <w:p w:rsidR="00A9646B" w:rsidRPr="001B3062" w:rsidRDefault="00A9646B" w:rsidP="00987DF2">
            <w:pPr>
              <w:rPr>
                <w:bCs/>
                <w:color w:val="000000"/>
              </w:rPr>
            </w:pPr>
            <w:r w:rsidRPr="001B3062">
              <w:rPr>
                <w:bCs/>
                <w:color w:val="000000"/>
              </w:rPr>
              <w:t>Інше:</w:t>
            </w:r>
          </w:p>
        </w:tc>
        <w:tc>
          <w:tcPr>
            <w:tcW w:w="6731" w:type="dxa"/>
            <w:gridSpan w:val="4"/>
            <w:shd w:val="clear" w:color="auto" w:fill="FFFFFF" w:themeFill="background1"/>
            <w:vAlign w:val="center"/>
          </w:tcPr>
          <w:p w:rsidR="00A9646B" w:rsidRPr="001B3062" w:rsidRDefault="00A9646B" w:rsidP="00987DF2">
            <w:pPr>
              <w:rPr>
                <w:color w:val="000000"/>
                <w:lang w:val="uk-UA" w:eastAsia="it-IT"/>
              </w:rPr>
            </w:pPr>
          </w:p>
        </w:tc>
      </w:tr>
    </w:tbl>
    <w:p w:rsidR="00A9646B" w:rsidRPr="001B3062" w:rsidRDefault="00A9646B" w:rsidP="00A9646B">
      <w:pPr>
        <w:rPr>
          <w:lang w:val="uk-UA"/>
        </w:rPr>
      </w:pPr>
    </w:p>
    <w:p w:rsidR="00AD6C01" w:rsidRDefault="00AD6C01"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A9646B" w:rsidRPr="004405D6" w:rsidRDefault="00A9646B" w:rsidP="00987DF2">
            <w:pPr>
              <w:rPr>
                <w:lang w:val="uk-UA"/>
              </w:rPr>
            </w:pPr>
            <w:r w:rsidRPr="004405D6">
              <w:rPr>
                <w:lang w:val="uk-UA"/>
              </w:rPr>
              <w:t>3.4.1. Провести топозйомки  населених пунктів</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rPr>
                <w:lang w:val="uk-UA" w:eastAsia="it-IT"/>
              </w:rPr>
            </w:pPr>
            <w:r w:rsidRPr="004405D6">
              <w:rPr>
                <w:lang w:val="uk-UA" w:eastAsia="it-IT"/>
              </w:rPr>
              <w:t>Виготовлення містобудівної документації (топозйомки) населених пунктів Срібнянської громади</w:t>
            </w:r>
          </w:p>
        </w:tc>
      </w:tr>
      <w:tr w:rsidR="00A9646B" w:rsidRPr="004405D6" w:rsidTr="00987DF2">
        <w:trPr>
          <w:trHeight w:val="1290"/>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r w:rsidRPr="004405D6">
              <w:t>Збільш</w:t>
            </w:r>
            <w:r w:rsidRPr="004405D6">
              <w:rPr>
                <w:lang w:val="uk-UA"/>
              </w:rPr>
              <w:t>ити</w:t>
            </w:r>
            <w:r w:rsidRPr="004405D6">
              <w:t xml:space="preserve"> кільк</w:t>
            </w:r>
            <w:r w:rsidRPr="004405D6">
              <w:rPr>
                <w:lang w:val="uk-UA"/>
              </w:rPr>
              <w:t xml:space="preserve">ість </w:t>
            </w:r>
            <w:r w:rsidRPr="004405D6">
              <w:t xml:space="preserve">забудовників та інвестицій на теренах </w:t>
            </w:r>
            <w:r w:rsidRPr="004405D6">
              <w:rPr>
                <w:lang w:val="uk-UA"/>
              </w:rPr>
              <w:t>Срібнянської</w:t>
            </w:r>
            <w:r w:rsidRPr="004405D6">
              <w:t xml:space="preserve"> громади.</w:t>
            </w:r>
          </w:p>
          <w:p w:rsidR="00A9646B" w:rsidRPr="004405D6" w:rsidRDefault="00A9646B" w:rsidP="00987DF2">
            <w:pPr>
              <w:shd w:val="clear" w:color="auto" w:fill="FFFFFF"/>
              <w:rPr>
                <w:bCs/>
                <w:color w:val="000000"/>
                <w:lang w:val="uk-UA" w:eastAsia="uk-UA"/>
              </w:rPr>
            </w:pPr>
            <w:r w:rsidRPr="004405D6">
              <w:t>Забезпеч</w:t>
            </w:r>
            <w:r w:rsidRPr="004405D6">
              <w:rPr>
                <w:lang w:val="uk-UA"/>
              </w:rPr>
              <w:t>ити раціональне планування використання земельних ресурсів громади, що знаходяться в межах її населених пунктів</w:t>
            </w:r>
          </w:p>
          <w:p w:rsidR="00A9646B" w:rsidRPr="004405D6" w:rsidRDefault="00A9646B" w:rsidP="00987DF2">
            <w:pPr>
              <w:rPr>
                <w:color w:val="FF0000"/>
                <w:lang w:val="uk-UA" w:eastAsia="it-IT"/>
              </w:rPr>
            </w:pP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rPr>
                <w:lang w:val="uk-UA" w:eastAsia="it-IT"/>
              </w:rPr>
            </w:pPr>
            <w:r w:rsidRPr="004405D6">
              <w:rPr>
                <w:lang w:val="uk-UA" w:eastAsia="it-IT"/>
              </w:rPr>
              <w:t>Срібнянська територіальна громада</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rPr>
                <w:lang w:val="uk-UA" w:eastAsia="it-IT"/>
              </w:rPr>
            </w:pPr>
            <w:r w:rsidRPr="004405D6">
              <w:rPr>
                <w:lang w:val="uk-UA" w:eastAsia="it-IT"/>
              </w:rPr>
              <w:t>1621 жителі громади</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both"/>
              <w:rPr>
                <w:shd w:val="clear" w:color="auto" w:fill="FFFFFF"/>
                <w:lang w:val="uk-UA"/>
              </w:rPr>
            </w:pPr>
            <w:r w:rsidRPr="004405D6">
              <w:rPr>
                <w:shd w:val="clear" w:color="auto" w:fill="FFFFFF"/>
                <w:lang w:val="uk-UA"/>
              </w:rPr>
              <w:t xml:space="preserve">Топографічний план місцевості є основною генерального плану, його базою для прийняття більшості технічних і господарських рішень, особливо у сфері землеустрою, будівництва, інфраструктурного розвитку. </w:t>
            </w:r>
            <w:r>
              <w:rPr>
                <w:shd w:val="clear" w:color="auto" w:fill="FFFFFF"/>
                <w:lang w:val="uk-UA"/>
              </w:rPr>
              <w:t>Проте не всі населені пункти громади мають топозйомки. Для вирішення цієї проблеми  пропонується п</w:t>
            </w:r>
            <w:r w:rsidRPr="004405D6">
              <w:rPr>
                <w:shd w:val="clear" w:color="auto" w:fill="FFFFFF"/>
                <w:lang w:val="uk-UA"/>
              </w:rPr>
              <w:t xml:space="preserve">роєкт розробки топографічного плану місцевості </w:t>
            </w:r>
            <w:r w:rsidRPr="004405D6">
              <w:rPr>
                <w:lang w:val="uk-UA" w:eastAsia="it-IT"/>
              </w:rPr>
              <w:t>населених пунктів</w:t>
            </w:r>
            <w:r w:rsidRPr="004405D6">
              <w:rPr>
                <w:shd w:val="clear" w:color="auto" w:fill="FFFFFF"/>
                <w:lang w:val="uk-UA"/>
              </w:rPr>
              <w:t xml:space="preserve"> (</w:t>
            </w:r>
            <w:r w:rsidRPr="004405D6">
              <w:rPr>
                <w:lang w:val="uk-UA" w:eastAsia="it-IT"/>
              </w:rPr>
              <w:t>с.Сокиринці, с.Харитонівка та с.Поділ)</w:t>
            </w:r>
            <w:r>
              <w:rPr>
                <w:lang w:val="uk-UA" w:eastAsia="it-IT"/>
              </w:rPr>
              <w:t xml:space="preserve">. </w:t>
            </w:r>
            <w:r w:rsidRPr="004405D6">
              <w:rPr>
                <w:shd w:val="clear" w:color="auto" w:fill="FFFFFF"/>
                <w:lang w:val="uk-UA"/>
              </w:rPr>
              <w:t xml:space="preserve">Реалізація даного проекту стане </w:t>
            </w:r>
            <w:r w:rsidRPr="004405D6">
              <w:rPr>
                <w:lang w:val="uk-UA" w:eastAsia="it-IT"/>
              </w:rPr>
              <w:t xml:space="preserve"> підготовчим етапом перед розробкою генеральних планів </w:t>
            </w:r>
            <w:r>
              <w:rPr>
                <w:lang w:val="uk-UA" w:eastAsia="it-IT"/>
              </w:rPr>
              <w:t xml:space="preserve">даних </w:t>
            </w:r>
            <w:r w:rsidRPr="004405D6">
              <w:rPr>
                <w:lang w:val="uk-UA" w:eastAsia="it-IT"/>
              </w:rPr>
              <w:t>населених пунктів</w:t>
            </w:r>
            <w:r>
              <w:rPr>
                <w:lang w:val="uk-UA" w:eastAsia="it-IT"/>
              </w:rPr>
              <w:t xml:space="preserve"> громади.</w:t>
            </w:r>
          </w:p>
          <w:p w:rsidR="00A9646B" w:rsidRPr="004405D6" w:rsidRDefault="00A9646B" w:rsidP="00987DF2">
            <w:pPr>
              <w:jc w:val="both"/>
              <w:rPr>
                <w:lang w:val="uk-UA" w:eastAsia="it-IT"/>
              </w:rPr>
            </w:pP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lang w:val="uk-UA"/>
              </w:rPr>
            </w:pPr>
            <w:r w:rsidRPr="004405D6">
              <w:rPr>
                <w:lang w:val="uk-UA"/>
              </w:rPr>
              <w:t xml:space="preserve">Проведені </w:t>
            </w:r>
            <w:r w:rsidRPr="004405D6">
              <w:t xml:space="preserve"> </w:t>
            </w:r>
            <w:r w:rsidRPr="004405D6">
              <w:rPr>
                <w:lang w:val="uk-UA"/>
              </w:rPr>
              <w:t xml:space="preserve"> топозйомки населених пунктів </w:t>
            </w:r>
            <w:r w:rsidRPr="004405D6">
              <w:t>громади</w:t>
            </w:r>
          </w:p>
          <w:p w:rsidR="00A9646B" w:rsidRPr="004405D6" w:rsidRDefault="00A9646B" w:rsidP="00987DF2">
            <w:pPr>
              <w:rPr>
                <w:lang w:val="uk-UA" w:eastAsia="uk-UA"/>
              </w:rPr>
            </w:pPr>
            <w:r w:rsidRPr="00285CF8">
              <w:rPr>
                <w:lang w:val="uk-UA"/>
              </w:rPr>
              <w:t>В</w:t>
            </w:r>
            <w:r w:rsidRPr="00285CF8">
              <w:t>порядкована система землекористування в населених пунктах громади</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Default="00A9646B" w:rsidP="00987DF2">
            <w:pPr>
              <w:jc w:val="both"/>
              <w:rPr>
                <w:lang w:val="uk-UA" w:eastAsia="it-IT"/>
              </w:rPr>
            </w:pPr>
            <w:r w:rsidRPr="00285CF8">
              <w:rPr>
                <w:lang w:val="uk-UA" w:eastAsia="uk-UA"/>
              </w:rPr>
              <w:t>Оголошення про проведення тендерної процедури</w:t>
            </w:r>
            <w:r>
              <w:rPr>
                <w:lang w:val="uk-UA" w:eastAsia="uk-UA"/>
              </w:rPr>
              <w:t>.</w:t>
            </w:r>
          </w:p>
          <w:p w:rsidR="00A9646B" w:rsidRDefault="00A9646B" w:rsidP="00987DF2">
            <w:pPr>
              <w:jc w:val="both"/>
              <w:rPr>
                <w:lang w:val="uk-UA" w:eastAsia="it-IT"/>
              </w:rPr>
            </w:pPr>
            <w:r w:rsidRPr="00285CF8">
              <w:rPr>
                <w:lang w:val="uk-UA" w:eastAsia="uk-UA"/>
              </w:rPr>
              <w:t>Проведення тендерної процедури на виготовлення: топографічної зйомки  населених пунктів</w:t>
            </w:r>
            <w:r>
              <w:rPr>
                <w:lang w:val="uk-UA" w:eastAsia="uk-UA"/>
              </w:rPr>
              <w:t>.</w:t>
            </w:r>
          </w:p>
          <w:p w:rsidR="00A9646B" w:rsidRPr="004405D6" w:rsidRDefault="00A9646B" w:rsidP="00987DF2">
            <w:pPr>
              <w:jc w:val="both"/>
              <w:rPr>
                <w:lang w:val="uk-UA" w:eastAsia="it-IT"/>
              </w:rPr>
            </w:pPr>
            <w:r w:rsidRPr="004405D6">
              <w:rPr>
                <w:lang w:val="uk-UA" w:eastAsia="it-IT"/>
              </w:rPr>
              <w:t>Визначення з розробником проекту, збір матеріалів на розробку, розробка, погодження та затвердження проектів</w:t>
            </w:r>
            <w:r>
              <w:rPr>
                <w:lang w:val="uk-UA" w:eastAsia="it-IT"/>
              </w:rPr>
              <w:t>.</w:t>
            </w:r>
          </w:p>
        </w:tc>
      </w:tr>
      <w:tr w:rsidR="00A9646B" w:rsidRPr="004405D6"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2021-2023рр</w:t>
            </w:r>
            <w:r w:rsidR="0089644F">
              <w:rPr>
                <w:lang w:val="uk-UA" w:eastAsia="it-IT"/>
              </w:rPr>
              <w:t>.</w:t>
            </w:r>
          </w:p>
        </w:tc>
      </w:tr>
      <w:tr w:rsidR="00A9646B" w:rsidRPr="004405D6" w:rsidTr="0089644F">
        <w:trPr>
          <w:trHeight w:val="180"/>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A9646B" w:rsidRPr="004405D6" w:rsidRDefault="00A9646B" w:rsidP="00987DF2">
            <w:pPr>
              <w:rPr>
                <w:bCs/>
              </w:rPr>
            </w:pPr>
            <w:r w:rsidRPr="004405D6">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4405D6" w:rsidRDefault="00A9646B" w:rsidP="00987DF2">
            <w:pPr>
              <w:jc w:val="center"/>
              <w:rPr>
                <w:lang w:val="uk-UA" w:eastAsia="it-IT"/>
              </w:rPr>
            </w:pPr>
            <w:r w:rsidRPr="004405D6">
              <w:rPr>
                <w:lang w:val="uk-UA" w:eastAsia="it-IT"/>
              </w:rPr>
              <w:t>Разом</w:t>
            </w:r>
          </w:p>
        </w:tc>
      </w:tr>
      <w:tr w:rsidR="00A9646B" w:rsidRPr="004405D6" w:rsidTr="00987DF2">
        <w:trPr>
          <w:trHeight w:val="180"/>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A9646B" w:rsidRPr="004405D6" w:rsidRDefault="00A9646B" w:rsidP="00987DF2">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50,0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75,0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75,0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4405D6" w:rsidRDefault="00A9646B" w:rsidP="00987DF2">
            <w:pPr>
              <w:jc w:val="center"/>
              <w:rPr>
                <w:lang w:val="uk-UA" w:eastAsia="it-IT"/>
              </w:rPr>
            </w:pPr>
            <w:r w:rsidRPr="004405D6">
              <w:rPr>
                <w:lang w:val="uk-UA" w:eastAsia="it-IT"/>
              </w:rPr>
              <w:t>200,0</w:t>
            </w:r>
          </w:p>
        </w:tc>
      </w:tr>
      <w:tr w:rsidR="00A9646B" w:rsidRPr="004405D6" w:rsidTr="00987DF2">
        <w:trPr>
          <w:jc w:val="right"/>
        </w:trPr>
        <w:tc>
          <w:tcPr>
            <w:tcW w:w="3402" w:type="dxa"/>
            <w:shd w:val="clear" w:color="auto" w:fill="FFFFFF"/>
            <w:vAlign w:val="center"/>
          </w:tcPr>
          <w:p w:rsidR="00A9646B" w:rsidRPr="004405D6" w:rsidRDefault="00A9646B" w:rsidP="00987DF2">
            <w:pPr>
              <w:rPr>
                <w:bCs/>
              </w:rPr>
            </w:pPr>
            <w:r w:rsidRPr="004405D6">
              <w:rPr>
                <w:bCs/>
              </w:rPr>
              <w:t>Джерела фінансування:</w:t>
            </w:r>
          </w:p>
        </w:tc>
        <w:tc>
          <w:tcPr>
            <w:tcW w:w="6843" w:type="dxa"/>
            <w:gridSpan w:val="4"/>
            <w:vAlign w:val="center"/>
          </w:tcPr>
          <w:p w:rsidR="00A9646B" w:rsidRPr="004405D6" w:rsidRDefault="00A9646B" w:rsidP="00987DF2">
            <w:pPr>
              <w:pStyle w:val="a9"/>
              <w:jc w:val="both"/>
              <w:rPr>
                <w:lang w:eastAsia="it-IT"/>
              </w:rPr>
            </w:pPr>
            <w:r w:rsidRPr="004405D6">
              <w:t>Селищний  бюджет, державний, кошти МТД</w:t>
            </w:r>
          </w:p>
        </w:tc>
      </w:tr>
      <w:tr w:rsidR="00A9646B" w:rsidRPr="004405D6" w:rsidTr="00987DF2">
        <w:trPr>
          <w:trHeight w:val="340"/>
          <w:jc w:val="right"/>
        </w:trPr>
        <w:tc>
          <w:tcPr>
            <w:tcW w:w="3402" w:type="dxa"/>
            <w:shd w:val="clear" w:color="auto" w:fill="FFFFFF"/>
            <w:vAlign w:val="center"/>
          </w:tcPr>
          <w:p w:rsidR="00A9646B" w:rsidRPr="004405D6" w:rsidRDefault="00A9646B" w:rsidP="00987DF2">
            <w:pPr>
              <w:rPr>
                <w:bCs/>
              </w:rPr>
            </w:pPr>
            <w:r w:rsidRPr="004405D6">
              <w:t>Ключові потенційні учасники проекту:</w:t>
            </w:r>
          </w:p>
        </w:tc>
        <w:tc>
          <w:tcPr>
            <w:tcW w:w="6843" w:type="dxa"/>
            <w:gridSpan w:val="4"/>
            <w:vAlign w:val="center"/>
          </w:tcPr>
          <w:p w:rsidR="00A9646B" w:rsidRPr="004405D6" w:rsidRDefault="00A9646B" w:rsidP="00987DF2">
            <w:pPr>
              <w:jc w:val="both"/>
              <w:rPr>
                <w:lang w:val="uk-UA" w:eastAsia="it-IT"/>
              </w:rPr>
            </w:pPr>
            <w:r w:rsidRPr="004405D6">
              <w:rPr>
                <w:color w:val="000000"/>
                <w:lang w:val="uk-UA" w:eastAsia="it-IT"/>
              </w:rPr>
              <w:t>Срібнянська</w:t>
            </w:r>
            <w:r w:rsidRPr="004405D6">
              <w:rPr>
                <w:color w:val="000000"/>
                <w:lang w:eastAsia="it-IT"/>
              </w:rPr>
              <w:t xml:space="preserve"> селищна рада,</w:t>
            </w:r>
            <w:r w:rsidRPr="004405D6">
              <w:rPr>
                <w:color w:val="000000"/>
                <w:lang w:val="uk-UA" w:eastAsia="it-IT"/>
              </w:rPr>
              <w:t xml:space="preserve"> мешканці</w:t>
            </w:r>
            <w:r w:rsidRPr="004405D6">
              <w:rPr>
                <w:color w:val="000000"/>
                <w:lang w:eastAsia="it-IT"/>
              </w:rPr>
              <w:t xml:space="preserve"> громади</w:t>
            </w:r>
          </w:p>
        </w:tc>
      </w:tr>
      <w:tr w:rsidR="00A9646B" w:rsidRPr="004405D6" w:rsidTr="00987DF2">
        <w:trPr>
          <w:trHeight w:val="287"/>
          <w:jc w:val="right"/>
        </w:trPr>
        <w:tc>
          <w:tcPr>
            <w:tcW w:w="3402" w:type="dxa"/>
            <w:shd w:val="clear" w:color="auto" w:fill="FFFFFF"/>
            <w:vAlign w:val="center"/>
          </w:tcPr>
          <w:p w:rsidR="00A9646B" w:rsidRPr="004405D6" w:rsidRDefault="00A9646B" w:rsidP="00987DF2">
            <w:pPr>
              <w:rPr>
                <w:bCs/>
              </w:rPr>
            </w:pPr>
            <w:r w:rsidRPr="004405D6">
              <w:rPr>
                <w:bCs/>
              </w:rPr>
              <w:t>Інше:</w:t>
            </w:r>
          </w:p>
        </w:tc>
        <w:tc>
          <w:tcPr>
            <w:tcW w:w="6843" w:type="dxa"/>
            <w:gridSpan w:val="4"/>
            <w:vAlign w:val="center"/>
          </w:tcPr>
          <w:p w:rsidR="00A9646B" w:rsidRPr="004405D6" w:rsidRDefault="00A9646B" w:rsidP="00987DF2">
            <w:pPr>
              <w:rPr>
                <w:lang w:eastAsia="it-IT"/>
              </w:rPr>
            </w:pPr>
          </w:p>
        </w:tc>
      </w:tr>
    </w:tbl>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89644F" w:rsidRDefault="0089644F"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1710"/>
        <w:gridCol w:w="1711"/>
        <w:gridCol w:w="1711"/>
        <w:gridCol w:w="1711"/>
      </w:tblGrid>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lastRenderedPageBreak/>
              <w:t>Завдання Стратегії, якому відповідає проект</w:t>
            </w:r>
          </w:p>
        </w:tc>
        <w:tc>
          <w:tcPr>
            <w:tcW w:w="6843" w:type="dxa"/>
            <w:gridSpan w:val="4"/>
            <w:tcBorders>
              <w:top w:val="single" w:sz="4" w:space="0" w:color="auto"/>
              <w:left w:val="single" w:sz="4" w:space="0" w:color="auto"/>
              <w:bottom w:val="single" w:sz="4" w:space="0" w:color="auto"/>
              <w:right w:val="single" w:sz="4" w:space="0" w:color="auto"/>
            </w:tcBorders>
          </w:tcPr>
          <w:p w:rsidR="00A9646B" w:rsidRPr="00A9646B" w:rsidRDefault="00A9646B" w:rsidP="00987DF2">
            <w:pPr>
              <w:rPr>
                <w:highlight w:val="yellow"/>
                <w:lang w:val="uk-UA"/>
              </w:rPr>
            </w:pPr>
            <w:r w:rsidRPr="00A9646B">
              <w:rPr>
                <w:lang w:val="uk-UA"/>
              </w:rPr>
              <w:t>3.4.2. Розробити  генеральні  плани населених пунктів та іншу містобудівну документацію</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Назва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t xml:space="preserve">Розроблення містобудівної документації населених пунктів </w:t>
            </w:r>
            <w:r w:rsidRPr="00A9646B">
              <w:rPr>
                <w:lang w:val="uk-UA"/>
              </w:rPr>
              <w:t xml:space="preserve">Срібнянської </w:t>
            </w:r>
            <w:r w:rsidRPr="00A9646B">
              <w:t xml:space="preserve"> територіальної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Цілі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r w:rsidRPr="00A9646B">
              <w:t>Збільш</w:t>
            </w:r>
            <w:r w:rsidRPr="00A9646B">
              <w:rPr>
                <w:lang w:val="uk-UA"/>
              </w:rPr>
              <w:t>ити</w:t>
            </w:r>
            <w:r w:rsidRPr="00A9646B">
              <w:t xml:space="preserve"> кільк</w:t>
            </w:r>
            <w:r w:rsidRPr="00A9646B">
              <w:rPr>
                <w:lang w:val="uk-UA"/>
              </w:rPr>
              <w:t xml:space="preserve">ість </w:t>
            </w:r>
            <w:r w:rsidRPr="00A9646B">
              <w:t xml:space="preserve">забудовників та інвестицій на теренах </w:t>
            </w:r>
            <w:r w:rsidRPr="00A9646B">
              <w:rPr>
                <w:lang w:val="uk-UA"/>
              </w:rPr>
              <w:t>Срібнянської</w:t>
            </w:r>
            <w:r w:rsidRPr="00A9646B">
              <w:t xml:space="preserve"> громади.</w:t>
            </w:r>
          </w:p>
          <w:p w:rsidR="00A9646B" w:rsidRPr="00A9646B" w:rsidRDefault="00A9646B" w:rsidP="00987DF2">
            <w:pPr>
              <w:shd w:val="clear" w:color="auto" w:fill="FFFFFF"/>
              <w:rPr>
                <w:bCs/>
                <w:color w:val="000000"/>
                <w:lang w:val="uk-UA" w:eastAsia="uk-UA"/>
              </w:rPr>
            </w:pPr>
            <w:r w:rsidRPr="00A9646B">
              <w:t>Забезпеч</w:t>
            </w:r>
            <w:r w:rsidRPr="00A9646B">
              <w:rPr>
                <w:lang w:val="uk-UA"/>
              </w:rPr>
              <w:t>ити раціональне планування використання земельних ресурсів громади, що знаходяться в межах її населених пунктів</w:t>
            </w:r>
          </w:p>
          <w:p w:rsidR="00A9646B" w:rsidRPr="00A9646B" w:rsidRDefault="00A9646B" w:rsidP="00987DF2">
            <w:pPr>
              <w:shd w:val="clear" w:color="auto" w:fill="FFFFFF"/>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Територія впливу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rPr>
                <w:lang w:val="uk-UA" w:eastAsia="it-IT"/>
              </w:rPr>
              <w:t>Срібнянська територіальна громада</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Орієнтовна кількість отримувачів вигод</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rPr>
                <w:lang w:val="uk-UA" w:eastAsia="it-IT"/>
              </w:rPr>
            </w:pPr>
            <w:r w:rsidRPr="00A9646B">
              <w:rPr>
                <w:lang w:val="uk-UA" w:eastAsia="it-IT"/>
              </w:rPr>
              <w:t>Близько 10000 жителів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Стислий опис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both"/>
              <w:rPr>
                <w:rStyle w:val="hgkelc"/>
                <w:lang w:val="uk-UA"/>
              </w:rPr>
            </w:pPr>
            <w:r w:rsidRPr="00A9646B">
              <w:rPr>
                <w:rStyle w:val="hgkelc"/>
                <w:lang w:val="uk-UA"/>
              </w:rPr>
              <w:t>Нині оновлені генеральні плани мають лише три населені пункти громади, включаючи адміністративний центр смт Срібне.</w:t>
            </w:r>
          </w:p>
          <w:p w:rsidR="00A9646B" w:rsidRPr="00A9646B" w:rsidRDefault="00A9646B" w:rsidP="00987DF2">
            <w:pPr>
              <w:jc w:val="both"/>
              <w:rPr>
                <w:lang w:val="uk-UA"/>
              </w:rPr>
            </w:pPr>
            <w:r w:rsidRPr="00A9646B">
              <w:rPr>
                <w:lang w:val="uk-UA"/>
              </w:rPr>
              <w:t xml:space="preserve">Для повноцінного функціонування громади необхідні значні інфраструктурні зміни (нове будівництво, ремонти, тощо), що неможливо без наявної містобудівної документації. </w:t>
            </w:r>
            <w:r w:rsidRPr="00A9646B">
              <w:t xml:space="preserve">Тому передбачається поетапна розробка нових генеральних планів </w:t>
            </w:r>
            <w:r w:rsidRPr="00A9646B">
              <w:rPr>
                <w:lang w:val="uk-UA"/>
              </w:rPr>
              <w:t xml:space="preserve">населених пунктів </w:t>
            </w:r>
            <w:r w:rsidRPr="00A9646B">
              <w:t>громади, починаючи від найбільших населених пунктів та тих, де виявлений інтерес потенційних інвесторів.</w:t>
            </w:r>
          </w:p>
          <w:p w:rsidR="00A9646B" w:rsidRPr="00A9646B" w:rsidRDefault="00A9646B" w:rsidP="00987DF2">
            <w:pPr>
              <w:jc w:val="both"/>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Очікувані результати:</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r w:rsidRPr="00A9646B">
              <w:rPr>
                <w:lang w:val="uk-UA"/>
              </w:rPr>
              <w:t>Р</w:t>
            </w:r>
            <w:r w:rsidRPr="00A9646B">
              <w:t>озроблені нові генеральні плани із зонінгом для населених пунктів громади.</w:t>
            </w:r>
          </w:p>
          <w:p w:rsidR="00A9646B" w:rsidRPr="00A9646B" w:rsidRDefault="00A9646B" w:rsidP="00987DF2">
            <w:pPr>
              <w:rPr>
                <w:lang w:val="uk-UA"/>
              </w:rPr>
            </w:pPr>
            <w:r w:rsidRPr="00A9646B">
              <w:rPr>
                <w:lang w:val="uk-UA"/>
              </w:rPr>
              <w:t>В</w:t>
            </w:r>
            <w:r w:rsidRPr="00A9646B">
              <w:t>порядкована система землекористування в населених пунктах громади</w:t>
            </w: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Ключові заходи проекту:</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1. Оголошення про проведення тендерної процедури;</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2. Проведення тендерної процедури на виготовлення: топографічної зйомки  населених пунктів, розробка   генеральних планів, планів зонування населених пунктів;</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3. Визначення переможця;</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4. Укладання договору;</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5. Громадські слухання;</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6. Розгляд на містобудівній раді ( генеральні плани );</w:t>
            </w:r>
          </w:p>
          <w:p w:rsidR="00A9646B" w:rsidRPr="00A9646B" w:rsidRDefault="00A9646B" w:rsidP="00987DF2">
            <w:pPr>
              <w:pStyle w:val="afd"/>
              <w:rPr>
                <w:rFonts w:ascii="Times New Roman" w:hAnsi="Times New Roman"/>
                <w:sz w:val="24"/>
                <w:szCs w:val="24"/>
                <w:lang w:eastAsia="uk-UA"/>
              </w:rPr>
            </w:pPr>
            <w:r w:rsidRPr="00A9646B">
              <w:rPr>
                <w:rFonts w:ascii="Times New Roman" w:hAnsi="Times New Roman"/>
                <w:sz w:val="24"/>
                <w:szCs w:val="24"/>
                <w:lang w:eastAsia="uk-UA"/>
              </w:rPr>
              <w:t>7. Затвердження генеральних планів.</w:t>
            </w:r>
          </w:p>
          <w:p w:rsidR="00A9646B" w:rsidRPr="00A9646B" w:rsidRDefault="00A9646B" w:rsidP="00987DF2">
            <w:pPr>
              <w:jc w:val="both"/>
              <w:rPr>
                <w:lang w:val="uk-UA" w:eastAsia="it-IT"/>
              </w:rPr>
            </w:pPr>
          </w:p>
        </w:tc>
      </w:tr>
      <w:tr w:rsidR="00A9646B" w:rsidRPr="00285CF8" w:rsidTr="00987DF2">
        <w:trPr>
          <w:trHeight w:val="287"/>
          <w:jc w:val="right"/>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 xml:space="preserve">Період здійснення: </w:t>
            </w:r>
          </w:p>
        </w:tc>
        <w:tc>
          <w:tcPr>
            <w:tcW w:w="6843" w:type="dxa"/>
            <w:gridSpan w:val="4"/>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2021-2023рр</w:t>
            </w:r>
          </w:p>
        </w:tc>
      </w:tr>
      <w:tr w:rsidR="00A9646B" w:rsidRPr="00285CF8" w:rsidTr="0089644F">
        <w:trPr>
          <w:trHeight w:val="180"/>
          <w:jc w:val="right"/>
        </w:trPr>
        <w:tc>
          <w:tcPr>
            <w:tcW w:w="3402" w:type="dxa"/>
            <w:vMerge w:val="restart"/>
            <w:tcBorders>
              <w:top w:val="single" w:sz="4" w:space="0" w:color="auto"/>
              <w:left w:val="single" w:sz="4" w:space="0" w:color="auto"/>
              <w:right w:val="single" w:sz="4" w:space="0" w:color="auto"/>
            </w:tcBorders>
            <w:shd w:val="clear" w:color="auto" w:fill="FFFFFF"/>
            <w:vAlign w:val="center"/>
          </w:tcPr>
          <w:p w:rsidR="00A9646B" w:rsidRPr="00A9646B" w:rsidRDefault="00A9646B" w:rsidP="00987DF2">
            <w:pPr>
              <w:rPr>
                <w:bCs/>
              </w:rPr>
            </w:pPr>
            <w:r w:rsidRPr="00A9646B">
              <w:rPr>
                <w:bCs/>
              </w:rPr>
              <w:t>Орієнтовна вартість проекту, тис. грн.</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2021</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2022</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2023</w:t>
            </w: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46B" w:rsidRPr="00A9646B" w:rsidRDefault="00A9646B" w:rsidP="00987DF2">
            <w:pPr>
              <w:jc w:val="center"/>
              <w:rPr>
                <w:lang w:val="uk-UA" w:eastAsia="it-IT"/>
              </w:rPr>
            </w:pPr>
            <w:r w:rsidRPr="00A9646B">
              <w:rPr>
                <w:lang w:val="uk-UA" w:eastAsia="it-IT"/>
              </w:rPr>
              <w:t>Разом</w:t>
            </w:r>
          </w:p>
        </w:tc>
      </w:tr>
      <w:tr w:rsidR="00A9646B" w:rsidRPr="00285CF8" w:rsidTr="00987DF2">
        <w:trPr>
          <w:trHeight w:val="180"/>
          <w:jc w:val="right"/>
        </w:trPr>
        <w:tc>
          <w:tcPr>
            <w:tcW w:w="3402" w:type="dxa"/>
            <w:vMerge/>
            <w:tcBorders>
              <w:left w:val="single" w:sz="4" w:space="0" w:color="auto"/>
              <w:bottom w:val="single" w:sz="4" w:space="0" w:color="auto"/>
              <w:right w:val="single" w:sz="4" w:space="0" w:color="auto"/>
            </w:tcBorders>
            <w:shd w:val="clear" w:color="auto" w:fill="FFFFFF"/>
            <w:vAlign w:val="center"/>
          </w:tcPr>
          <w:p w:rsidR="00A9646B" w:rsidRPr="00A9646B" w:rsidRDefault="00A9646B" w:rsidP="00987DF2">
            <w:pPr>
              <w:rPr>
                <w:bCs/>
              </w:rPr>
            </w:pPr>
          </w:p>
        </w:tc>
        <w:tc>
          <w:tcPr>
            <w:tcW w:w="1710"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200,0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300,0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300,0</w:t>
            </w:r>
          </w:p>
        </w:tc>
        <w:tc>
          <w:tcPr>
            <w:tcW w:w="1711" w:type="dxa"/>
            <w:tcBorders>
              <w:top w:val="single" w:sz="4" w:space="0" w:color="auto"/>
              <w:left w:val="single" w:sz="4" w:space="0" w:color="auto"/>
              <w:bottom w:val="single" w:sz="4" w:space="0" w:color="auto"/>
              <w:right w:val="single" w:sz="4" w:space="0" w:color="auto"/>
            </w:tcBorders>
            <w:vAlign w:val="center"/>
          </w:tcPr>
          <w:p w:rsidR="00A9646B" w:rsidRPr="00A9646B" w:rsidRDefault="00A9646B" w:rsidP="00987DF2">
            <w:pPr>
              <w:jc w:val="center"/>
              <w:rPr>
                <w:lang w:val="uk-UA" w:eastAsia="it-IT"/>
              </w:rPr>
            </w:pPr>
            <w:r w:rsidRPr="00A9646B">
              <w:rPr>
                <w:lang w:val="uk-UA" w:eastAsia="it-IT"/>
              </w:rPr>
              <w:t>800,00</w:t>
            </w:r>
          </w:p>
        </w:tc>
      </w:tr>
      <w:tr w:rsidR="00A9646B" w:rsidRPr="00285CF8" w:rsidTr="00987DF2">
        <w:trPr>
          <w:jc w:val="right"/>
        </w:trPr>
        <w:tc>
          <w:tcPr>
            <w:tcW w:w="3402" w:type="dxa"/>
            <w:shd w:val="clear" w:color="auto" w:fill="FFFFFF"/>
            <w:vAlign w:val="center"/>
          </w:tcPr>
          <w:p w:rsidR="00A9646B" w:rsidRPr="00A9646B" w:rsidRDefault="00A9646B" w:rsidP="00987DF2">
            <w:pPr>
              <w:rPr>
                <w:bCs/>
              </w:rPr>
            </w:pPr>
            <w:r w:rsidRPr="00A9646B">
              <w:rPr>
                <w:bCs/>
              </w:rPr>
              <w:t>Джерела фінансування:</w:t>
            </w:r>
          </w:p>
        </w:tc>
        <w:tc>
          <w:tcPr>
            <w:tcW w:w="6843" w:type="dxa"/>
            <w:gridSpan w:val="4"/>
            <w:vAlign w:val="center"/>
          </w:tcPr>
          <w:p w:rsidR="00A9646B" w:rsidRPr="00A9646B" w:rsidRDefault="00A9646B" w:rsidP="00987DF2">
            <w:pPr>
              <w:pStyle w:val="a9"/>
              <w:jc w:val="both"/>
              <w:rPr>
                <w:lang w:eastAsia="it-IT"/>
              </w:rPr>
            </w:pPr>
            <w:r w:rsidRPr="00A9646B">
              <w:t>Селищний  бюджет, державний, кошти МТД</w:t>
            </w:r>
          </w:p>
        </w:tc>
      </w:tr>
      <w:tr w:rsidR="00A9646B" w:rsidRPr="00285CF8" w:rsidTr="00987DF2">
        <w:trPr>
          <w:trHeight w:val="340"/>
          <w:jc w:val="right"/>
        </w:trPr>
        <w:tc>
          <w:tcPr>
            <w:tcW w:w="3402" w:type="dxa"/>
            <w:shd w:val="clear" w:color="auto" w:fill="FFFFFF"/>
            <w:vAlign w:val="center"/>
          </w:tcPr>
          <w:p w:rsidR="00A9646B" w:rsidRPr="00A9646B" w:rsidRDefault="00A9646B" w:rsidP="00987DF2">
            <w:pPr>
              <w:rPr>
                <w:bCs/>
              </w:rPr>
            </w:pPr>
            <w:r w:rsidRPr="00A9646B">
              <w:t>Ключові потенційні учасники проекту:</w:t>
            </w:r>
          </w:p>
        </w:tc>
        <w:tc>
          <w:tcPr>
            <w:tcW w:w="6843" w:type="dxa"/>
            <w:gridSpan w:val="4"/>
            <w:vAlign w:val="center"/>
          </w:tcPr>
          <w:p w:rsidR="00A9646B" w:rsidRPr="00A9646B" w:rsidRDefault="00A9646B" w:rsidP="00987DF2">
            <w:pPr>
              <w:jc w:val="both"/>
              <w:rPr>
                <w:lang w:val="uk-UA" w:eastAsia="it-IT"/>
              </w:rPr>
            </w:pPr>
            <w:r w:rsidRPr="00A9646B">
              <w:rPr>
                <w:color w:val="000000"/>
                <w:lang w:val="uk-UA" w:eastAsia="it-IT"/>
              </w:rPr>
              <w:t>Срібнянська</w:t>
            </w:r>
            <w:r w:rsidRPr="00A9646B">
              <w:rPr>
                <w:color w:val="000000"/>
                <w:lang w:eastAsia="it-IT"/>
              </w:rPr>
              <w:t xml:space="preserve"> селищна рада,</w:t>
            </w:r>
            <w:r w:rsidRPr="00A9646B">
              <w:rPr>
                <w:color w:val="000000"/>
                <w:lang w:val="uk-UA" w:eastAsia="it-IT"/>
              </w:rPr>
              <w:t xml:space="preserve"> мешканці</w:t>
            </w:r>
            <w:r w:rsidRPr="00A9646B">
              <w:rPr>
                <w:color w:val="000000"/>
                <w:lang w:eastAsia="it-IT"/>
              </w:rPr>
              <w:t xml:space="preserve"> громади</w:t>
            </w:r>
          </w:p>
        </w:tc>
      </w:tr>
      <w:tr w:rsidR="00A9646B" w:rsidRPr="00285CF8" w:rsidTr="00987DF2">
        <w:trPr>
          <w:trHeight w:val="287"/>
          <w:jc w:val="right"/>
        </w:trPr>
        <w:tc>
          <w:tcPr>
            <w:tcW w:w="3402" w:type="dxa"/>
            <w:shd w:val="clear" w:color="auto" w:fill="FFFFFF"/>
            <w:vAlign w:val="center"/>
          </w:tcPr>
          <w:p w:rsidR="00A9646B" w:rsidRPr="00A9646B" w:rsidRDefault="00A9646B" w:rsidP="00987DF2">
            <w:pPr>
              <w:rPr>
                <w:bCs/>
              </w:rPr>
            </w:pPr>
            <w:r w:rsidRPr="00A9646B">
              <w:rPr>
                <w:bCs/>
              </w:rPr>
              <w:t>Інше:</w:t>
            </w:r>
          </w:p>
        </w:tc>
        <w:tc>
          <w:tcPr>
            <w:tcW w:w="6843" w:type="dxa"/>
            <w:gridSpan w:val="4"/>
            <w:vAlign w:val="center"/>
          </w:tcPr>
          <w:p w:rsidR="00A9646B" w:rsidRPr="00A9646B" w:rsidRDefault="00A9646B" w:rsidP="00987DF2">
            <w:pPr>
              <w:rPr>
                <w:lang w:eastAsia="it-IT"/>
              </w:rPr>
            </w:pPr>
          </w:p>
        </w:tc>
      </w:tr>
    </w:tbl>
    <w:p w:rsidR="00A9646B" w:rsidRPr="00285CF8" w:rsidRDefault="00A9646B" w:rsidP="00A9646B"/>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A9646B" w:rsidRPr="00544917" w:rsidTr="00987DF2">
        <w:trPr>
          <w:jc w:val="right"/>
        </w:trPr>
        <w:tc>
          <w:tcPr>
            <w:tcW w:w="3402" w:type="dxa"/>
            <w:vAlign w:val="center"/>
          </w:tcPr>
          <w:p w:rsidR="00A9646B" w:rsidRPr="00005EBC" w:rsidRDefault="00A9646B" w:rsidP="00987DF2">
            <w:pPr>
              <w:pStyle w:val="6"/>
              <w:spacing w:before="0"/>
              <w:rPr>
                <w:rFonts w:ascii="Times New Roman" w:hAnsi="Times New Roman"/>
                <w:i w:val="0"/>
                <w:color w:val="auto"/>
              </w:rPr>
            </w:pPr>
            <w:r w:rsidRPr="00005EBC">
              <w:rPr>
                <w:rFonts w:ascii="Times New Roman" w:hAnsi="Times New Roman"/>
                <w:i w:val="0"/>
                <w:color w:val="auto"/>
              </w:rPr>
              <w:lastRenderedPageBreak/>
              <w:t>Завдання Стратегії, якому відповідає проект</w:t>
            </w:r>
          </w:p>
        </w:tc>
        <w:tc>
          <w:tcPr>
            <w:tcW w:w="6873" w:type="dxa"/>
            <w:gridSpan w:val="4"/>
          </w:tcPr>
          <w:p w:rsidR="00A9646B" w:rsidRPr="00005EBC" w:rsidRDefault="00A9646B" w:rsidP="00987DF2">
            <w:pPr>
              <w:pStyle w:val="a5"/>
              <w:pBdr>
                <w:left w:val="single" w:sz="18" w:space="4" w:color="auto"/>
              </w:pBdr>
              <w:ind w:left="0"/>
              <w:rPr>
                <w:b/>
                <w:lang w:val="uk-UA" w:eastAsia="it-IT"/>
              </w:rPr>
            </w:pPr>
            <w:r w:rsidRPr="00005EBC">
              <w:rPr>
                <w:lang w:val="uk-UA" w:eastAsia="it-IT"/>
              </w:rPr>
              <w:t xml:space="preserve">3.5.1. Підтримати розвиток сільського зеленого туризму </w:t>
            </w:r>
          </w:p>
        </w:tc>
      </w:tr>
      <w:tr w:rsidR="00A9646B" w:rsidRPr="004164C1" w:rsidTr="00987DF2">
        <w:trPr>
          <w:trHeight w:val="226"/>
          <w:jc w:val="right"/>
        </w:trPr>
        <w:tc>
          <w:tcPr>
            <w:tcW w:w="3402" w:type="dxa"/>
            <w:vAlign w:val="center"/>
          </w:tcPr>
          <w:p w:rsidR="00A9646B" w:rsidRPr="00005EBC" w:rsidRDefault="00A9646B" w:rsidP="00987DF2">
            <w:pPr>
              <w:rPr>
                <w:bCs/>
              </w:rPr>
            </w:pPr>
            <w:r w:rsidRPr="00005EBC">
              <w:rPr>
                <w:bCs/>
              </w:rPr>
              <w:t>Назва проекту:</w:t>
            </w:r>
          </w:p>
        </w:tc>
        <w:tc>
          <w:tcPr>
            <w:tcW w:w="6873" w:type="dxa"/>
            <w:gridSpan w:val="4"/>
          </w:tcPr>
          <w:p w:rsidR="00A9646B" w:rsidRPr="00005EBC" w:rsidRDefault="00A9646B" w:rsidP="00987DF2">
            <w:r w:rsidRPr="00005EBC">
              <w:t xml:space="preserve">Започаткування на теренах </w:t>
            </w:r>
            <w:r w:rsidRPr="00005EBC">
              <w:rPr>
                <w:lang w:val="uk-UA"/>
              </w:rPr>
              <w:t xml:space="preserve">Срібнянської </w:t>
            </w:r>
            <w:r w:rsidRPr="00005EBC">
              <w:t xml:space="preserve"> громади практики діяльності садиб сільського і </w:t>
            </w:r>
            <w:r w:rsidRPr="00005EBC">
              <w:rPr>
                <w:lang w:val="uk-UA"/>
              </w:rPr>
              <w:t>«</w:t>
            </w:r>
            <w:r w:rsidRPr="00005EBC">
              <w:t>зеленого</w:t>
            </w:r>
            <w:r w:rsidRPr="00005EBC">
              <w:rPr>
                <w:lang w:val="uk-UA"/>
              </w:rPr>
              <w:t>»</w:t>
            </w:r>
            <w:r w:rsidRPr="00005EBC">
              <w:t xml:space="preserve"> туризму, </w:t>
            </w:r>
            <w:r w:rsidRPr="00005EBC">
              <w:rPr>
                <w:lang w:val="uk-UA"/>
              </w:rPr>
              <w:t xml:space="preserve">їх просування </w:t>
            </w:r>
          </w:p>
        </w:tc>
      </w:tr>
      <w:tr w:rsidR="00A9646B" w:rsidRPr="000E3949" w:rsidTr="00987DF2">
        <w:trPr>
          <w:trHeight w:val="1110"/>
          <w:jc w:val="right"/>
        </w:trPr>
        <w:tc>
          <w:tcPr>
            <w:tcW w:w="3402" w:type="dxa"/>
            <w:vAlign w:val="center"/>
          </w:tcPr>
          <w:p w:rsidR="00A9646B" w:rsidRPr="00005EBC" w:rsidRDefault="00A9646B" w:rsidP="00987DF2">
            <w:pPr>
              <w:rPr>
                <w:bCs/>
                <w:lang w:val="uk-UA"/>
              </w:rPr>
            </w:pPr>
            <w:r w:rsidRPr="00005EBC">
              <w:rPr>
                <w:bCs/>
              </w:rPr>
              <w:t>Цілі проекту:</w:t>
            </w:r>
          </w:p>
        </w:tc>
        <w:tc>
          <w:tcPr>
            <w:tcW w:w="6873" w:type="dxa"/>
            <w:gridSpan w:val="4"/>
          </w:tcPr>
          <w:p w:rsidR="00A9646B" w:rsidRPr="00005EBC" w:rsidRDefault="00A9646B" w:rsidP="00987DF2">
            <w:r w:rsidRPr="00005EBC">
              <w:t>Ст</w:t>
            </w:r>
            <w:r w:rsidRPr="00005EBC">
              <w:rPr>
                <w:lang w:val="uk-UA"/>
              </w:rPr>
              <w:t>имулювати мешканців Срібнянської</w:t>
            </w:r>
            <w:r w:rsidRPr="00005EBC">
              <w:t xml:space="preserve"> громади </w:t>
            </w:r>
            <w:r w:rsidRPr="00005EBC">
              <w:rPr>
                <w:lang w:val="uk-UA"/>
              </w:rPr>
              <w:t xml:space="preserve">до </w:t>
            </w:r>
            <w:r w:rsidRPr="00005EBC">
              <w:t xml:space="preserve"> нада</w:t>
            </w:r>
            <w:r w:rsidRPr="00005EBC">
              <w:rPr>
                <w:lang w:val="uk-UA"/>
              </w:rPr>
              <w:t>ння</w:t>
            </w:r>
            <w:r w:rsidRPr="00005EBC">
              <w:t xml:space="preserve"> послуг сільського та </w:t>
            </w:r>
            <w:r w:rsidRPr="00005EBC">
              <w:rPr>
                <w:lang w:val="uk-UA"/>
              </w:rPr>
              <w:t>«</w:t>
            </w:r>
            <w:r w:rsidRPr="00005EBC">
              <w:t>зеленого</w:t>
            </w:r>
            <w:r w:rsidRPr="00005EBC">
              <w:rPr>
                <w:lang w:val="uk-UA"/>
              </w:rPr>
              <w:t>»</w:t>
            </w:r>
            <w:r w:rsidR="00344230">
              <w:t xml:space="preserve"> туризму</w:t>
            </w:r>
          </w:p>
        </w:tc>
      </w:tr>
      <w:tr w:rsidR="00A9646B" w:rsidRPr="00545FFB" w:rsidTr="00987DF2">
        <w:trPr>
          <w:jc w:val="right"/>
        </w:trPr>
        <w:tc>
          <w:tcPr>
            <w:tcW w:w="3402" w:type="dxa"/>
            <w:vAlign w:val="center"/>
          </w:tcPr>
          <w:p w:rsidR="00A9646B" w:rsidRPr="00005EBC" w:rsidRDefault="00A9646B" w:rsidP="00987DF2">
            <w:pPr>
              <w:autoSpaceDE w:val="0"/>
              <w:autoSpaceDN w:val="0"/>
              <w:adjustRightInd w:val="0"/>
            </w:pPr>
            <w:r w:rsidRPr="00005EBC">
              <w:t>Територія впливу проекту:</w:t>
            </w:r>
          </w:p>
        </w:tc>
        <w:tc>
          <w:tcPr>
            <w:tcW w:w="6873" w:type="dxa"/>
            <w:gridSpan w:val="4"/>
          </w:tcPr>
          <w:p w:rsidR="00A9646B" w:rsidRPr="00005EBC" w:rsidRDefault="00A9646B" w:rsidP="00987DF2">
            <w:r w:rsidRPr="00005EBC">
              <w:rPr>
                <w:lang w:val="uk-UA"/>
              </w:rPr>
              <w:t>Срібнянська</w:t>
            </w:r>
            <w:r w:rsidRPr="00005EBC">
              <w:t xml:space="preserve"> територіальна громада</w:t>
            </w:r>
          </w:p>
        </w:tc>
      </w:tr>
      <w:tr w:rsidR="00A9646B" w:rsidRPr="00545FFB" w:rsidTr="00987DF2">
        <w:trPr>
          <w:jc w:val="right"/>
        </w:trPr>
        <w:tc>
          <w:tcPr>
            <w:tcW w:w="3402" w:type="dxa"/>
            <w:vAlign w:val="center"/>
          </w:tcPr>
          <w:p w:rsidR="00A9646B" w:rsidRPr="00005EBC" w:rsidRDefault="00A9646B" w:rsidP="00987DF2">
            <w:pPr>
              <w:autoSpaceDE w:val="0"/>
              <w:autoSpaceDN w:val="0"/>
              <w:adjustRightInd w:val="0"/>
            </w:pPr>
            <w:r w:rsidRPr="00005EBC">
              <w:t>Орієнтовна кількість отримувачів вигод</w:t>
            </w:r>
          </w:p>
        </w:tc>
        <w:tc>
          <w:tcPr>
            <w:tcW w:w="6873" w:type="dxa"/>
            <w:gridSpan w:val="4"/>
          </w:tcPr>
          <w:p w:rsidR="00A9646B" w:rsidRPr="00005EBC" w:rsidRDefault="00A9646B" w:rsidP="00987DF2">
            <w:r w:rsidRPr="00005EBC">
              <w:rPr>
                <w:lang w:val="uk-UA"/>
              </w:rPr>
              <w:t>М</w:t>
            </w:r>
            <w:r w:rsidRPr="00005EBC">
              <w:t>ешканці громади-власники сільських садиб, працівники сфери послуг та туристи з України</w:t>
            </w:r>
          </w:p>
        </w:tc>
      </w:tr>
      <w:tr w:rsidR="00A9646B" w:rsidRPr="00756EBD" w:rsidTr="00987DF2">
        <w:trPr>
          <w:trHeight w:val="1969"/>
          <w:jc w:val="right"/>
        </w:trPr>
        <w:tc>
          <w:tcPr>
            <w:tcW w:w="3402" w:type="dxa"/>
            <w:shd w:val="clear" w:color="auto" w:fill="FFFFFF"/>
            <w:vAlign w:val="center"/>
          </w:tcPr>
          <w:p w:rsidR="00A9646B" w:rsidRPr="00005EBC" w:rsidRDefault="00A9646B" w:rsidP="00987DF2">
            <w:pPr>
              <w:rPr>
                <w:bCs/>
              </w:rPr>
            </w:pPr>
            <w:r w:rsidRPr="00005EBC">
              <w:rPr>
                <w:bCs/>
              </w:rPr>
              <w:t>Стислий опис проекту:</w:t>
            </w:r>
          </w:p>
        </w:tc>
        <w:tc>
          <w:tcPr>
            <w:tcW w:w="6873" w:type="dxa"/>
            <w:gridSpan w:val="4"/>
          </w:tcPr>
          <w:p w:rsidR="00A9646B" w:rsidRPr="00005EBC" w:rsidRDefault="00A9646B" w:rsidP="00987DF2">
            <w:pPr>
              <w:jc w:val="both"/>
              <w:rPr>
                <w:lang w:val="uk-UA" w:eastAsia="it-IT"/>
              </w:rPr>
            </w:pPr>
            <w:r w:rsidRPr="00005EBC">
              <w:rPr>
                <w:lang w:val="uk-UA"/>
              </w:rPr>
              <w:t>Срібнянська громада вдало сполучає значні простори родючих земель, великі ліси, м</w:t>
            </w:r>
            <w:r w:rsidR="00344230">
              <w:rPr>
                <w:lang w:val="uk-UA"/>
              </w:rPr>
              <w:t>алі водойми  та чисте довкілля.</w:t>
            </w:r>
            <w:r w:rsidRPr="00005EBC">
              <w:rPr>
                <w:lang w:val="uk-UA"/>
              </w:rPr>
              <w:t xml:space="preserve"> Це ідеальні умови для розвитку сільського та «зеленого» туризму. Однак його немає, адже місцеві мешканці необізнані з його можливостями, засадами такого роду діяльності, відтак вони психологічно та освітньо неготові до започаткування такої справи. Тому проводитиметься інформаційно-роз`яснювальна кампанія з елементами навчання щодо переваг організації відпочинку сільського та «зеленого» туризму, вимог до його ведення, можливостей популяризації такого роду бізнесу, а також отримання зовнішньої підтримки у започаткуванні та веденні такого виду бізнесу.</w:t>
            </w:r>
          </w:p>
        </w:tc>
      </w:tr>
      <w:tr w:rsidR="00A9646B" w:rsidRPr="004164C1" w:rsidTr="00987DF2">
        <w:trPr>
          <w:trHeight w:val="1118"/>
          <w:jc w:val="right"/>
        </w:trPr>
        <w:tc>
          <w:tcPr>
            <w:tcW w:w="3402" w:type="dxa"/>
            <w:shd w:val="clear" w:color="auto" w:fill="FFFFFF"/>
            <w:vAlign w:val="center"/>
          </w:tcPr>
          <w:p w:rsidR="00A9646B" w:rsidRPr="00005EBC" w:rsidRDefault="00A9646B" w:rsidP="00987DF2">
            <w:pPr>
              <w:rPr>
                <w:bCs/>
              </w:rPr>
            </w:pPr>
            <w:r w:rsidRPr="00005EBC">
              <w:rPr>
                <w:bCs/>
              </w:rPr>
              <w:t>Очікувані результати:</w:t>
            </w:r>
          </w:p>
        </w:tc>
        <w:tc>
          <w:tcPr>
            <w:tcW w:w="6873" w:type="dxa"/>
            <w:gridSpan w:val="4"/>
            <w:shd w:val="clear" w:color="auto" w:fill="FFFFFF"/>
          </w:tcPr>
          <w:p w:rsidR="00A9646B" w:rsidRPr="00005EBC" w:rsidRDefault="00A9646B" w:rsidP="00987DF2">
            <w:r>
              <w:rPr>
                <w:lang w:val="uk-UA"/>
              </w:rPr>
              <w:t>І</w:t>
            </w:r>
            <w:r>
              <w:t>нформаційно-освітн</w:t>
            </w:r>
            <w:r>
              <w:rPr>
                <w:lang w:val="uk-UA"/>
              </w:rPr>
              <w:t xml:space="preserve">я </w:t>
            </w:r>
            <w:r w:rsidRPr="00005EBC">
              <w:rPr>
                <w:lang w:val="uk-UA"/>
              </w:rPr>
              <w:t xml:space="preserve"> </w:t>
            </w:r>
            <w:r>
              <w:t>камапані</w:t>
            </w:r>
            <w:r>
              <w:rPr>
                <w:lang w:val="uk-UA"/>
              </w:rPr>
              <w:t>я</w:t>
            </w:r>
            <w:r w:rsidRPr="00005EBC">
              <w:t xml:space="preserve"> </w:t>
            </w:r>
            <w:r>
              <w:rPr>
                <w:lang w:val="uk-UA"/>
              </w:rPr>
              <w:t xml:space="preserve">серед </w:t>
            </w:r>
            <w:r w:rsidRPr="00005EBC">
              <w:t xml:space="preserve"> мешканців громади щодо</w:t>
            </w:r>
            <w:r w:rsidRPr="00005EBC">
              <w:rPr>
                <w:lang w:val="uk-UA"/>
              </w:rPr>
              <w:t xml:space="preserve"> </w:t>
            </w:r>
            <w:r w:rsidRPr="00005EBC">
              <w:t>переваг сільського та зеленого туризму</w:t>
            </w:r>
            <w:r>
              <w:rPr>
                <w:lang w:val="uk-UA"/>
              </w:rPr>
              <w:t xml:space="preserve"> проведена. </w:t>
            </w:r>
          </w:p>
          <w:p w:rsidR="00A9646B" w:rsidRPr="00005EBC" w:rsidRDefault="00A9646B" w:rsidP="00987DF2">
            <w:pPr>
              <w:jc w:val="both"/>
              <w:rPr>
                <w:lang w:val="uk-UA"/>
              </w:rPr>
            </w:pPr>
            <w:r w:rsidRPr="00005EBC">
              <w:t xml:space="preserve">Облаштувано </w:t>
            </w:r>
            <w:r w:rsidRPr="00005EBC">
              <w:rPr>
                <w:lang w:val="uk-UA"/>
              </w:rPr>
              <w:t>дві</w:t>
            </w:r>
            <w:r w:rsidRPr="00005EBC">
              <w:t xml:space="preserve"> садиби, що надають</w:t>
            </w:r>
            <w:r w:rsidRPr="00005EBC">
              <w:rPr>
                <w:lang w:val="uk-UA"/>
              </w:rPr>
              <w:t xml:space="preserve"> </w:t>
            </w:r>
            <w:r w:rsidRPr="00005EBC">
              <w:t xml:space="preserve">послуги з сільського та </w:t>
            </w:r>
            <w:r w:rsidRPr="00005EBC">
              <w:rPr>
                <w:lang w:val="uk-UA"/>
              </w:rPr>
              <w:t>«</w:t>
            </w:r>
            <w:r w:rsidRPr="00005EBC">
              <w:t>зеленого</w:t>
            </w:r>
            <w:r w:rsidRPr="00005EBC">
              <w:rPr>
                <w:lang w:val="uk-UA"/>
              </w:rPr>
              <w:t>»</w:t>
            </w:r>
            <w:r w:rsidRPr="00005EBC">
              <w:t xml:space="preserve"> туризму</w:t>
            </w:r>
            <w:r>
              <w:rPr>
                <w:lang w:val="uk-UA"/>
              </w:rPr>
              <w:t>.</w:t>
            </w:r>
            <w:r w:rsidRPr="00005EBC">
              <w:t xml:space="preserve"> </w:t>
            </w:r>
          </w:p>
        </w:tc>
      </w:tr>
      <w:tr w:rsidR="00A9646B" w:rsidRPr="00545FFB" w:rsidTr="00987DF2">
        <w:trPr>
          <w:trHeight w:val="1196"/>
          <w:jc w:val="right"/>
        </w:trPr>
        <w:tc>
          <w:tcPr>
            <w:tcW w:w="3402" w:type="dxa"/>
            <w:shd w:val="clear" w:color="auto" w:fill="FFFFFF"/>
            <w:vAlign w:val="center"/>
          </w:tcPr>
          <w:p w:rsidR="00A9646B" w:rsidRPr="00005EBC" w:rsidRDefault="00A9646B" w:rsidP="00987DF2">
            <w:pPr>
              <w:rPr>
                <w:bCs/>
              </w:rPr>
            </w:pPr>
            <w:r w:rsidRPr="00005EBC">
              <w:rPr>
                <w:bCs/>
              </w:rPr>
              <w:t>Ключові заходи проекту:</w:t>
            </w:r>
          </w:p>
        </w:tc>
        <w:tc>
          <w:tcPr>
            <w:tcW w:w="6873" w:type="dxa"/>
            <w:gridSpan w:val="4"/>
          </w:tcPr>
          <w:p w:rsidR="00A9646B" w:rsidRPr="00005EBC" w:rsidRDefault="00A9646B" w:rsidP="00987DF2">
            <w:r w:rsidRPr="00005EBC">
              <w:t xml:space="preserve">Створення ініціативної групи проєкту, розподіл завдань. </w:t>
            </w:r>
          </w:p>
          <w:p w:rsidR="00A9646B" w:rsidRPr="00005EBC" w:rsidRDefault="00A9646B" w:rsidP="00987DF2">
            <w:pPr>
              <w:rPr>
                <w:lang w:val="uk-UA"/>
              </w:rPr>
            </w:pPr>
            <w:r w:rsidRPr="00005EBC">
              <w:t>Розробка концепції інформаційно-освітньої кампанії з розвитку сільського та зеленого туризму</w:t>
            </w:r>
            <w:r w:rsidRPr="00005EBC">
              <w:rPr>
                <w:lang w:val="uk-UA"/>
              </w:rPr>
              <w:t>.</w:t>
            </w:r>
          </w:p>
          <w:p w:rsidR="00A9646B" w:rsidRPr="00005EBC" w:rsidRDefault="00A9646B" w:rsidP="00987DF2">
            <w:pPr>
              <w:rPr>
                <w:lang w:val="uk-UA"/>
              </w:rPr>
            </w:pPr>
            <w:r w:rsidRPr="00005EBC">
              <w:rPr>
                <w:lang w:val="uk-UA"/>
              </w:rPr>
              <w:t>Відбір фахівців для проведення інформаційно-освітньої кампанії.</w:t>
            </w:r>
          </w:p>
          <w:p w:rsidR="00A9646B" w:rsidRPr="00005EBC" w:rsidRDefault="00A9646B" w:rsidP="00987DF2">
            <w:pPr>
              <w:rPr>
                <w:lang w:val="uk-UA"/>
              </w:rPr>
            </w:pPr>
            <w:r w:rsidRPr="00005EBC">
              <w:t>Розробка</w:t>
            </w:r>
            <w:r w:rsidRPr="00005EBC">
              <w:rPr>
                <w:lang w:val="uk-UA"/>
              </w:rPr>
              <w:t xml:space="preserve">, </w:t>
            </w:r>
            <w:r w:rsidRPr="00005EBC">
              <w:t xml:space="preserve">виготовлення </w:t>
            </w:r>
            <w:r w:rsidRPr="00005EBC">
              <w:rPr>
                <w:lang w:val="uk-UA"/>
              </w:rPr>
              <w:t xml:space="preserve">та поширення </w:t>
            </w:r>
            <w:r w:rsidRPr="00005EBC">
              <w:t>інформаційно-роз`яснювальної продукції</w:t>
            </w:r>
            <w:r w:rsidRPr="00005EBC">
              <w:rPr>
                <w:lang w:val="uk-UA"/>
              </w:rPr>
              <w:t>.</w:t>
            </w:r>
          </w:p>
          <w:p w:rsidR="00A9646B" w:rsidRPr="00005EBC" w:rsidRDefault="00A9646B" w:rsidP="00987DF2">
            <w:r w:rsidRPr="00005EBC">
              <w:t>Надання методичної, організаційної та  іншої допомоги у створенні садиб сільського туризму</w:t>
            </w:r>
            <w:r w:rsidRPr="00005EBC">
              <w:rPr>
                <w:lang w:val="uk-UA"/>
              </w:rPr>
              <w:t>.</w:t>
            </w:r>
          </w:p>
          <w:p w:rsidR="00A9646B" w:rsidRPr="00005EBC" w:rsidRDefault="00A9646B" w:rsidP="00987DF2">
            <w:r w:rsidRPr="00005EBC">
              <w:t xml:space="preserve">Популяризація перших результатів роботи садиб, зокрема шляхом розміщення на </w:t>
            </w:r>
            <w:r w:rsidRPr="00005EBC">
              <w:rPr>
                <w:lang w:val="uk-UA"/>
              </w:rPr>
              <w:t xml:space="preserve">сайті </w:t>
            </w:r>
            <w:r w:rsidRPr="00005EBC">
              <w:t xml:space="preserve"> громади.</w:t>
            </w:r>
          </w:p>
          <w:p w:rsidR="00A9646B" w:rsidRPr="00005EBC" w:rsidRDefault="00A9646B" w:rsidP="00987DF2">
            <w:pPr>
              <w:jc w:val="both"/>
              <w:rPr>
                <w:lang w:val="uk-UA"/>
              </w:rPr>
            </w:pPr>
            <w:r w:rsidRPr="00005EBC">
              <w:t>Узагальнення та оприлюднення результатів проєк</w:t>
            </w:r>
            <w:r>
              <w:rPr>
                <w:lang w:val="uk-UA"/>
              </w:rPr>
              <w:t>т</w:t>
            </w:r>
            <w:r w:rsidRPr="00005EBC">
              <w:rPr>
                <w:lang w:val="uk-UA"/>
              </w:rPr>
              <w:t>у</w:t>
            </w:r>
            <w:r>
              <w:rPr>
                <w:lang w:val="uk-UA"/>
              </w:rPr>
              <w:t>.</w:t>
            </w:r>
          </w:p>
        </w:tc>
      </w:tr>
      <w:tr w:rsidR="00A9646B" w:rsidRPr="00DC4B22" w:rsidTr="00987DF2">
        <w:trPr>
          <w:jc w:val="right"/>
        </w:trPr>
        <w:tc>
          <w:tcPr>
            <w:tcW w:w="3402" w:type="dxa"/>
            <w:shd w:val="clear" w:color="auto" w:fill="FFFFFF"/>
            <w:vAlign w:val="center"/>
          </w:tcPr>
          <w:p w:rsidR="00A9646B" w:rsidRPr="00005EBC" w:rsidRDefault="00A9646B" w:rsidP="00987DF2">
            <w:r w:rsidRPr="00005EBC">
              <w:t xml:space="preserve">Період здійснення: </w:t>
            </w:r>
          </w:p>
        </w:tc>
        <w:tc>
          <w:tcPr>
            <w:tcW w:w="6873" w:type="dxa"/>
            <w:gridSpan w:val="4"/>
            <w:vAlign w:val="center"/>
          </w:tcPr>
          <w:p w:rsidR="00A9646B" w:rsidRPr="00005EBC" w:rsidRDefault="00A9646B" w:rsidP="00987DF2">
            <w:pPr>
              <w:jc w:val="center"/>
              <w:rPr>
                <w:lang w:eastAsia="it-IT"/>
              </w:rPr>
            </w:pPr>
            <w:r w:rsidRPr="00005EBC">
              <w:rPr>
                <w:lang w:eastAsia="it-IT"/>
              </w:rPr>
              <w:t>20</w:t>
            </w:r>
            <w:r w:rsidRPr="00005EBC">
              <w:rPr>
                <w:lang w:val="uk-UA" w:eastAsia="it-IT"/>
              </w:rPr>
              <w:t>21-2023</w:t>
            </w:r>
            <w:r w:rsidRPr="00005EBC">
              <w:rPr>
                <w:lang w:eastAsia="it-IT"/>
              </w:rPr>
              <w:t xml:space="preserve"> рр.:</w:t>
            </w:r>
          </w:p>
        </w:tc>
      </w:tr>
      <w:tr w:rsidR="00A9646B" w:rsidRPr="00EA1433" w:rsidTr="0089644F">
        <w:trPr>
          <w:trHeight w:val="199"/>
          <w:jc w:val="right"/>
        </w:trPr>
        <w:tc>
          <w:tcPr>
            <w:tcW w:w="3402" w:type="dxa"/>
            <w:vMerge w:val="restart"/>
            <w:shd w:val="clear" w:color="auto" w:fill="FFFFFF"/>
            <w:vAlign w:val="center"/>
          </w:tcPr>
          <w:p w:rsidR="00A9646B" w:rsidRPr="00005EBC" w:rsidRDefault="00A9646B" w:rsidP="00987DF2">
            <w:pPr>
              <w:rPr>
                <w:bCs/>
              </w:rPr>
            </w:pPr>
            <w:r w:rsidRPr="00005EBC">
              <w:rPr>
                <w:bCs/>
              </w:rPr>
              <w:t>Орієнтовна вартість проекту, тис. грн.</w:t>
            </w:r>
          </w:p>
        </w:tc>
        <w:tc>
          <w:tcPr>
            <w:tcW w:w="2291" w:type="dxa"/>
            <w:shd w:val="clear" w:color="auto" w:fill="D9D9D9" w:themeFill="background1" w:themeFillShade="D9"/>
            <w:vAlign w:val="center"/>
          </w:tcPr>
          <w:p w:rsidR="00A9646B" w:rsidRPr="00005EBC" w:rsidRDefault="00A9646B" w:rsidP="00987DF2">
            <w:pPr>
              <w:jc w:val="center"/>
              <w:rPr>
                <w:lang w:val="uk-UA" w:eastAsia="it-IT"/>
              </w:rPr>
            </w:pPr>
            <w:r w:rsidRPr="00005EBC">
              <w:rPr>
                <w:lang w:eastAsia="it-IT"/>
              </w:rPr>
              <w:t>20</w:t>
            </w:r>
            <w:r w:rsidRPr="00005EBC">
              <w:rPr>
                <w:lang w:val="uk-UA" w:eastAsia="it-IT"/>
              </w:rPr>
              <w:t>21</w:t>
            </w:r>
          </w:p>
        </w:tc>
        <w:tc>
          <w:tcPr>
            <w:tcW w:w="1145" w:type="dxa"/>
            <w:shd w:val="clear" w:color="auto" w:fill="D9D9D9" w:themeFill="background1" w:themeFillShade="D9"/>
            <w:vAlign w:val="center"/>
          </w:tcPr>
          <w:p w:rsidR="00A9646B" w:rsidRPr="00005EBC" w:rsidRDefault="00A9646B" w:rsidP="00987DF2">
            <w:pPr>
              <w:jc w:val="center"/>
              <w:rPr>
                <w:lang w:val="uk-UA" w:eastAsia="it-IT"/>
              </w:rPr>
            </w:pPr>
            <w:r w:rsidRPr="00005EBC">
              <w:rPr>
                <w:lang w:eastAsia="it-IT"/>
              </w:rPr>
              <w:t>202</w:t>
            </w:r>
            <w:r w:rsidRPr="00005EBC">
              <w:rPr>
                <w:lang w:val="uk-UA" w:eastAsia="it-IT"/>
              </w:rPr>
              <w:t>2</w:t>
            </w:r>
          </w:p>
        </w:tc>
        <w:tc>
          <w:tcPr>
            <w:tcW w:w="2291" w:type="dxa"/>
            <w:shd w:val="clear" w:color="auto" w:fill="D9D9D9" w:themeFill="background1" w:themeFillShade="D9"/>
            <w:vAlign w:val="center"/>
          </w:tcPr>
          <w:p w:rsidR="00A9646B" w:rsidRPr="00005EBC" w:rsidRDefault="00A9646B" w:rsidP="00987DF2">
            <w:pPr>
              <w:jc w:val="center"/>
              <w:rPr>
                <w:lang w:val="uk-UA" w:eastAsia="it-IT"/>
              </w:rPr>
            </w:pPr>
            <w:r w:rsidRPr="00005EBC">
              <w:rPr>
                <w:lang w:eastAsia="it-IT"/>
              </w:rPr>
              <w:t>202</w:t>
            </w:r>
            <w:r w:rsidRPr="00005EBC">
              <w:rPr>
                <w:lang w:val="uk-UA" w:eastAsia="it-IT"/>
              </w:rPr>
              <w:t>3</w:t>
            </w:r>
          </w:p>
        </w:tc>
        <w:tc>
          <w:tcPr>
            <w:tcW w:w="1146" w:type="dxa"/>
            <w:shd w:val="clear" w:color="auto" w:fill="D9D9D9" w:themeFill="background1" w:themeFillShade="D9"/>
            <w:vAlign w:val="center"/>
          </w:tcPr>
          <w:p w:rsidR="00A9646B" w:rsidRPr="00005EBC" w:rsidRDefault="00A9646B" w:rsidP="00987DF2">
            <w:pPr>
              <w:jc w:val="center"/>
              <w:rPr>
                <w:lang w:eastAsia="it-IT"/>
              </w:rPr>
            </w:pPr>
            <w:r w:rsidRPr="00005EBC">
              <w:rPr>
                <w:lang w:eastAsia="it-IT"/>
              </w:rPr>
              <w:t>Разом</w:t>
            </w:r>
          </w:p>
        </w:tc>
      </w:tr>
      <w:tr w:rsidR="00A9646B" w:rsidRPr="00EA1433" w:rsidTr="00987DF2">
        <w:trPr>
          <w:trHeight w:val="204"/>
          <w:jc w:val="right"/>
        </w:trPr>
        <w:tc>
          <w:tcPr>
            <w:tcW w:w="3402" w:type="dxa"/>
            <w:vMerge/>
            <w:vAlign w:val="center"/>
          </w:tcPr>
          <w:p w:rsidR="00A9646B" w:rsidRPr="00005EBC" w:rsidRDefault="00A9646B" w:rsidP="00987DF2">
            <w:pPr>
              <w:rPr>
                <w:bCs/>
              </w:rPr>
            </w:pPr>
          </w:p>
        </w:tc>
        <w:tc>
          <w:tcPr>
            <w:tcW w:w="2291" w:type="dxa"/>
            <w:vAlign w:val="center"/>
          </w:tcPr>
          <w:p w:rsidR="00A9646B" w:rsidRPr="00005EBC" w:rsidRDefault="00A9646B" w:rsidP="00987DF2">
            <w:pPr>
              <w:jc w:val="center"/>
              <w:rPr>
                <w:lang w:val="uk-UA"/>
              </w:rPr>
            </w:pPr>
            <w:r w:rsidRPr="00005EBC">
              <w:rPr>
                <w:lang w:val="uk-UA"/>
              </w:rPr>
              <w:t>50,00</w:t>
            </w:r>
          </w:p>
        </w:tc>
        <w:tc>
          <w:tcPr>
            <w:tcW w:w="1145" w:type="dxa"/>
            <w:vAlign w:val="center"/>
          </w:tcPr>
          <w:p w:rsidR="00A9646B" w:rsidRPr="00005EBC" w:rsidRDefault="00A9646B" w:rsidP="00987DF2">
            <w:pPr>
              <w:jc w:val="center"/>
              <w:rPr>
                <w:lang w:val="uk-UA"/>
              </w:rPr>
            </w:pPr>
            <w:r w:rsidRPr="00005EBC">
              <w:rPr>
                <w:lang w:val="uk-UA"/>
              </w:rPr>
              <w:t>100,00</w:t>
            </w:r>
          </w:p>
        </w:tc>
        <w:tc>
          <w:tcPr>
            <w:tcW w:w="2291" w:type="dxa"/>
            <w:vAlign w:val="center"/>
          </w:tcPr>
          <w:p w:rsidR="00A9646B" w:rsidRPr="00005EBC" w:rsidRDefault="00A9646B" w:rsidP="00987DF2">
            <w:pPr>
              <w:jc w:val="center"/>
              <w:rPr>
                <w:lang w:val="uk-UA"/>
              </w:rPr>
            </w:pPr>
            <w:r w:rsidRPr="00005EBC">
              <w:rPr>
                <w:lang w:val="uk-UA"/>
              </w:rPr>
              <w:t>50,00</w:t>
            </w:r>
          </w:p>
        </w:tc>
        <w:tc>
          <w:tcPr>
            <w:tcW w:w="1146" w:type="dxa"/>
            <w:vAlign w:val="center"/>
          </w:tcPr>
          <w:p w:rsidR="00A9646B" w:rsidRPr="00005EBC" w:rsidRDefault="00A9646B" w:rsidP="00987DF2">
            <w:pPr>
              <w:jc w:val="center"/>
              <w:rPr>
                <w:lang w:val="uk-UA"/>
              </w:rPr>
            </w:pPr>
            <w:r w:rsidRPr="00005EBC">
              <w:rPr>
                <w:lang w:val="uk-UA"/>
              </w:rPr>
              <w:t>200,00</w:t>
            </w:r>
          </w:p>
        </w:tc>
      </w:tr>
      <w:tr w:rsidR="00A9646B" w:rsidRPr="00EA1433" w:rsidTr="00987DF2">
        <w:trPr>
          <w:jc w:val="right"/>
        </w:trPr>
        <w:tc>
          <w:tcPr>
            <w:tcW w:w="3402" w:type="dxa"/>
            <w:shd w:val="clear" w:color="auto" w:fill="FFFFFF"/>
            <w:vAlign w:val="center"/>
          </w:tcPr>
          <w:p w:rsidR="00A9646B" w:rsidRPr="00005EBC" w:rsidRDefault="00A9646B" w:rsidP="00987DF2">
            <w:pPr>
              <w:rPr>
                <w:bCs/>
              </w:rPr>
            </w:pPr>
            <w:r w:rsidRPr="00005EBC">
              <w:rPr>
                <w:bCs/>
              </w:rPr>
              <w:t>Джерела фінансування:</w:t>
            </w:r>
          </w:p>
        </w:tc>
        <w:tc>
          <w:tcPr>
            <w:tcW w:w="6873" w:type="dxa"/>
            <w:gridSpan w:val="4"/>
            <w:vAlign w:val="center"/>
          </w:tcPr>
          <w:p w:rsidR="00A9646B" w:rsidRPr="00005EBC" w:rsidRDefault="00A9646B" w:rsidP="00987DF2">
            <w:pPr>
              <w:rPr>
                <w:lang w:val="uk-UA"/>
              </w:rPr>
            </w:pPr>
            <w:r w:rsidRPr="00005EBC">
              <w:rPr>
                <w:lang w:val="uk-UA"/>
              </w:rPr>
              <w:t xml:space="preserve">Селищний </w:t>
            </w:r>
            <w:r w:rsidRPr="00005EBC">
              <w:t xml:space="preserve"> бюджет, </w:t>
            </w:r>
            <w:r w:rsidRPr="00005EBC">
              <w:rPr>
                <w:lang w:val="uk-UA"/>
              </w:rPr>
              <w:t>МТД, приватні кошти</w:t>
            </w:r>
          </w:p>
        </w:tc>
      </w:tr>
      <w:tr w:rsidR="00A9646B" w:rsidRPr="00545FFB" w:rsidTr="00987DF2">
        <w:trPr>
          <w:trHeight w:val="340"/>
          <w:jc w:val="right"/>
        </w:trPr>
        <w:tc>
          <w:tcPr>
            <w:tcW w:w="3402" w:type="dxa"/>
            <w:tcBorders>
              <w:bottom w:val="single" w:sz="4" w:space="0" w:color="auto"/>
            </w:tcBorders>
            <w:shd w:val="clear" w:color="auto" w:fill="FFFFFF"/>
            <w:vAlign w:val="center"/>
          </w:tcPr>
          <w:p w:rsidR="00A9646B" w:rsidRPr="00005EBC" w:rsidRDefault="00A9646B" w:rsidP="00987DF2">
            <w:pPr>
              <w:rPr>
                <w:bCs/>
              </w:rPr>
            </w:pPr>
            <w:r w:rsidRPr="00005EBC">
              <w:t>Ключові потенційні учасники проекту:</w:t>
            </w:r>
          </w:p>
        </w:tc>
        <w:tc>
          <w:tcPr>
            <w:tcW w:w="6873" w:type="dxa"/>
            <w:gridSpan w:val="4"/>
            <w:tcBorders>
              <w:bottom w:val="single" w:sz="4" w:space="0" w:color="auto"/>
            </w:tcBorders>
            <w:vAlign w:val="center"/>
          </w:tcPr>
          <w:p w:rsidR="00A9646B" w:rsidRPr="00005EBC" w:rsidRDefault="00A9646B" w:rsidP="00987DF2">
            <w:pPr>
              <w:rPr>
                <w:lang w:val="uk-UA"/>
              </w:rPr>
            </w:pPr>
            <w:r w:rsidRPr="00005EBC">
              <w:rPr>
                <w:lang w:val="uk-UA"/>
              </w:rPr>
              <w:t xml:space="preserve">Срібнянська селищна </w:t>
            </w:r>
            <w:r w:rsidRPr="00005EBC">
              <w:t xml:space="preserve"> рада, </w:t>
            </w:r>
            <w:r w:rsidRPr="00005EBC">
              <w:rPr>
                <w:lang w:val="uk-UA"/>
              </w:rPr>
              <w:t>приватні підприємці, громадські організації</w:t>
            </w:r>
          </w:p>
        </w:tc>
      </w:tr>
      <w:tr w:rsidR="00A9646B" w:rsidRPr="00DC4B22" w:rsidTr="00987DF2">
        <w:trPr>
          <w:trHeight w:val="287"/>
          <w:jc w:val="right"/>
        </w:trPr>
        <w:tc>
          <w:tcPr>
            <w:tcW w:w="3402" w:type="dxa"/>
            <w:tcBorders>
              <w:bottom w:val="single" w:sz="4" w:space="0" w:color="auto"/>
            </w:tcBorders>
            <w:shd w:val="clear" w:color="auto" w:fill="FFFFFF"/>
            <w:vAlign w:val="center"/>
          </w:tcPr>
          <w:p w:rsidR="00A9646B" w:rsidRPr="00005EBC" w:rsidRDefault="00A9646B" w:rsidP="00987DF2">
            <w:pPr>
              <w:rPr>
                <w:bCs/>
              </w:rPr>
            </w:pPr>
            <w:r w:rsidRPr="00005EBC">
              <w:rPr>
                <w:bCs/>
              </w:rPr>
              <w:t>Інше:</w:t>
            </w:r>
          </w:p>
        </w:tc>
        <w:tc>
          <w:tcPr>
            <w:tcW w:w="6873" w:type="dxa"/>
            <w:gridSpan w:val="4"/>
            <w:tcBorders>
              <w:bottom w:val="single" w:sz="4" w:space="0" w:color="auto"/>
            </w:tcBorders>
            <w:vAlign w:val="center"/>
          </w:tcPr>
          <w:p w:rsidR="00A9646B" w:rsidRPr="00005EBC" w:rsidRDefault="00A9646B" w:rsidP="00987DF2">
            <w:pPr>
              <w:rPr>
                <w:lang w:eastAsia="it-IT"/>
              </w:rPr>
            </w:pPr>
          </w:p>
        </w:tc>
      </w:tr>
    </w:tbl>
    <w:p w:rsidR="00A9646B" w:rsidRDefault="00A9646B" w:rsidP="00A9646B"/>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A9646B" w:rsidRPr="006358F5" w:rsidTr="00987DF2">
        <w:trPr>
          <w:jc w:val="right"/>
        </w:trPr>
        <w:tc>
          <w:tcPr>
            <w:tcW w:w="3402" w:type="dxa"/>
            <w:vAlign w:val="center"/>
          </w:tcPr>
          <w:p w:rsidR="00A9646B" w:rsidRPr="006358F5" w:rsidRDefault="00A9646B" w:rsidP="00987DF2">
            <w:pPr>
              <w:pStyle w:val="6"/>
              <w:spacing w:before="0"/>
              <w:rPr>
                <w:rFonts w:ascii="Times New Roman" w:hAnsi="Times New Roman"/>
                <w:i w:val="0"/>
                <w:color w:val="auto"/>
              </w:rPr>
            </w:pPr>
            <w:r w:rsidRPr="006358F5">
              <w:rPr>
                <w:rFonts w:ascii="Times New Roman" w:hAnsi="Times New Roman"/>
                <w:i w:val="0"/>
                <w:color w:val="auto"/>
              </w:rPr>
              <w:lastRenderedPageBreak/>
              <w:t>Завдання Стратегії, якому відповідає проект</w:t>
            </w:r>
          </w:p>
        </w:tc>
        <w:tc>
          <w:tcPr>
            <w:tcW w:w="6873" w:type="dxa"/>
            <w:gridSpan w:val="4"/>
          </w:tcPr>
          <w:p w:rsidR="00A9646B" w:rsidRPr="006358F5" w:rsidRDefault="00A9646B" w:rsidP="00987DF2">
            <w:pPr>
              <w:pStyle w:val="a5"/>
              <w:pBdr>
                <w:left w:val="single" w:sz="18" w:space="4" w:color="auto"/>
              </w:pBdr>
              <w:ind w:left="0"/>
              <w:rPr>
                <w:lang w:val="uk-UA" w:eastAsia="it-IT"/>
              </w:rPr>
            </w:pPr>
            <w:r w:rsidRPr="006358F5">
              <w:rPr>
                <w:lang w:val="uk-UA" w:eastAsia="it-IT"/>
              </w:rPr>
              <w:t>3.5.2. Розробити туристичний бренд громади «Галаганівські маєтки»</w:t>
            </w:r>
          </w:p>
        </w:tc>
      </w:tr>
      <w:tr w:rsidR="00A9646B" w:rsidRPr="006358F5" w:rsidTr="00987DF2">
        <w:trPr>
          <w:trHeight w:val="226"/>
          <w:jc w:val="right"/>
        </w:trPr>
        <w:tc>
          <w:tcPr>
            <w:tcW w:w="3402" w:type="dxa"/>
            <w:vAlign w:val="center"/>
          </w:tcPr>
          <w:p w:rsidR="00A9646B" w:rsidRPr="006358F5" w:rsidRDefault="00A9646B" w:rsidP="00987DF2">
            <w:pPr>
              <w:rPr>
                <w:bCs/>
              </w:rPr>
            </w:pPr>
            <w:r w:rsidRPr="006358F5">
              <w:rPr>
                <w:bCs/>
              </w:rPr>
              <w:t>Назва проекту:</w:t>
            </w:r>
          </w:p>
        </w:tc>
        <w:tc>
          <w:tcPr>
            <w:tcW w:w="6873" w:type="dxa"/>
            <w:gridSpan w:val="4"/>
          </w:tcPr>
          <w:p w:rsidR="00A9646B" w:rsidRPr="006358F5" w:rsidRDefault="00A9646B" w:rsidP="00987DF2">
            <w:pPr>
              <w:rPr>
                <w:lang w:val="uk-UA" w:eastAsia="it-IT"/>
              </w:rPr>
            </w:pPr>
            <w:r w:rsidRPr="0057747D">
              <w:rPr>
                <w:lang w:val="uk-UA"/>
              </w:rPr>
              <w:t>Б</w:t>
            </w:r>
            <w:r w:rsidRPr="0057747D">
              <w:t>ре</w:t>
            </w:r>
            <w:r w:rsidRPr="006358F5">
              <w:t xml:space="preserve">ндування </w:t>
            </w:r>
            <w:r w:rsidRPr="006358F5">
              <w:rPr>
                <w:lang w:val="uk-UA"/>
              </w:rPr>
              <w:t xml:space="preserve">Срібнянської </w:t>
            </w:r>
            <w:r w:rsidRPr="006358F5">
              <w:t xml:space="preserve"> громади та просування її </w:t>
            </w:r>
            <w:r w:rsidRPr="006358F5">
              <w:rPr>
                <w:lang w:val="uk-UA"/>
              </w:rPr>
              <w:t xml:space="preserve">туристичного </w:t>
            </w:r>
            <w:r w:rsidRPr="006358F5">
              <w:t>бренду</w:t>
            </w:r>
            <w:r w:rsidRPr="006358F5">
              <w:rPr>
                <w:lang w:val="uk-UA" w:eastAsia="it-IT"/>
              </w:rPr>
              <w:t xml:space="preserve"> «Галаганівські маєтки» </w:t>
            </w:r>
          </w:p>
        </w:tc>
      </w:tr>
      <w:tr w:rsidR="00A9646B" w:rsidRPr="006358F5" w:rsidTr="00987DF2">
        <w:trPr>
          <w:trHeight w:val="1110"/>
          <w:jc w:val="right"/>
        </w:trPr>
        <w:tc>
          <w:tcPr>
            <w:tcW w:w="3402" w:type="dxa"/>
            <w:vAlign w:val="center"/>
          </w:tcPr>
          <w:p w:rsidR="00A9646B" w:rsidRPr="006358F5" w:rsidRDefault="00A9646B" w:rsidP="00987DF2">
            <w:pPr>
              <w:rPr>
                <w:bCs/>
              </w:rPr>
            </w:pPr>
            <w:r w:rsidRPr="006358F5">
              <w:rPr>
                <w:bCs/>
              </w:rPr>
              <w:t>Цілі проекту:</w:t>
            </w:r>
          </w:p>
        </w:tc>
        <w:tc>
          <w:tcPr>
            <w:tcW w:w="6873" w:type="dxa"/>
            <w:gridSpan w:val="4"/>
          </w:tcPr>
          <w:p w:rsidR="00A9646B" w:rsidRPr="006358F5" w:rsidRDefault="00A9646B" w:rsidP="00987DF2">
            <w:pPr>
              <w:jc w:val="both"/>
              <w:rPr>
                <w:lang w:val="uk-UA" w:eastAsia="it-IT"/>
              </w:rPr>
            </w:pPr>
            <w:r w:rsidRPr="006358F5">
              <w:t>Збільшення</w:t>
            </w:r>
            <w:r w:rsidRPr="006358F5">
              <w:rPr>
                <w:lang w:val="uk-UA"/>
              </w:rPr>
              <w:t xml:space="preserve"> туристичної </w:t>
            </w:r>
            <w:r w:rsidRPr="006358F5">
              <w:t xml:space="preserve"> впізнаваності </w:t>
            </w:r>
            <w:r w:rsidRPr="006358F5">
              <w:rPr>
                <w:lang w:val="uk-UA"/>
              </w:rPr>
              <w:t>Срібнянської</w:t>
            </w:r>
            <w:r w:rsidRPr="006358F5">
              <w:t xml:space="preserve"> громади за допомогою </w:t>
            </w:r>
            <w:r w:rsidRPr="006358F5">
              <w:rPr>
                <w:lang w:val="uk-UA"/>
              </w:rPr>
              <w:t>б</w:t>
            </w:r>
            <w:r w:rsidRPr="006358F5">
              <w:t>рендування</w:t>
            </w:r>
            <w:r w:rsidRPr="006358F5">
              <w:rPr>
                <w:lang w:val="uk-UA"/>
              </w:rPr>
              <w:t xml:space="preserve"> її історико-архітектурної спадщини</w:t>
            </w:r>
          </w:p>
        </w:tc>
      </w:tr>
      <w:tr w:rsidR="00A9646B" w:rsidRPr="006358F5" w:rsidTr="00987DF2">
        <w:trPr>
          <w:jc w:val="right"/>
        </w:trPr>
        <w:tc>
          <w:tcPr>
            <w:tcW w:w="3402" w:type="dxa"/>
            <w:vAlign w:val="center"/>
          </w:tcPr>
          <w:p w:rsidR="00A9646B" w:rsidRPr="006358F5" w:rsidRDefault="00A9646B" w:rsidP="00987DF2">
            <w:pPr>
              <w:autoSpaceDE w:val="0"/>
              <w:autoSpaceDN w:val="0"/>
              <w:adjustRightInd w:val="0"/>
            </w:pPr>
            <w:r w:rsidRPr="006358F5">
              <w:t>Територія впливу проекту:</w:t>
            </w:r>
          </w:p>
        </w:tc>
        <w:tc>
          <w:tcPr>
            <w:tcW w:w="6873" w:type="dxa"/>
            <w:gridSpan w:val="4"/>
          </w:tcPr>
          <w:p w:rsidR="00A9646B" w:rsidRPr="006358F5" w:rsidRDefault="00A9646B" w:rsidP="00987DF2">
            <w:pPr>
              <w:rPr>
                <w:lang w:eastAsia="it-IT"/>
              </w:rPr>
            </w:pPr>
            <w:r w:rsidRPr="006358F5">
              <w:rPr>
                <w:lang w:val="uk-UA" w:eastAsia="it-IT"/>
              </w:rPr>
              <w:t xml:space="preserve">Срібнянська територіальна громада  </w:t>
            </w:r>
          </w:p>
        </w:tc>
      </w:tr>
      <w:tr w:rsidR="00A9646B" w:rsidRPr="006358F5" w:rsidTr="00987DF2">
        <w:trPr>
          <w:jc w:val="right"/>
        </w:trPr>
        <w:tc>
          <w:tcPr>
            <w:tcW w:w="3402" w:type="dxa"/>
            <w:vAlign w:val="center"/>
          </w:tcPr>
          <w:p w:rsidR="00A9646B" w:rsidRPr="006358F5" w:rsidRDefault="00A9646B" w:rsidP="00987DF2">
            <w:pPr>
              <w:autoSpaceDE w:val="0"/>
              <w:autoSpaceDN w:val="0"/>
              <w:adjustRightInd w:val="0"/>
            </w:pPr>
            <w:r w:rsidRPr="006358F5">
              <w:t>Орієнтовна кількість отримувачів вигод</w:t>
            </w:r>
          </w:p>
        </w:tc>
        <w:tc>
          <w:tcPr>
            <w:tcW w:w="6873" w:type="dxa"/>
            <w:gridSpan w:val="4"/>
          </w:tcPr>
          <w:p w:rsidR="00A9646B" w:rsidRPr="006358F5" w:rsidRDefault="00A9646B" w:rsidP="00987DF2">
            <w:pPr>
              <w:rPr>
                <w:lang w:val="uk-UA" w:eastAsia="it-IT"/>
              </w:rPr>
            </w:pPr>
            <w:r w:rsidRPr="006358F5">
              <w:rPr>
                <w:lang w:val="uk-UA" w:eastAsia="it-IT"/>
              </w:rPr>
              <w:t xml:space="preserve"> Близько 10000 жителів громади </w:t>
            </w:r>
          </w:p>
        </w:tc>
      </w:tr>
      <w:tr w:rsidR="00A9646B" w:rsidRPr="00756EBD" w:rsidTr="00987DF2">
        <w:trPr>
          <w:trHeight w:val="1531"/>
          <w:jc w:val="right"/>
        </w:trPr>
        <w:tc>
          <w:tcPr>
            <w:tcW w:w="3402" w:type="dxa"/>
            <w:shd w:val="clear" w:color="auto" w:fill="FFFFFF"/>
            <w:vAlign w:val="center"/>
          </w:tcPr>
          <w:p w:rsidR="00A9646B" w:rsidRPr="006358F5" w:rsidRDefault="00A9646B" w:rsidP="00987DF2">
            <w:pPr>
              <w:rPr>
                <w:bCs/>
              </w:rPr>
            </w:pPr>
            <w:r w:rsidRPr="006358F5">
              <w:rPr>
                <w:bCs/>
              </w:rPr>
              <w:t>Стислий опис проекту:</w:t>
            </w:r>
          </w:p>
        </w:tc>
        <w:tc>
          <w:tcPr>
            <w:tcW w:w="6873" w:type="dxa"/>
            <w:gridSpan w:val="4"/>
          </w:tcPr>
          <w:p w:rsidR="00A9646B" w:rsidRPr="006358F5" w:rsidRDefault="00A9646B" w:rsidP="00987DF2">
            <w:pPr>
              <w:jc w:val="both"/>
              <w:rPr>
                <w:lang w:val="uk-UA" w:eastAsia="it-IT"/>
              </w:rPr>
            </w:pPr>
            <w:r w:rsidRPr="006358F5">
              <w:rPr>
                <w:lang w:val="uk-UA" w:eastAsia="it-IT"/>
              </w:rPr>
              <w:t>Видатна культурна спадщина Срібнянської громади представлена двома Галаганівськими палацами в селищі Дігтярі та с. Сокиринці</w:t>
            </w:r>
            <w:r>
              <w:rPr>
                <w:lang w:val="uk-UA" w:eastAsia="it-IT"/>
              </w:rPr>
              <w:t xml:space="preserve">. Однак вона мало впізнавана в межах України, а тим паче за кордоном, що негативно впливає на залучення відвідувачів до  громади. </w:t>
            </w:r>
            <w:r w:rsidRPr="006358F5">
              <w:rPr>
                <w:lang w:val="uk-UA" w:eastAsia="it-IT"/>
              </w:rPr>
              <w:t xml:space="preserve">  Для </w:t>
            </w:r>
            <w:r>
              <w:rPr>
                <w:lang w:val="uk-UA" w:eastAsia="it-IT"/>
              </w:rPr>
              <w:t>розв</w:t>
            </w:r>
            <w:r w:rsidRPr="00812709">
              <w:rPr>
                <w:lang w:val="uk-UA" w:eastAsia="it-IT"/>
              </w:rPr>
              <w:t>’</w:t>
            </w:r>
            <w:r>
              <w:rPr>
                <w:lang w:val="uk-UA" w:eastAsia="it-IT"/>
              </w:rPr>
              <w:t xml:space="preserve">язання проблеми </w:t>
            </w:r>
            <w:r w:rsidRPr="006358F5">
              <w:rPr>
                <w:lang w:val="uk-UA" w:eastAsia="it-IT"/>
              </w:rPr>
              <w:t>залучення</w:t>
            </w:r>
            <w:r>
              <w:rPr>
                <w:lang w:val="uk-UA" w:eastAsia="it-IT"/>
              </w:rPr>
              <w:t xml:space="preserve"> відвідувачів та </w:t>
            </w:r>
            <w:r w:rsidRPr="006358F5">
              <w:rPr>
                <w:lang w:val="uk-UA" w:eastAsia="it-IT"/>
              </w:rPr>
              <w:t xml:space="preserve"> туристів до громади та просування інформації про її історико-архітектурну спадщину  необхідно створити </w:t>
            </w:r>
            <w:r>
              <w:rPr>
                <w:lang w:val="uk-UA" w:eastAsia="it-IT"/>
              </w:rPr>
              <w:t xml:space="preserve"> та поширити </w:t>
            </w:r>
            <w:r w:rsidRPr="006358F5">
              <w:rPr>
                <w:lang w:val="uk-UA" w:eastAsia="it-IT"/>
              </w:rPr>
              <w:t xml:space="preserve">туристичний бренд-бук «Галаганівські маєтки». </w:t>
            </w:r>
          </w:p>
          <w:p w:rsidR="00A9646B" w:rsidRPr="006358F5" w:rsidRDefault="00A9646B" w:rsidP="00987DF2">
            <w:pPr>
              <w:jc w:val="both"/>
              <w:rPr>
                <w:lang w:val="uk-UA" w:eastAsia="it-IT"/>
              </w:rPr>
            </w:pPr>
            <w:r w:rsidRPr="006358F5">
              <w:rPr>
                <w:lang w:val="uk-UA" w:eastAsia="it-IT"/>
              </w:rPr>
              <w:t xml:space="preserve"> </w:t>
            </w:r>
          </w:p>
        </w:tc>
      </w:tr>
      <w:tr w:rsidR="00A9646B" w:rsidRPr="006358F5" w:rsidTr="00987DF2">
        <w:trPr>
          <w:trHeight w:val="744"/>
          <w:jc w:val="right"/>
        </w:trPr>
        <w:tc>
          <w:tcPr>
            <w:tcW w:w="3402" w:type="dxa"/>
            <w:shd w:val="clear" w:color="auto" w:fill="FFFFFF"/>
            <w:vAlign w:val="center"/>
          </w:tcPr>
          <w:p w:rsidR="00A9646B" w:rsidRPr="006358F5" w:rsidRDefault="00A9646B" w:rsidP="00987DF2">
            <w:pPr>
              <w:rPr>
                <w:bCs/>
              </w:rPr>
            </w:pPr>
            <w:r w:rsidRPr="006358F5">
              <w:rPr>
                <w:bCs/>
              </w:rPr>
              <w:t>Очікувані результати:</w:t>
            </w:r>
          </w:p>
        </w:tc>
        <w:tc>
          <w:tcPr>
            <w:tcW w:w="6873" w:type="dxa"/>
            <w:gridSpan w:val="4"/>
            <w:shd w:val="clear" w:color="auto" w:fill="FFFFFF"/>
          </w:tcPr>
          <w:p w:rsidR="00A9646B" w:rsidRDefault="00A9646B" w:rsidP="00987DF2">
            <w:pPr>
              <w:jc w:val="both"/>
              <w:rPr>
                <w:lang w:val="uk-UA" w:eastAsia="it-IT"/>
              </w:rPr>
            </w:pPr>
            <w:r w:rsidRPr="006D4F08">
              <w:rPr>
                <w:lang w:val="uk-UA"/>
              </w:rPr>
              <w:t xml:space="preserve">Створення бренд-буку  </w:t>
            </w:r>
            <w:r w:rsidRPr="006D4F08">
              <w:rPr>
                <w:lang w:val="uk-UA" w:eastAsia="it-IT"/>
              </w:rPr>
              <w:t>«Галаганівські маєтки»</w:t>
            </w:r>
          </w:p>
          <w:p w:rsidR="00A9646B" w:rsidRPr="006D4F08" w:rsidRDefault="00A9646B" w:rsidP="00987DF2">
            <w:pPr>
              <w:jc w:val="both"/>
              <w:rPr>
                <w:lang w:val="uk-UA"/>
              </w:rPr>
            </w:pPr>
            <w:r>
              <w:rPr>
                <w:lang w:val="uk-UA" w:eastAsia="it-IT"/>
              </w:rPr>
              <w:t xml:space="preserve">Поширення </w:t>
            </w:r>
            <w:r w:rsidRPr="006D4F08">
              <w:rPr>
                <w:lang w:val="uk-UA"/>
              </w:rPr>
              <w:t xml:space="preserve">бренд-буку  </w:t>
            </w:r>
            <w:r w:rsidRPr="006D4F08">
              <w:rPr>
                <w:lang w:val="uk-UA" w:eastAsia="it-IT"/>
              </w:rPr>
              <w:t>«Галаганівські маєтки»</w:t>
            </w:r>
          </w:p>
          <w:p w:rsidR="00A9646B" w:rsidRPr="006358F5" w:rsidRDefault="00A9646B" w:rsidP="00987DF2">
            <w:pPr>
              <w:pStyle w:val="a5"/>
              <w:jc w:val="both"/>
              <w:rPr>
                <w:lang w:val="uk-UA"/>
              </w:rPr>
            </w:pPr>
          </w:p>
        </w:tc>
      </w:tr>
      <w:tr w:rsidR="00A9646B" w:rsidRPr="00996390" w:rsidTr="00987DF2">
        <w:trPr>
          <w:trHeight w:val="1196"/>
          <w:jc w:val="right"/>
        </w:trPr>
        <w:tc>
          <w:tcPr>
            <w:tcW w:w="3402" w:type="dxa"/>
            <w:shd w:val="clear" w:color="auto" w:fill="FFFFFF"/>
            <w:vAlign w:val="center"/>
          </w:tcPr>
          <w:p w:rsidR="00A9646B" w:rsidRPr="006358F5" w:rsidRDefault="00A9646B" w:rsidP="00987DF2">
            <w:pPr>
              <w:rPr>
                <w:bCs/>
              </w:rPr>
            </w:pPr>
            <w:r w:rsidRPr="006358F5">
              <w:rPr>
                <w:bCs/>
              </w:rPr>
              <w:t>Ключові заходи проекту:</w:t>
            </w:r>
          </w:p>
        </w:tc>
        <w:tc>
          <w:tcPr>
            <w:tcW w:w="6873" w:type="dxa"/>
            <w:gridSpan w:val="4"/>
          </w:tcPr>
          <w:p w:rsidR="00A9646B" w:rsidRDefault="00A9646B" w:rsidP="00987DF2">
            <w:pPr>
              <w:jc w:val="both"/>
              <w:rPr>
                <w:lang w:val="uk-UA"/>
              </w:rPr>
            </w:pPr>
            <w:r>
              <w:rPr>
                <w:lang w:val="uk-UA"/>
              </w:rPr>
              <w:t>Створення робочої групи проєкту.</w:t>
            </w:r>
          </w:p>
          <w:p w:rsidR="00A9646B" w:rsidRDefault="00A9646B" w:rsidP="00987DF2">
            <w:pPr>
              <w:jc w:val="both"/>
              <w:rPr>
                <w:lang w:val="uk-UA"/>
              </w:rPr>
            </w:pPr>
            <w:r>
              <w:rPr>
                <w:lang w:val="uk-UA"/>
              </w:rPr>
              <w:t>Проведення конкурсу та залучення фахівців.</w:t>
            </w:r>
          </w:p>
          <w:p w:rsidR="00A9646B" w:rsidRDefault="00A9646B" w:rsidP="00987DF2">
            <w:pPr>
              <w:jc w:val="both"/>
              <w:rPr>
                <w:lang w:val="uk-UA"/>
              </w:rPr>
            </w:pPr>
            <w:r>
              <w:rPr>
                <w:lang w:val="uk-UA"/>
              </w:rPr>
              <w:t xml:space="preserve">Розробка стилю </w:t>
            </w:r>
            <w:r w:rsidRPr="006D4F08">
              <w:rPr>
                <w:lang w:val="uk-UA"/>
              </w:rPr>
              <w:t xml:space="preserve">бренд-буку  </w:t>
            </w:r>
            <w:r>
              <w:rPr>
                <w:lang w:val="uk-UA"/>
              </w:rPr>
              <w:t>та його обговорення.</w:t>
            </w:r>
          </w:p>
          <w:p w:rsidR="00A9646B" w:rsidRDefault="00A9646B" w:rsidP="00987DF2">
            <w:pPr>
              <w:jc w:val="both"/>
              <w:rPr>
                <w:lang w:val="uk-UA"/>
              </w:rPr>
            </w:pPr>
            <w:r>
              <w:rPr>
                <w:lang w:val="uk-UA"/>
              </w:rPr>
              <w:t>Зустрічі з підприємцями громади щодо використання стилю.</w:t>
            </w:r>
          </w:p>
          <w:p w:rsidR="00A9646B" w:rsidRDefault="00A9646B" w:rsidP="00987DF2">
            <w:r>
              <w:rPr>
                <w:lang w:val="uk-UA"/>
              </w:rPr>
              <w:t>Р</w:t>
            </w:r>
            <w:r w:rsidRPr="00B57E65">
              <w:t>озроблення план</w:t>
            </w:r>
            <w:r>
              <w:rPr>
                <w:lang w:val="uk-UA"/>
              </w:rPr>
              <w:t>у</w:t>
            </w:r>
            <w:r w:rsidRPr="00B57E65">
              <w:t xml:space="preserve"> заходів (промо-акцій) з просування ново</w:t>
            </w:r>
            <w:r>
              <w:t>го бренду громади.</w:t>
            </w:r>
          </w:p>
          <w:p w:rsidR="00A9646B" w:rsidRPr="00996390" w:rsidRDefault="00A9646B" w:rsidP="00987DF2">
            <w:pPr>
              <w:rPr>
                <w:lang w:val="uk-UA"/>
              </w:rPr>
            </w:pPr>
            <w:r>
              <w:rPr>
                <w:lang w:val="uk-UA"/>
              </w:rPr>
              <w:t>П</w:t>
            </w:r>
            <w:r w:rsidRPr="00996390">
              <w:t>росування нового бренду громади</w:t>
            </w:r>
            <w:r>
              <w:rPr>
                <w:lang w:val="uk-UA"/>
              </w:rPr>
              <w:t>.</w:t>
            </w:r>
          </w:p>
        </w:tc>
      </w:tr>
      <w:tr w:rsidR="00A9646B" w:rsidRPr="006358F5" w:rsidTr="00987DF2">
        <w:trPr>
          <w:jc w:val="right"/>
        </w:trPr>
        <w:tc>
          <w:tcPr>
            <w:tcW w:w="3402" w:type="dxa"/>
            <w:shd w:val="clear" w:color="auto" w:fill="FFFFFF"/>
            <w:vAlign w:val="center"/>
          </w:tcPr>
          <w:p w:rsidR="00A9646B" w:rsidRPr="006358F5" w:rsidRDefault="00A9646B" w:rsidP="00987DF2">
            <w:r w:rsidRPr="006358F5">
              <w:t xml:space="preserve">Період здійснення: </w:t>
            </w:r>
          </w:p>
        </w:tc>
        <w:tc>
          <w:tcPr>
            <w:tcW w:w="6873" w:type="dxa"/>
            <w:gridSpan w:val="4"/>
            <w:vAlign w:val="center"/>
          </w:tcPr>
          <w:p w:rsidR="00A9646B" w:rsidRPr="0089644F" w:rsidRDefault="00A9646B" w:rsidP="00987DF2">
            <w:pPr>
              <w:jc w:val="center"/>
              <w:rPr>
                <w:lang w:val="uk-UA" w:eastAsia="it-IT"/>
              </w:rPr>
            </w:pPr>
            <w:r w:rsidRPr="006358F5">
              <w:rPr>
                <w:lang w:eastAsia="it-IT"/>
              </w:rPr>
              <w:t>20</w:t>
            </w:r>
            <w:r w:rsidRPr="006358F5">
              <w:rPr>
                <w:lang w:val="uk-UA" w:eastAsia="it-IT"/>
              </w:rPr>
              <w:t>21-2023</w:t>
            </w:r>
            <w:r w:rsidRPr="006358F5">
              <w:rPr>
                <w:lang w:eastAsia="it-IT"/>
              </w:rPr>
              <w:t xml:space="preserve"> рр.</w:t>
            </w:r>
          </w:p>
        </w:tc>
      </w:tr>
      <w:tr w:rsidR="00A9646B" w:rsidRPr="006358F5" w:rsidTr="0089644F">
        <w:trPr>
          <w:trHeight w:val="199"/>
          <w:jc w:val="right"/>
        </w:trPr>
        <w:tc>
          <w:tcPr>
            <w:tcW w:w="3402" w:type="dxa"/>
            <w:vMerge w:val="restart"/>
            <w:shd w:val="clear" w:color="auto" w:fill="FFFFFF"/>
            <w:vAlign w:val="center"/>
          </w:tcPr>
          <w:p w:rsidR="00A9646B" w:rsidRPr="006358F5" w:rsidRDefault="00A9646B" w:rsidP="00987DF2">
            <w:pPr>
              <w:rPr>
                <w:bCs/>
              </w:rPr>
            </w:pPr>
            <w:r w:rsidRPr="006358F5">
              <w:rPr>
                <w:bCs/>
              </w:rPr>
              <w:t>Орієнтовна вартість проекту, тис. грн.</w:t>
            </w:r>
          </w:p>
        </w:tc>
        <w:tc>
          <w:tcPr>
            <w:tcW w:w="2291" w:type="dxa"/>
            <w:shd w:val="clear" w:color="auto" w:fill="D9D9D9" w:themeFill="background1" w:themeFillShade="D9"/>
            <w:vAlign w:val="center"/>
          </w:tcPr>
          <w:p w:rsidR="00A9646B" w:rsidRPr="006358F5" w:rsidRDefault="00A9646B" w:rsidP="00987DF2">
            <w:pPr>
              <w:jc w:val="center"/>
              <w:rPr>
                <w:lang w:val="uk-UA" w:eastAsia="it-IT"/>
              </w:rPr>
            </w:pPr>
            <w:r w:rsidRPr="006358F5">
              <w:rPr>
                <w:lang w:eastAsia="it-IT"/>
              </w:rPr>
              <w:t>20</w:t>
            </w:r>
            <w:r w:rsidRPr="006358F5">
              <w:rPr>
                <w:lang w:val="uk-UA" w:eastAsia="it-IT"/>
              </w:rPr>
              <w:t>21</w:t>
            </w:r>
          </w:p>
        </w:tc>
        <w:tc>
          <w:tcPr>
            <w:tcW w:w="1145" w:type="dxa"/>
            <w:shd w:val="clear" w:color="auto" w:fill="D9D9D9" w:themeFill="background1" w:themeFillShade="D9"/>
            <w:vAlign w:val="center"/>
          </w:tcPr>
          <w:p w:rsidR="00A9646B" w:rsidRPr="006358F5" w:rsidRDefault="00A9646B" w:rsidP="00987DF2">
            <w:pPr>
              <w:jc w:val="center"/>
              <w:rPr>
                <w:lang w:val="uk-UA" w:eastAsia="it-IT"/>
              </w:rPr>
            </w:pPr>
            <w:r w:rsidRPr="006358F5">
              <w:rPr>
                <w:lang w:eastAsia="it-IT"/>
              </w:rPr>
              <w:t>202</w:t>
            </w:r>
            <w:r w:rsidRPr="006358F5">
              <w:rPr>
                <w:lang w:val="uk-UA" w:eastAsia="it-IT"/>
              </w:rPr>
              <w:t>2</w:t>
            </w:r>
          </w:p>
        </w:tc>
        <w:tc>
          <w:tcPr>
            <w:tcW w:w="2291" w:type="dxa"/>
            <w:shd w:val="clear" w:color="auto" w:fill="D9D9D9" w:themeFill="background1" w:themeFillShade="D9"/>
            <w:vAlign w:val="center"/>
          </w:tcPr>
          <w:p w:rsidR="00A9646B" w:rsidRPr="006358F5" w:rsidRDefault="00A9646B" w:rsidP="00987DF2">
            <w:pPr>
              <w:jc w:val="center"/>
              <w:rPr>
                <w:lang w:val="uk-UA" w:eastAsia="it-IT"/>
              </w:rPr>
            </w:pPr>
            <w:r w:rsidRPr="006358F5">
              <w:rPr>
                <w:lang w:eastAsia="it-IT"/>
              </w:rPr>
              <w:t>202</w:t>
            </w:r>
            <w:r w:rsidRPr="006358F5">
              <w:rPr>
                <w:lang w:val="uk-UA" w:eastAsia="it-IT"/>
              </w:rPr>
              <w:t>3</w:t>
            </w:r>
          </w:p>
        </w:tc>
        <w:tc>
          <w:tcPr>
            <w:tcW w:w="1146" w:type="dxa"/>
            <w:shd w:val="clear" w:color="auto" w:fill="D9D9D9" w:themeFill="background1" w:themeFillShade="D9"/>
            <w:vAlign w:val="center"/>
          </w:tcPr>
          <w:p w:rsidR="00A9646B" w:rsidRPr="006358F5" w:rsidRDefault="00A9646B" w:rsidP="00987DF2">
            <w:pPr>
              <w:jc w:val="center"/>
              <w:rPr>
                <w:lang w:eastAsia="it-IT"/>
              </w:rPr>
            </w:pPr>
            <w:r w:rsidRPr="006358F5">
              <w:rPr>
                <w:lang w:eastAsia="it-IT"/>
              </w:rPr>
              <w:t>Разом</w:t>
            </w:r>
          </w:p>
        </w:tc>
      </w:tr>
      <w:tr w:rsidR="00A9646B" w:rsidRPr="006358F5" w:rsidTr="00987DF2">
        <w:trPr>
          <w:trHeight w:val="204"/>
          <w:jc w:val="right"/>
        </w:trPr>
        <w:tc>
          <w:tcPr>
            <w:tcW w:w="3402" w:type="dxa"/>
            <w:vMerge/>
            <w:vAlign w:val="center"/>
          </w:tcPr>
          <w:p w:rsidR="00A9646B" w:rsidRPr="006358F5" w:rsidRDefault="00A9646B" w:rsidP="00987DF2">
            <w:pPr>
              <w:rPr>
                <w:bCs/>
              </w:rPr>
            </w:pPr>
          </w:p>
        </w:tc>
        <w:tc>
          <w:tcPr>
            <w:tcW w:w="2291" w:type="dxa"/>
            <w:vAlign w:val="center"/>
          </w:tcPr>
          <w:p w:rsidR="00A9646B" w:rsidRPr="006358F5" w:rsidRDefault="00A9646B" w:rsidP="00987DF2">
            <w:pPr>
              <w:jc w:val="center"/>
              <w:rPr>
                <w:lang w:val="uk-UA" w:eastAsia="it-IT"/>
              </w:rPr>
            </w:pPr>
            <w:r w:rsidRPr="006358F5">
              <w:rPr>
                <w:lang w:val="uk-UA" w:eastAsia="it-IT"/>
              </w:rPr>
              <w:t>-</w:t>
            </w:r>
          </w:p>
        </w:tc>
        <w:tc>
          <w:tcPr>
            <w:tcW w:w="1145" w:type="dxa"/>
            <w:vAlign w:val="center"/>
          </w:tcPr>
          <w:p w:rsidR="00A9646B" w:rsidRPr="006358F5" w:rsidRDefault="00A9646B" w:rsidP="00987DF2">
            <w:pPr>
              <w:jc w:val="center"/>
              <w:rPr>
                <w:lang w:val="uk-UA" w:eastAsia="it-IT"/>
              </w:rPr>
            </w:pPr>
            <w:r w:rsidRPr="006358F5">
              <w:rPr>
                <w:lang w:val="uk-UA" w:eastAsia="it-IT"/>
              </w:rPr>
              <w:t>50,0</w:t>
            </w:r>
          </w:p>
        </w:tc>
        <w:tc>
          <w:tcPr>
            <w:tcW w:w="2291" w:type="dxa"/>
            <w:vAlign w:val="center"/>
          </w:tcPr>
          <w:p w:rsidR="00A9646B" w:rsidRPr="006358F5" w:rsidRDefault="00A9646B" w:rsidP="00987DF2">
            <w:pPr>
              <w:jc w:val="center"/>
              <w:rPr>
                <w:lang w:val="uk-UA" w:eastAsia="it-IT"/>
              </w:rPr>
            </w:pPr>
            <w:r w:rsidRPr="006358F5">
              <w:rPr>
                <w:lang w:val="uk-UA" w:eastAsia="it-IT"/>
              </w:rPr>
              <w:t>50,0</w:t>
            </w:r>
          </w:p>
        </w:tc>
        <w:tc>
          <w:tcPr>
            <w:tcW w:w="1146" w:type="dxa"/>
            <w:vAlign w:val="center"/>
          </w:tcPr>
          <w:p w:rsidR="00A9646B" w:rsidRPr="006358F5" w:rsidRDefault="00A9646B" w:rsidP="00987DF2">
            <w:pPr>
              <w:rPr>
                <w:lang w:val="uk-UA" w:eastAsia="it-IT"/>
              </w:rPr>
            </w:pPr>
            <w:r w:rsidRPr="006358F5">
              <w:rPr>
                <w:lang w:val="uk-UA" w:eastAsia="it-IT"/>
              </w:rPr>
              <w:t>100,0</w:t>
            </w:r>
          </w:p>
        </w:tc>
      </w:tr>
      <w:tr w:rsidR="00A9646B" w:rsidRPr="006358F5" w:rsidTr="00987DF2">
        <w:trPr>
          <w:jc w:val="right"/>
        </w:trPr>
        <w:tc>
          <w:tcPr>
            <w:tcW w:w="3402" w:type="dxa"/>
            <w:shd w:val="clear" w:color="auto" w:fill="FFFFFF"/>
            <w:vAlign w:val="center"/>
          </w:tcPr>
          <w:p w:rsidR="00A9646B" w:rsidRPr="006358F5" w:rsidRDefault="00A9646B" w:rsidP="00987DF2">
            <w:pPr>
              <w:rPr>
                <w:bCs/>
              </w:rPr>
            </w:pPr>
            <w:r w:rsidRPr="006358F5">
              <w:rPr>
                <w:bCs/>
              </w:rPr>
              <w:t>Джерела фінансування:</w:t>
            </w:r>
          </w:p>
        </w:tc>
        <w:tc>
          <w:tcPr>
            <w:tcW w:w="6873" w:type="dxa"/>
            <w:gridSpan w:val="4"/>
            <w:vAlign w:val="center"/>
          </w:tcPr>
          <w:p w:rsidR="00A9646B" w:rsidRPr="006358F5" w:rsidRDefault="00A9646B" w:rsidP="00987DF2">
            <w:pPr>
              <w:pStyle w:val="a9"/>
              <w:jc w:val="both"/>
              <w:rPr>
                <w:lang w:eastAsia="it-IT"/>
              </w:rPr>
            </w:pPr>
            <w:r w:rsidRPr="006358F5">
              <w:rPr>
                <w:lang w:eastAsia="en-US"/>
              </w:rPr>
              <w:t xml:space="preserve">Бюджет Срібнянської селищної ради, приватні кошти  </w:t>
            </w:r>
          </w:p>
        </w:tc>
      </w:tr>
      <w:tr w:rsidR="00A9646B" w:rsidRPr="006358F5" w:rsidTr="00987DF2">
        <w:trPr>
          <w:trHeight w:val="340"/>
          <w:jc w:val="right"/>
        </w:trPr>
        <w:tc>
          <w:tcPr>
            <w:tcW w:w="3402" w:type="dxa"/>
            <w:tcBorders>
              <w:bottom w:val="single" w:sz="4" w:space="0" w:color="auto"/>
            </w:tcBorders>
            <w:shd w:val="clear" w:color="auto" w:fill="FFFFFF"/>
            <w:vAlign w:val="center"/>
          </w:tcPr>
          <w:p w:rsidR="00A9646B" w:rsidRPr="006358F5" w:rsidRDefault="00A9646B" w:rsidP="00987DF2">
            <w:pPr>
              <w:rPr>
                <w:bCs/>
              </w:rPr>
            </w:pPr>
            <w:r w:rsidRPr="006358F5">
              <w:t>Ключові потенційні учасники проекту:</w:t>
            </w:r>
          </w:p>
        </w:tc>
        <w:tc>
          <w:tcPr>
            <w:tcW w:w="6873" w:type="dxa"/>
            <w:gridSpan w:val="4"/>
            <w:tcBorders>
              <w:bottom w:val="single" w:sz="4" w:space="0" w:color="auto"/>
            </w:tcBorders>
            <w:vAlign w:val="center"/>
          </w:tcPr>
          <w:p w:rsidR="00A9646B" w:rsidRPr="006358F5" w:rsidRDefault="00A9646B" w:rsidP="00987DF2">
            <w:pPr>
              <w:jc w:val="both"/>
              <w:rPr>
                <w:lang w:eastAsia="it-IT"/>
              </w:rPr>
            </w:pPr>
            <w:r w:rsidRPr="006358F5">
              <w:rPr>
                <w:color w:val="000000"/>
                <w:lang w:val="uk-UA" w:eastAsia="it-IT"/>
              </w:rPr>
              <w:t xml:space="preserve">Срібнянська </w:t>
            </w:r>
            <w:r w:rsidRPr="006358F5">
              <w:rPr>
                <w:color w:val="000000"/>
                <w:lang w:eastAsia="it-IT"/>
              </w:rPr>
              <w:t xml:space="preserve"> селищна рада, відділ культури та туризму</w:t>
            </w:r>
            <w:r w:rsidRPr="006358F5">
              <w:rPr>
                <w:color w:val="000000"/>
                <w:lang w:val="uk-UA" w:eastAsia="it-IT"/>
              </w:rPr>
              <w:t xml:space="preserve">, мешканці громади </w:t>
            </w:r>
            <w:r w:rsidRPr="006358F5">
              <w:rPr>
                <w:color w:val="000000"/>
                <w:lang w:eastAsia="it-IT"/>
              </w:rPr>
              <w:t xml:space="preserve"> </w:t>
            </w:r>
          </w:p>
        </w:tc>
      </w:tr>
      <w:tr w:rsidR="00A9646B" w:rsidRPr="006358F5" w:rsidTr="00987DF2">
        <w:trPr>
          <w:trHeight w:val="287"/>
          <w:jc w:val="right"/>
        </w:trPr>
        <w:tc>
          <w:tcPr>
            <w:tcW w:w="3402" w:type="dxa"/>
            <w:tcBorders>
              <w:bottom w:val="single" w:sz="4" w:space="0" w:color="auto"/>
            </w:tcBorders>
            <w:shd w:val="clear" w:color="auto" w:fill="FFFFFF"/>
            <w:vAlign w:val="center"/>
          </w:tcPr>
          <w:p w:rsidR="00A9646B" w:rsidRPr="006358F5" w:rsidRDefault="00A9646B" w:rsidP="00987DF2">
            <w:pPr>
              <w:rPr>
                <w:bCs/>
              </w:rPr>
            </w:pPr>
            <w:r w:rsidRPr="006358F5">
              <w:rPr>
                <w:bCs/>
              </w:rPr>
              <w:t>Інше:</w:t>
            </w:r>
          </w:p>
        </w:tc>
        <w:tc>
          <w:tcPr>
            <w:tcW w:w="6873" w:type="dxa"/>
            <w:gridSpan w:val="4"/>
            <w:tcBorders>
              <w:bottom w:val="single" w:sz="4" w:space="0" w:color="auto"/>
            </w:tcBorders>
            <w:vAlign w:val="center"/>
          </w:tcPr>
          <w:p w:rsidR="00A9646B" w:rsidRPr="006358F5" w:rsidRDefault="00A9646B" w:rsidP="00987DF2">
            <w:pPr>
              <w:rPr>
                <w:lang w:eastAsia="it-IT"/>
              </w:rPr>
            </w:pPr>
          </w:p>
        </w:tc>
      </w:tr>
    </w:tbl>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4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306"/>
      </w:tblGrid>
      <w:tr w:rsidR="00A9646B" w:rsidRPr="00FE7AB1" w:rsidTr="00987DF2">
        <w:trPr>
          <w:jc w:val="right"/>
        </w:trPr>
        <w:tc>
          <w:tcPr>
            <w:tcW w:w="3402" w:type="dxa"/>
            <w:vAlign w:val="center"/>
          </w:tcPr>
          <w:p w:rsidR="00A9646B" w:rsidRPr="00FE7AB1" w:rsidRDefault="00A9646B" w:rsidP="00987DF2">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7033" w:type="dxa"/>
            <w:gridSpan w:val="4"/>
          </w:tcPr>
          <w:p w:rsidR="00A9646B" w:rsidRPr="00FE7AB1" w:rsidRDefault="00A9646B" w:rsidP="00987DF2">
            <w:pPr>
              <w:pStyle w:val="a5"/>
              <w:pBdr>
                <w:left w:val="single" w:sz="18" w:space="4" w:color="auto"/>
              </w:pBdr>
              <w:ind w:left="0"/>
              <w:rPr>
                <w:lang w:val="uk-UA" w:eastAsia="it-IT"/>
              </w:rPr>
            </w:pPr>
            <w:r w:rsidRPr="00FE7AB1">
              <w:rPr>
                <w:lang w:val="uk-UA" w:eastAsia="it-IT"/>
              </w:rPr>
              <w:t>3.5.3 Створити  рекреаційні зони та зони відпочинку</w:t>
            </w:r>
          </w:p>
        </w:tc>
      </w:tr>
      <w:tr w:rsidR="00A9646B" w:rsidRPr="00FE7AB1" w:rsidTr="00987DF2">
        <w:trPr>
          <w:trHeight w:val="226"/>
          <w:jc w:val="right"/>
        </w:trPr>
        <w:tc>
          <w:tcPr>
            <w:tcW w:w="3402" w:type="dxa"/>
            <w:vAlign w:val="center"/>
          </w:tcPr>
          <w:p w:rsidR="00A9646B" w:rsidRPr="00FE7AB1" w:rsidRDefault="00A9646B" w:rsidP="00987DF2">
            <w:pPr>
              <w:rPr>
                <w:bCs/>
              </w:rPr>
            </w:pPr>
            <w:r w:rsidRPr="00FE7AB1">
              <w:rPr>
                <w:bCs/>
              </w:rPr>
              <w:t>Назва проекту:</w:t>
            </w:r>
          </w:p>
        </w:tc>
        <w:tc>
          <w:tcPr>
            <w:tcW w:w="7033" w:type="dxa"/>
            <w:gridSpan w:val="4"/>
          </w:tcPr>
          <w:p w:rsidR="00A9646B" w:rsidRPr="00FE7AB1" w:rsidRDefault="00A9646B" w:rsidP="00987DF2">
            <w:pPr>
              <w:rPr>
                <w:lang w:val="uk-UA" w:eastAsia="it-IT"/>
              </w:rPr>
            </w:pPr>
            <w:r w:rsidRPr="00FE7AB1">
              <w:rPr>
                <w:lang w:val="uk-UA" w:eastAsia="it-IT"/>
              </w:rPr>
              <w:t xml:space="preserve">Облаштування зон відпочинку на теренах Срібнянської громади </w:t>
            </w:r>
          </w:p>
        </w:tc>
      </w:tr>
      <w:tr w:rsidR="00A9646B" w:rsidRPr="00FE7AB1" w:rsidTr="00987DF2">
        <w:trPr>
          <w:trHeight w:val="790"/>
          <w:jc w:val="right"/>
        </w:trPr>
        <w:tc>
          <w:tcPr>
            <w:tcW w:w="3402" w:type="dxa"/>
            <w:vAlign w:val="center"/>
          </w:tcPr>
          <w:p w:rsidR="00A9646B" w:rsidRPr="00FE7AB1" w:rsidRDefault="00A9646B" w:rsidP="00987DF2">
            <w:pPr>
              <w:rPr>
                <w:bCs/>
              </w:rPr>
            </w:pPr>
            <w:r w:rsidRPr="00FE7AB1">
              <w:rPr>
                <w:bCs/>
              </w:rPr>
              <w:t>Цілі проекту:</w:t>
            </w:r>
          </w:p>
        </w:tc>
        <w:tc>
          <w:tcPr>
            <w:tcW w:w="7033" w:type="dxa"/>
            <w:gridSpan w:val="4"/>
          </w:tcPr>
          <w:p w:rsidR="00A9646B" w:rsidRPr="00FE7AB1" w:rsidRDefault="00A9646B" w:rsidP="00987DF2">
            <w:pPr>
              <w:rPr>
                <w:lang w:val="uk-UA" w:eastAsia="it-IT"/>
              </w:rPr>
            </w:pPr>
            <w:r w:rsidRPr="00FE7AB1">
              <w:rPr>
                <w:lang w:val="uk-UA" w:eastAsia="it-IT"/>
              </w:rPr>
              <w:t>Створити сучасні зони відпочинку в населених пунктах громади  біля водойм,  у парках та скверах</w:t>
            </w: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Територія впливу проекту:</w:t>
            </w:r>
          </w:p>
        </w:tc>
        <w:tc>
          <w:tcPr>
            <w:tcW w:w="7033" w:type="dxa"/>
            <w:gridSpan w:val="4"/>
          </w:tcPr>
          <w:p w:rsidR="00A9646B" w:rsidRPr="00FE7AB1" w:rsidRDefault="00A9646B" w:rsidP="00987DF2">
            <w:pPr>
              <w:rPr>
                <w:lang w:eastAsia="it-IT"/>
              </w:rPr>
            </w:pPr>
            <w:r w:rsidRPr="00FE7AB1">
              <w:rPr>
                <w:lang w:val="uk-UA" w:eastAsia="it-IT"/>
              </w:rPr>
              <w:t xml:space="preserve">Срібнянська громада  </w:t>
            </w: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Орієнтовна кількість отримувачів вигод</w:t>
            </w:r>
          </w:p>
        </w:tc>
        <w:tc>
          <w:tcPr>
            <w:tcW w:w="7033" w:type="dxa"/>
            <w:gridSpan w:val="4"/>
          </w:tcPr>
          <w:p w:rsidR="00A9646B" w:rsidRPr="00FE7AB1" w:rsidRDefault="00A9646B" w:rsidP="00987DF2">
            <w:pPr>
              <w:rPr>
                <w:lang w:val="uk-UA" w:eastAsia="it-IT"/>
              </w:rPr>
            </w:pPr>
            <w:r w:rsidRPr="00FE7AB1">
              <w:rPr>
                <w:lang w:val="uk-UA" w:eastAsia="it-IT"/>
              </w:rPr>
              <w:t xml:space="preserve"> Всі мешканці громади </w:t>
            </w:r>
          </w:p>
        </w:tc>
      </w:tr>
      <w:tr w:rsidR="00A9646B" w:rsidRPr="00756EBD" w:rsidTr="00987DF2">
        <w:trPr>
          <w:trHeight w:val="1531"/>
          <w:jc w:val="right"/>
        </w:trPr>
        <w:tc>
          <w:tcPr>
            <w:tcW w:w="3402" w:type="dxa"/>
            <w:shd w:val="clear" w:color="auto" w:fill="FFFFFF"/>
            <w:vAlign w:val="center"/>
          </w:tcPr>
          <w:p w:rsidR="00A9646B" w:rsidRPr="00FE7AB1" w:rsidRDefault="00A9646B" w:rsidP="00987DF2">
            <w:pPr>
              <w:rPr>
                <w:bCs/>
              </w:rPr>
            </w:pPr>
            <w:r w:rsidRPr="00FE7AB1">
              <w:rPr>
                <w:bCs/>
              </w:rPr>
              <w:t>Стислий опис проекту:</w:t>
            </w:r>
          </w:p>
        </w:tc>
        <w:tc>
          <w:tcPr>
            <w:tcW w:w="7033" w:type="dxa"/>
            <w:gridSpan w:val="4"/>
          </w:tcPr>
          <w:p w:rsidR="00A9646B" w:rsidRPr="00FE7AB1" w:rsidRDefault="00A9646B" w:rsidP="00987DF2">
            <w:pPr>
              <w:jc w:val="both"/>
              <w:rPr>
                <w:lang w:val="uk-UA" w:eastAsia="it-IT"/>
              </w:rPr>
            </w:pPr>
            <w:r w:rsidRPr="00FE7AB1">
              <w:rPr>
                <w:lang w:val="uk-UA" w:eastAsia="it-IT"/>
              </w:rPr>
              <w:t xml:space="preserve">Мешканці громади не мають впорядкованих місць для відпочинку біля водойм, а парки та сквери позаростали та мають непривабливий вид. Реалізація проєкту </w:t>
            </w:r>
            <w:r w:rsidRPr="00FE7AB1">
              <w:rPr>
                <w:color w:val="000000"/>
                <w:lang w:val="uk-UA"/>
              </w:rPr>
              <w:t xml:space="preserve">спрямована на часткове розв`язання зазначеної проблеми. Вона передбачає </w:t>
            </w:r>
            <w:r w:rsidRPr="00FE7AB1">
              <w:rPr>
                <w:lang w:val="uk-UA" w:eastAsia="it-IT"/>
              </w:rPr>
              <w:t>поетапне створення сучасних рекреаційних зон для відпочинку біля водойм,  у парках та скверах як для мешканців громади, так і для її гостей.   Це дозволить збільшити кількість  місцевого населення, яке буде брати участь в активному відпочинку, відновити рекреаційні потенціали водойм, парків та скверів, підвищити привабливість території громади для відвідувачів.</w:t>
            </w:r>
          </w:p>
        </w:tc>
      </w:tr>
      <w:tr w:rsidR="00A9646B" w:rsidRPr="00FE7AB1" w:rsidTr="00987DF2">
        <w:trPr>
          <w:trHeight w:val="1118"/>
          <w:jc w:val="right"/>
        </w:trPr>
        <w:tc>
          <w:tcPr>
            <w:tcW w:w="3402" w:type="dxa"/>
            <w:shd w:val="clear" w:color="auto" w:fill="FFFFFF"/>
            <w:vAlign w:val="center"/>
          </w:tcPr>
          <w:p w:rsidR="00A9646B" w:rsidRPr="00FE7AB1" w:rsidRDefault="00A9646B" w:rsidP="00987DF2">
            <w:pPr>
              <w:rPr>
                <w:bCs/>
              </w:rPr>
            </w:pPr>
            <w:r w:rsidRPr="00FE7AB1">
              <w:rPr>
                <w:bCs/>
              </w:rPr>
              <w:t>Очікувані результати:</w:t>
            </w:r>
          </w:p>
        </w:tc>
        <w:tc>
          <w:tcPr>
            <w:tcW w:w="7033" w:type="dxa"/>
            <w:gridSpan w:val="4"/>
            <w:shd w:val="clear" w:color="auto" w:fill="FFFFFF"/>
          </w:tcPr>
          <w:p w:rsidR="00A9646B" w:rsidRPr="00FE7AB1" w:rsidRDefault="00A9646B" w:rsidP="00987DF2">
            <w:pPr>
              <w:rPr>
                <w:shd w:val="clear" w:color="auto" w:fill="FFFFFF"/>
                <w:lang w:val="uk-UA"/>
              </w:rPr>
            </w:pPr>
            <w:r w:rsidRPr="00FE7AB1">
              <w:rPr>
                <w:shd w:val="clear" w:color="auto" w:fill="FFFFFF"/>
              </w:rPr>
              <w:t>Створені та облаштовані зони відпочинку</w:t>
            </w:r>
            <w:r w:rsidRPr="00FE7AB1">
              <w:rPr>
                <w:shd w:val="clear" w:color="auto" w:fill="FFFFFF"/>
                <w:lang w:val="uk-UA"/>
              </w:rPr>
              <w:t>.</w:t>
            </w:r>
          </w:p>
          <w:p w:rsidR="00A9646B" w:rsidRPr="00FE7AB1" w:rsidRDefault="00A9646B" w:rsidP="00987DF2">
            <w:pPr>
              <w:rPr>
                <w:shd w:val="clear" w:color="auto" w:fill="FFFFFF"/>
                <w:lang w:val="uk-UA"/>
              </w:rPr>
            </w:pPr>
            <w:r w:rsidRPr="00FE7AB1">
              <w:rPr>
                <w:shd w:val="clear" w:color="auto" w:fill="FFFFFF"/>
                <w:lang w:val="uk-UA"/>
              </w:rPr>
              <w:t>Мешканці громади проінформовані про зони відпочинку та правила їх використання</w:t>
            </w:r>
          </w:p>
          <w:p w:rsidR="00A9646B" w:rsidRPr="00FE7AB1" w:rsidRDefault="00A9646B" w:rsidP="00987DF2">
            <w:pPr>
              <w:rPr>
                <w:lang w:val="uk-UA"/>
              </w:rPr>
            </w:pPr>
            <w:r w:rsidRPr="00FE7AB1">
              <w:rPr>
                <w:shd w:val="clear" w:color="auto" w:fill="FFFFFF"/>
              </w:rPr>
              <w:t xml:space="preserve"> </w:t>
            </w:r>
          </w:p>
        </w:tc>
      </w:tr>
      <w:tr w:rsidR="00A9646B" w:rsidRPr="00FE7AB1" w:rsidTr="00987DF2">
        <w:trPr>
          <w:trHeight w:val="1196"/>
          <w:jc w:val="right"/>
        </w:trPr>
        <w:tc>
          <w:tcPr>
            <w:tcW w:w="3402" w:type="dxa"/>
            <w:shd w:val="clear" w:color="auto" w:fill="FFFFFF"/>
            <w:vAlign w:val="center"/>
          </w:tcPr>
          <w:p w:rsidR="00A9646B" w:rsidRPr="00FE7AB1" w:rsidRDefault="00A9646B" w:rsidP="00987DF2">
            <w:pPr>
              <w:rPr>
                <w:bCs/>
              </w:rPr>
            </w:pPr>
            <w:r w:rsidRPr="00FE7AB1">
              <w:rPr>
                <w:bCs/>
              </w:rPr>
              <w:t>Ключові заходи проекту:</w:t>
            </w:r>
          </w:p>
        </w:tc>
        <w:tc>
          <w:tcPr>
            <w:tcW w:w="7033" w:type="dxa"/>
            <w:gridSpan w:val="4"/>
          </w:tcPr>
          <w:p w:rsidR="00A9646B" w:rsidRPr="00FE7AB1" w:rsidRDefault="00A9646B" w:rsidP="00987DF2">
            <w:pPr>
              <w:rPr>
                <w:lang w:val="uk-UA"/>
              </w:rPr>
            </w:pPr>
            <w:r w:rsidRPr="00FE7AB1">
              <w:rPr>
                <w:lang w:val="uk-UA"/>
              </w:rPr>
              <w:t>Створення робочої групи проєкту.</w:t>
            </w:r>
          </w:p>
          <w:p w:rsidR="00A9646B" w:rsidRPr="00FE7AB1" w:rsidRDefault="00A9646B" w:rsidP="00987DF2">
            <w:pPr>
              <w:rPr>
                <w:lang w:val="uk-UA"/>
              </w:rPr>
            </w:pPr>
            <w:r w:rsidRPr="00FE7AB1">
              <w:rPr>
                <w:lang w:val="uk-UA"/>
              </w:rPr>
              <w:t>Залучення волонтерів, населення до реалізації проєкту.</w:t>
            </w:r>
          </w:p>
          <w:p w:rsidR="00A9646B" w:rsidRPr="00FE7AB1" w:rsidRDefault="00A9646B" w:rsidP="00987DF2">
            <w:pPr>
              <w:rPr>
                <w:lang w:val="uk-UA"/>
              </w:rPr>
            </w:pPr>
            <w:r w:rsidRPr="00FE7AB1">
              <w:rPr>
                <w:lang w:val="uk-UA"/>
              </w:rPr>
              <w:t>Проведення робіт по відновлення пляжів біля водойм та створення сучасних  рекреаційних зон.</w:t>
            </w:r>
          </w:p>
          <w:p w:rsidR="00A9646B" w:rsidRPr="00FE7AB1" w:rsidRDefault="00A9646B" w:rsidP="00987DF2">
            <w:pPr>
              <w:rPr>
                <w:lang w:val="uk-UA"/>
              </w:rPr>
            </w:pPr>
            <w:r w:rsidRPr="00FE7AB1">
              <w:rPr>
                <w:lang w:val="uk-UA"/>
              </w:rPr>
              <w:t xml:space="preserve">Встановлення  лежаків, туалетів та роздягалень на прилеглій території біля водойм. </w:t>
            </w:r>
          </w:p>
          <w:p w:rsidR="00A9646B" w:rsidRPr="00FE7AB1" w:rsidRDefault="00A9646B" w:rsidP="00987DF2">
            <w:pPr>
              <w:rPr>
                <w:lang w:val="uk-UA"/>
              </w:rPr>
            </w:pPr>
            <w:r w:rsidRPr="00FE7AB1">
              <w:rPr>
                <w:lang w:val="uk-UA"/>
              </w:rPr>
              <w:t xml:space="preserve">Розробка та встановлення інформаційних матеріалів. </w:t>
            </w:r>
          </w:p>
          <w:p w:rsidR="00A9646B" w:rsidRPr="00FE7AB1" w:rsidRDefault="00A9646B" w:rsidP="00987DF2">
            <w:pPr>
              <w:rPr>
                <w:lang w:val="uk-UA"/>
              </w:rPr>
            </w:pPr>
            <w:r w:rsidRPr="00FE7AB1">
              <w:rPr>
                <w:lang w:val="uk-UA"/>
              </w:rPr>
              <w:t>Інформування мешканців та ознайомлення з правилами поведінки.</w:t>
            </w:r>
          </w:p>
          <w:p w:rsidR="00A9646B" w:rsidRPr="00FE7AB1" w:rsidRDefault="00A9646B" w:rsidP="00987DF2">
            <w:pPr>
              <w:rPr>
                <w:lang w:val="uk-UA"/>
              </w:rPr>
            </w:pPr>
            <w:r w:rsidRPr="00FE7AB1">
              <w:rPr>
                <w:lang w:val="uk-UA"/>
              </w:rPr>
              <w:t>Розробка та поширення інформації про нові рекреаційні можливості громади.</w:t>
            </w:r>
          </w:p>
          <w:p w:rsidR="00A9646B" w:rsidRPr="00FE7AB1" w:rsidRDefault="00A9646B" w:rsidP="00987DF2">
            <w:pPr>
              <w:rPr>
                <w:lang w:val="uk-UA"/>
              </w:rPr>
            </w:pPr>
          </w:p>
        </w:tc>
      </w:tr>
      <w:tr w:rsidR="00A9646B" w:rsidRPr="00FE7AB1" w:rsidTr="00987DF2">
        <w:trPr>
          <w:jc w:val="right"/>
        </w:trPr>
        <w:tc>
          <w:tcPr>
            <w:tcW w:w="3402" w:type="dxa"/>
            <w:shd w:val="clear" w:color="auto" w:fill="FFFFFF"/>
            <w:vAlign w:val="center"/>
          </w:tcPr>
          <w:p w:rsidR="00A9646B" w:rsidRPr="00FE7AB1" w:rsidRDefault="00A9646B" w:rsidP="00987DF2">
            <w:r w:rsidRPr="00FE7AB1">
              <w:t xml:space="preserve">Період здійснення: </w:t>
            </w:r>
          </w:p>
        </w:tc>
        <w:tc>
          <w:tcPr>
            <w:tcW w:w="7033" w:type="dxa"/>
            <w:gridSpan w:val="4"/>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21-2023</w:t>
            </w:r>
            <w:r w:rsidRPr="00FE7AB1">
              <w:rPr>
                <w:lang w:eastAsia="it-IT"/>
              </w:rPr>
              <w:t xml:space="preserve"> рр.</w:t>
            </w:r>
          </w:p>
        </w:tc>
      </w:tr>
      <w:tr w:rsidR="00A9646B" w:rsidRPr="00FE7AB1" w:rsidTr="0089644F">
        <w:trPr>
          <w:trHeight w:val="199"/>
          <w:jc w:val="right"/>
        </w:trPr>
        <w:tc>
          <w:tcPr>
            <w:tcW w:w="3402" w:type="dxa"/>
            <w:vMerge w:val="restart"/>
            <w:shd w:val="clear" w:color="auto" w:fill="FFFFFF"/>
            <w:vAlign w:val="center"/>
          </w:tcPr>
          <w:p w:rsidR="00A9646B" w:rsidRPr="00FE7AB1" w:rsidRDefault="00A9646B" w:rsidP="00987DF2">
            <w:pPr>
              <w:rPr>
                <w:bCs/>
              </w:rPr>
            </w:pPr>
            <w:r w:rsidRPr="00FE7AB1">
              <w:rPr>
                <w:bCs/>
              </w:rPr>
              <w:t>Орієнтовна вартість проекту, тис. грн.</w:t>
            </w:r>
          </w:p>
        </w:tc>
        <w:tc>
          <w:tcPr>
            <w:tcW w:w="2291"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3</w:t>
            </w:r>
          </w:p>
        </w:tc>
        <w:tc>
          <w:tcPr>
            <w:tcW w:w="1306" w:type="dxa"/>
            <w:shd w:val="clear" w:color="auto" w:fill="D9D9D9" w:themeFill="background1" w:themeFillShade="D9"/>
            <w:vAlign w:val="center"/>
          </w:tcPr>
          <w:p w:rsidR="00A9646B" w:rsidRPr="00FE7AB1" w:rsidRDefault="00A9646B" w:rsidP="00987DF2">
            <w:pPr>
              <w:jc w:val="center"/>
              <w:rPr>
                <w:lang w:eastAsia="it-IT"/>
              </w:rPr>
            </w:pPr>
            <w:r w:rsidRPr="00FE7AB1">
              <w:rPr>
                <w:lang w:eastAsia="it-IT"/>
              </w:rPr>
              <w:t>Разом</w:t>
            </w:r>
          </w:p>
        </w:tc>
      </w:tr>
      <w:tr w:rsidR="00A9646B" w:rsidRPr="00FE7AB1" w:rsidTr="00987DF2">
        <w:trPr>
          <w:trHeight w:val="204"/>
          <w:jc w:val="right"/>
        </w:trPr>
        <w:tc>
          <w:tcPr>
            <w:tcW w:w="3402" w:type="dxa"/>
            <w:vMerge/>
            <w:vAlign w:val="center"/>
          </w:tcPr>
          <w:p w:rsidR="00A9646B" w:rsidRPr="00FE7AB1" w:rsidRDefault="00A9646B" w:rsidP="00987DF2">
            <w:pPr>
              <w:rPr>
                <w:bCs/>
              </w:rPr>
            </w:pPr>
          </w:p>
        </w:tc>
        <w:tc>
          <w:tcPr>
            <w:tcW w:w="2291" w:type="dxa"/>
            <w:vAlign w:val="center"/>
          </w:tcPr>
          <w:p w:rsidR="00A9646B" w:rsidRPr="00FE7AB1" w:rsidRDefault="00A9646B" w:rsidP="00987DF2">
            <w:pPr>
              <w:jc w:val="center"/>
              <w:rPr>
                <w:lang w:val="uk-UA" w:eastAsia="it-IT"/>
              </w:rPr>
            </w:pPr>
            <w:r w:rsidRPr="00FE7AB1">
              <w:rPr>
                <w:lang w:val="uk-UA" w:eastAsia="it-IT"/>
              </w:rPr>
              <w:t>100,0</w:t>
            </w:r>
          </w:p>
        </w:tc>
        <w:tc>
          <w:tcPr>
            <w:tcW w:w="1145" w:type="dxa"/>
            <w:vAlign w:val="center"/>
          </w:tcPr>
          <w:p w:rsidR="00A9646B" w:rsidRPr="00FE7AB1" w:rsidRDefault="00A9646B" w:rsidP="00987DF2">
            <w:pPr>
              <w:jc w:val="center"/>
              <w:rPr>
                <w:lang w:val="uk-UA" w:eastAsia="it-IT"/>
              </w:rPr>
            </w:pPr>
            <w:r w:rsidRPr="00FE7AB1">
              <w:rPr>
                <w:lang w:val="uk-UA" w:eastAsia="it-IT"/>
              </w:rPr>
              <w:t>200,0</w:t>
            </w:r>
          </w:p>
        </w:tc>
        <w:tc>
          <w:tcPr>
            <w:tcW w:w="2291" w:type="dxa"/>
            <w:vAlign w:val="center"/>
          </w:tcPr>
          <w:p w:rsidR="00A9646B" w:rsidRPr="00FE7AB1" w:rsidRDefault="00A9646B" w:rsidP="00987DF2">
            <w:pPr>
              <w:jc w:val="center"/>
              <w:rPr>
                <w:lang w:val="uk-UA" w:eastAsia="it-IT"/>
              </w:rPr>
            </w:pPr>
            <w:r w:rsidRPr="00FE7AB1">
              <w:rPr>
                <w:lang w:val="uk-UA" w:eastAsia="it-IT"/>
              </w:rPr>
              <w:t>200,0</w:t>
            </w:r>
          </w:p>
        </w:tc>
        <w:tc>
          <w:tcPr>
            <w:tcW w:w="1306" w:type="dxa"/>
            <w:vAlign w:val="center"/>
          </w:tcPr>
          <w:p w:rsidR="00A9646B" w:rsidRPr="00FE7AB1" w:rsidRDefault="00A9646B" w:rsidP="00987DF2">
            <w:pPr>
              <w:rPr>
                <w:lang w:val="uk-UA" w:eastAsia="it-IT"/>
              </w:rPr>
            </w:pPr>
            <w:r w:rsidRPr="00FE7AB1">
              <w:rPr>
                <w:lang w:val="uk-UA" w:eastAsia="it-IT"/>
              </w:rPr>
              <w:t>500,0</w:t>
            </w:r>
          </w:p>
        </w:tc>
      </w:tr>
      <w:tr w:rsidR="00A9646B" w:rsidRPr="00FE7AB1" w:rsidTr="00987DF2">
        <w:trPr>
          <w:jc w:val="right"/>
        </w:trPr>
        <w:tc>
          <w:tcPr>
            <w:tcW w:w="3402" w:type="dxa"/>
            <w:shd w:val="clear" w:color="auto" w:fill="FFFFFF"/>
            <w:vAlign w:val="center"/>
          </w:tcPr>
          <w:p w:rsidR="00A9646B" w:rsidRPr="00FE7AB1" w:rsidRDefault="00A9646B" w:rsidP="00987DF2">
            <w:pPr>
              <w:rPr>
                <w:bCs/>
              </w:rPr>
            </w:pPr>
            <w:r w:rsidRPr="00FE7AB1">
              <w:rPr>
                <w:bCs/>
              </w:rPr>
              <w:t>Джерела фінансування:</w:t>
            </w:r>
          </w:p>
        </w:tc>
        <w:tc>
          <w:tcPr>
            <w:tcW w:w="7033" w:type="dxa"/>
            <w:gridSpan w:val="4"/>
            <w:vAlign w:val="center"/>
          </w:tcPr>
          <w:p w:rsidR="00A9646B" w:rsidRPr="00FE7AB1" w:rsidRDefault="00A9646B" w:rsidP="00987DF2">
            <w:pPr>
              <w:pStyle w:val="a9"/>
              <w:jc w:val="both"/>
              <w:rPr>
                <w:lang w:eastAsia="it-IT"/>
              </w:rPr>
            </w:pPr>
            <w:r w:rsidRPr="00FE7AB1">
              <w:rPr>
                <w:color w:val="000000"/>
                <w:lang w:eastAsia="it-IT"/>
              </w:rPr>
              <w:t xml:space="preserve">Селищний бюджет, кошти </w:t>
            </w:r>
            <w:r w:rsidRPr="00FE7AB1">
              <w:rPr>
                <w:color w:val="000000"/>
                <w:shd w:val="clear" w:color="auto" w:fill="FFFFFF"/>
              </w:rPr>
              <w:t>МТД та приватні</w:t>
            </w:r>
          </w:p>
        </w:tc>
      </w:tr>
      <w:tr w:rsidR="00A9646B" w:rsidRPr="00FE7AB1" w:rsidTr="00987DF2">
        <w:trPr>
          <w:trHeight w:val="340"/>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t>Ключові потенційні учасники проекту:</w:t>
            </w:r>
          </w:p>
        </w:tc>
        <w:tc>
          <w:tcPr>
            <w:tcW w:w="7033" w:type="dxa"/>
            <w:gridSpan w:val="4"/>
            <w:tcBorders>
              <w:bottom w:val="single" w:sz="4" w:space="0" w:color="auto"/>
            </w:tcBorders>
            <w:vAlign w:val="center"/>
          </w:tcPr>
          <w:p w:rsidR="00A9646B" w:rsidRPr="00FE7AB1" w:rsidRDefault="00A9646B" w:rsidP="00987DF2">
            <w:pPr>
              <w:jc w:val="both"/>
              <w:rPr>
                <w:lang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відділ культури та туризму</w:t>
            </w:r>
            <w:r w:rsidRPr="00FE7AB1">
              <w:rPr>
                <w:lang w:val="uk-UA"/>
              </w:rPr>
              <w:t>, мешканці громади</w:t>
            </w:r>
            <w:r w:rsidRPr="00FE7AB1">
              <w:t xml:space="preserve"> </w:t>
            </w:r>
          </w:p>
        </w:tc>
      </w:tr>
      <w:tr w:rsidR="00A9646B" w:rsidRPr="00FE7AB1" w:rsidTr="00987DF2">
        <w:trPr>
          <w:trHeight w:val="287"/>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rPr>
                <w:bCs/>
              </w:rPr>
              <w:t>Інше:</w:t>
            </w:r>
          </w:p>
        </w:tc>
        <w:tc>
          <w:tcPr>
            <w:tcW w:w="7033" w:type="dxa"/>
            <w:gridSpan w:val="4"/>
            <w:tcBorders>
              <w:bottom w:val="single" w:sz="4" w:space="0" w:color="auto"/>
            </w:tcBorders>
            <w:vAlign w:val="center"/>
          </w:tcPr>
          <w:p w:rsidR="00A9646B" w:rsidRPr="00FE7AB1" w:rsidRDefault="00A9646B" w:rsidP="00987DF2">
            <w:pPr>
              <w:rPr>
                <w:lang w:eastAsia="it-IT"/>
              </w:rPr>
            </w:pPr>
          </w:p>
        </w:tc>
      </w:tr>
    </w:tbl>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02"/>
        <w:gridCol w:w="2291"/>
        <w:gridCol w:w="1145"/>
        <w:gridCol w:w="2291"/>
        <w:gridCol w:w="1146"/>
      </w:tblGrid>
      <w:tr w:rsidR="00A9646B" w:rsidRPr="00FE7AB1" w:rsidTr="00987DF2">
        <w:trPr>
          <w:jc w:val="right"/>
        </w:trPr>
        <w:tc>
          <w:tcPr>
            <w:tcW w:w="3402" w:type="dxa"/>
            <w:vAlign w:val="center"/>
          </w:tcPr>
          <w:p w:rsidR="00A9646B" w:rsidRPr="00FE7AB1" w:rsidRDefault="00A9646B" w:rsidP="00987DF2">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3" w:type="dxa"/>
            <w:gridSpan w:val="4"/>
          </w:tcPr>
          <w:p w:rsidR="00A9646B" w:rsidRPr="00FE7AB1" w:rsidRDefault="00A9646B" w:rsidP="00987DF2">
            <w:pPr>
              <w:pStyle w:val="a5"/>
              <w:pBdr>
                <w:left w:val="single" w:sz="18" w:space="4" w:color="auto"/>
              </w:pBdr>
              <w:ind w:left="0"/>
              <w:rPr>
                <w:b/>
                <w:lang w:val="uk-UA" w:eastAsia="it-IT"/>
              </w:rPr>
            </w:pPr>
            <w:r w:rsidRPr="00FE7AB1">
              <w:rPr>
                <w:lang w:val="uk-UA" w:eastAsia="it-IT"/>
              </w:rPr>
              <w:t>3.5.4. Сприяти розвитку туристичної інфраструктури та послуг</w:t>
            </w:r>
          </w:p>
        </w:tc>
      </w:tr>
      <w:tr w:rsidR="00A9646B" w:rsidRPr="00FE7AB1" w:rsidTr="00987DF2">
        <w:trPr>
          <w:trHeight w:val="226"/>
          <w:jc w:val="right"/>
        </w:trPr>
        <w:tc>
          <w:tcPr>
            <w:tcW w:w="3402" w:type="dxa"/>
            <w:vAlign w:val="center"/>
          </w:tcPr>
          <w:p w:rsidR="00A9646B" w:rsidRPr="00FE7AB1" w:rsidRDefault="00A9646B" w:rsidP="00987DF2">
            <w:pPr>
              <w:rPr>
                <w:bCs/>
              </w:rPr>
            </w:pPr>
            <w:r w:rsidRPr="00FE7AB1">
              <w:rPr>
                <w:bCs/>
              </w:rPr>
              <w:t>Назва проекту:</w:t>
            </w:r>
          </w:p>
        </w:tc>
        <w:tc>
          <w:tcPr>
            <w:tcW w:w="6873" w:type="dxa"/>
            <w:gridSpan w:val="4"/>
          </w:tcPr>
          <w:p w:rsidR="00A9646B" w:rsidRPr="00FE7AB1" w:rsidRDefault="00A9646B" w:rsidP="00987DF2">
            <w:pPr>
              <w:rPr>
                <w:color w:val="FF0000"/>
                <w:lang w:val="uk-UA" w:eastAsia="it-IT"/>
              </w:rPr>
            </w:pPr>
            <w:r w:rsidRPr="00FE7AB1">
              <w:rPr>
                <w:lang w:val="uk-UA"/>
              </w:rPr>
              <w:t xml:space="preserve">Створення туристичного інформаційно-консультативного пункту Срібнянської громади </w:t>
            </w:r>
          </w:p>
        </w:tc>
      </w:tr>
      <w:tr w:rsidR="00A9646B" w:rsidRPr="00FE7AB1" w:rsidTr="00987DF2">
        <w:trPr>
          <w:trHeight w:val="1110"/>
          <w:jc w:val="right"/>
        </w:trPr>
        <w:tc>
          <w:tcPr>
            <w:tcW w:w="3402" w:type="dxa"/>
            <w:vAlign w:val="center"/>
          </w:tcPr>
          <w:p w:rsidR="00A9646B" w:rsidRPr="00FE7AB1" w:rsidRDefault="00A9646B" w:rsidP="00987DF2">
            <w:pPr>
              <w:rPr>
                <w:bCs/>
              </w:rPr>
            </w:pPr>
            <w:r w:rsidRPr="00FE7AB1">
              <w:rPr>
                <w:bCs/>
              </w:rPr>
              <w:t>Цілі проекту:</w:t>
            </w:r>
          </w:p>
        </w:tc>
        <w:tc>
          <w:tcPr>
            <w:tcW w:w="6873" w:type="dxa"/>
            <w:gridSpan w:val="4"/>
          </w:tcPr>
          <w:p w:rsidR="00A9646B" w:rsidRPr="00FE7AB1" w:rsidRDefault="00A9646B" w:rsidP="00987DF2">
            <w:pPr>
              <w:rPr>
                <w:color w:val="FF0000"/>
                <w:lang w:val="uk-UA" w:eastAsia="it-IT"/>
              </w:rPr>
            </w:pPr>
            <w:r w:rsidRPr="00FE7AB1">
              <w:rPr>
                <w:lang w:val="uk-UA" w:eastAsia="it-IT"/>
              </w:rPr>
              <w:t xml:space="preserve">Створення осередка, що популяризуватиме  туристичні принади громади </w:t>
            </w: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Територія впливу проекту:</w:t>
            </w:r>
          </w:p>
        </w:tc>
        <w:tc>
          <w:tcPr>
            <w:tcW w:w="6873" w:type="dxa"/>
            <w:gridSpan w:val="4"/>
          </w:tcPr>
          <w:p w:rsidR="00A9646B" w:rsidRPr="00FE7AB1" w:rsidRDefault="00A9646B" w:rsidP="00987DF2">
            <w:pPr>
              <w:rPr>
                <w:lang w:eastAsia="it-IT"/>
              </w:rPr>
            </w:pPr>
            <w:r w:rsidRPr="00FE7AB1">
              <w:rPr>
                <w:lang w:val="uk-UA" w:eastAsia="it-IT"/>
              </w:rPr>
              <w:t>Срібнянська  територіальна громада</w:t>
            </w:r>
          </w:p>
          <w:p w:rsidR="00A9646B" w:rsidRPr="00FE7AB1" w:rsidRDefault="00A9646B" w:rsidP="00987DF2">
            <w:pPr>
              <w:rPr>
                <w:lang w:eastAsia="it-IT"/>
              </w:rPr>
            </w:pPr>
          </w:p>
        </w:tc>
      </w:tr>
      <w:tr w:rsidR="00A9646B" w:rsidRPr="00FE7AB1" w:rsidTr="00987DF2">
        <w:trPr>
          <w:jc w:val="right"/>
        </w:trPr>
        <w:tc>
          <w:tcPr>
            <w:tcW w:w="3402" w:type="dxa"/>
            <w:vAlign w:val="center"/>
          </w:tcPr>
          <w:p w:rsidR="00A9646B" w:rsidRPr="00FE7AB1" w:rsidRDefault="00A9646B" w:rsidP="00987DF2">
            <w:pPr>
              <w:autoSpaceDE w:val="0"/>
              <w:autoSpaceDN w:val="0"/>
              <w:adjustRightInd w:val="0"/>
            </w:pPr>
            <w:r w:rsidRPr="00FE7AB1">
              <w:t>Орієнтовна кількість отримувачів вигод</w:t>
            </w:r>
          </w:p>
        </w:tc>
        <w:tc>
          <w:tcPr>
            <w:tcW w:w="6873" w:type="dxa"/>
            <w:gridSpan w:val="4"/>
          </w:tcPr>
          <w:p w:rsidR="00A9646B" w:rsidRPr="00FE7AB1" w:rsidRDefault="00A9646B" w:rsidP="00987DF2">
            <w:pPr>
              <w:rPr>
                <w:lang w:eastAsia="it-IT"/>
              </w:rPr>
            </w:pPr>
            <w:r w:rsidRPr="00FE7AB1">
              <w:rPr>
                <w:lang w:val="uk-UA" w:eastAsia="en-US"/>
              </w:rPr>
              <w:t>Ж</w:t>
            </w:r>
            <w:r w:rsidRPr="00FE7AB1">
              <w:rPr>
                <w:lang w:eastAsia="en-US"/>
              </w:rPr>
              <w:t>ителі громади</w:t>
            </w:r>
            <w:r w:rsidRPr="00FE7AB1">
              <w:rPr>
                <w:lang w:val="uk-UA" w:eastAsia="en-US"/>
              </w:rPr>
              <w:t xml:space="preserve">, туристи  з України </w:t>
            </w:r>
          </w:p>
        </w:tc>
      </w:tr>
      <w:tr w:rsidR="00A9646B" w:rsidRPr="00756EBD" w:rsidTr="00987DF2">
        <w:trPr>
          <w:trHeight w:val="1969"/>
          <w:jc w:val="right"/>
        </w:trPr>
        <w:tc>
          <w:tcPr>
            <w:tcW w:w="3402" w:type="dxa"/>
            <w:shd w:val="clear" w:color="auto" w:fill="FFFFFF"/>
            <w:vAlign w:val="center"/>
          </w:tcPr>
          <w:p w:rsidR="00A9646B" w:rsidRPr="00FE7AB1" w:rsidRDefault="00A9646B" w:rsidP="00987DF2">
            <w:pPr>
              <w:rPr>
                <w:bCs/>
              </w:rPr>
            </w:pPr>
            <w:r w:rsidRPr="00FE7AB1">
              <w:rPr>
                <w:bCs/>
              </w:rPr>
              <w:t>Стислий опис проекту:</w:t>
            </w:r>
          </w:p>
        </w:tc>
        <w:tc>
          <w:tcPr>
            <w:tcW w:w="6873" w:type="dxa"/>
            <w:gridSpan w:val="4"/>
          </w:tcPr>
          <w:p w:rsidR="00A9646B" w:rsidRPr="00FE7AB1" w:rsidRDefault="00A9646B" w:rsidP="00987DF2">
            <w:pPr>
              <w:rPr>
                <w:lang w:val="uk-UA" w:eastAsia="it-IT"/>
              </w:rPr>
            </w:pPr>
            <w:r w:rsidRPr="00FE7AB1">
              <w:t>Туризм на території громади розвивається переважно стихійно, що призводить до слабкого використання наявних потенціалів.</w:t>
            </w:r>
          </w:p>
          <w:p w:rsidR="00A9646B" w:rsidRPr="00FE7AB1" w:rsidRDefault="00A9646B" w:rsidP="00987DF2">
            <w:pPr>
              <w:rPr>
                <w:lang w:val="uk-UA" w:eastAsia="it-IT"/>
              </w:rPr>
            </w:pPr>
            <w:r w:rsidRPr="00FE7AB1">
              <w:rPr>
                <w:lang w:val="uk-UA" w:eastAsia="it-IT"/>
              </w:rPr>
              <w:t xml:space="preserve">Для залучення відвідувачів та туристів до пам’яток історико - архітектурної спадщини  Срібнянської ТГ( маєтки Галаганів, городище, музеї) </w:t>
            </w:r>
            <w:r w:rsidRPr="00FE7AB1">
              <w:rPr>
                <w:lang w:val="uk-UA"/>
              </w:rPr>
              <w:t xml:space="preserve">пропонується </w:t>
            </w:r>
            <w:r w:rsidRPr="00FE7AB1">
              <w:rPr>
                <w:lang w:val="uk-UA" w:eastAsia="it-IT"/>
              </w:rPr>
              <w:t xml:space="preserve">створення при краєзнавчому музеї в селищі Срібне </w:t>
            </w:r>
            <w:r w:rsidRPr="00FE7AB1">
              <w:rPr>
                <w:lang w:val="uk-UA"/>
              </w:rPr>
              <w:t>туристичного інформаційно-консультативного пункту.</w:t>
            </w:r>
          </w:p>
          <w:p w:rsidR="00A9646B" w:rsidRPr="00FE7AB1" w:rsidRDefault="00A9646B" w:rsidP="00987DF2">
            <w:pPr>
              <w:jc w:val="both"/>
              <w:rPr>
                <w:color w:val="FF0000"/>
                <w:lang w:val="uk-UA" w:eastAsia="it-IT"/>
              </w:rPr>
            </w:pPr>
          </w:p>
        </w:tc>
      </w:tr>
      <w:tr w:rsidR="00A9646B" w:rsidRPr="00FE7AB1" w:rsidTr="00987DF2">
        <w:trPr>
          <w:trHeight w:val="1118"/>
          <w:jc w:val="right"/>
        </w:trPr>
        <w:tc>
          <w:tcPr>
            <w:tcW w:w="3402" w:type="dxa"/>
            <w:shd w:val="clear" w:color="auto" w:fill="FFFFFF"/>
            <w:vAlign w:val="center"/>
          </w:tcPr>
          <w:p w:rsidR="00A9646B" w:rsidRPr="00FE7AB1" w:rsidRDefault="00A9646B" w:rsidP="00987DF2">
            <w:pPr>
              <w:rPr>
                <w:bCs/>
              </w:rPr>
            </w:pPr>
            <w:r w:rsidRPr="00FE7AB1">
              <w:rPr>
                <w:bCs/>
              </w:rPr>
              <w:t>Очікувані результати:</w:t>
            </w:r>
          </w:p>
        </w:tc>
        <w:tc>
          <w:tcPr>
            <w:tcW w:w="6873" w:type="dxa"/>
            <w:gridSpan w:val="4"/>
            <w:shd w:val="clear" w:color="auto" w:fill="FFFFFF"/>
          </w:tcPr>
          <w:p w:rsidR="00A9646B" w:rsidRPr="00FE7AB1" w:rsidRDefault="00A9646B" w:rsidP="00987DF2">
            <w:pPr>
              <w:jc w:val="both"/>
              <w:rPr>
                <w:lang w:val="uk-UA"/>
              </w:rPr>
            </w:pPr>
            <w:r w:rsidRPr="00FE7AB1">
              <w:rPr>
                <w:lang w:val="uk-UA"/>
              </w:rPr>
              <w:t>Туристичний інформаційно-консультативний  пункт створено.</w:t>
            </w:r>
          </w:p>
          <w:p w:rsidR="00A9646B" w:rsidRPr="00FE7AB1" w:rsidRDefault="00A9646B" w:rsidP="00987DF2">
            <w:pPr>
              <w:jc w:val="both"/>
              <w:rPr>
                <w:lang w:val="uk-UA"/>
              </w:rPr>
            </w:pPr>
            <w:r w:rsidRPr="00FE7AB1">
              <w:rPr>
                <w:lang w:val="uk-UA"/>
              </w:rPr>
              <w:t>Значна кількість туристів та відвідувачів  до громади залучена.</w:t>
            </w:r>
          </w:p>
          <w:p w:rsidR="00A9646B" w:rsidRPr="00FE7AB1" w:rsidRDefault="00A9646B" w:rsidP="00987DF2">
            <w:pPr>
              <w:jc w:val="both"/>
              <w:rPr>
                <w:lang w:val="uk-UA"/>
              </w:rPr>
            </w:pPr>
            <w:r w:rsidRPr="00FE7AB1">
              <w:rPr>
                <w:lang w:val="uk-UA"/>
              </w:rPr>
              <w:t>Промоційна компанія про туристичні можливості громади проведена.</w:t>
            </w:r>
          </w:p>
        </w:tc>
      </w:tr>
      <w:tr w:rsidR="00A9646B" w:rsidRPr="00FE7AB1" w:rsidTr="00987DF2">
        <w:trPr>
          <w:trHeight w:val="1196"/>
          <w:jc w:val="right"/>
        </w:trPr>
        <w:tc>
          <w:tcPr>
            <w:tcW w:w="3402" w:type="dxa"/>
            <w:shd w:val="clear" w:color="auto" w:fill="FFFFFF"/>
            <w:vAlign w:val="center"/>
          </w:tcPr>
          <w:p w:rsidR="00A9646B" w:rsidRPr="00FE7AB1" w:rsidRDefault="00A9646B" w:rsidP="00987DF2">
            <w:pPr>
              <w:rPr>
                <w:bCs/>
              </w:rPr>
            </w:pPr>
            <w:r w:rsidRPr="00FE7AB1">
              <w:rPr>
                <w:bCs/>
              </w:rPr>
              <w:t>Ключові заходи проекту:</w:t>
            </w:r>
          </w:p>
        </w:tc>
        <w:tc>
          <w:tcPr>
            <w:tcW w:w="6873" w:type="dxa"/>
            <w:gridSpan w:val="4"/>
          </w:tcPr>
          <w:p w:rsidR="00A9646B" w:rsidRPr="00FE7AB1" w:rsidRDefault="00A9646B" w:rsidP="00987DF2">
            <w:pPr>
              <w:jc w:val="both"/>
              <w:rPr>
                <w:lang w:val="uk-UA"/>
              </w:rPr>
            </w:pPr>
            <w:r w:rsidRPr="00FE7AB1">
              <w:rPr>
                <w:lang w:val="uk-UA"/>
              </w:rPr>
              <w:t>Створення робочої групи проєкту.</w:t>
            </w:r>
          </w:p>
          <w:p w:rsidR="00A9646B" w:rsidRPr="00FE7AB1" w:rsidRDefault="00A9646B" w:rsidP="00987DF2">
            <w:pPr>
              <w:jc w:val="both"/>
              <w:rPr>
                <w:lang w:val="uk-UA"/>
              </w:rPr>
            </w:pPr>
            <w:r w:rsidRPr="00FE7AB1">
              <w:rPr>
                <w:lang w:val="uk-UA"/>
              </w:rPr>
              <w:t xml:space="preserve">Облаштування кімнати в краєзнавчому музеї. </w:t>
            </w:r>
          </w:p>
          <w:p w:rsidR="00A9646B" w:rsidRPr="00FE7AB1" w:rsidRDefault="00A9646B" w:rsidP="00987DF2">
            <w:pPr>
              <w:jc w:val="both"/>
              <w:rPr>
                <w:lang w:val="uk-UA"/>
              </w:rPr>
            </w:pPr>
            <w:r w:rsidRPr="00FE7AB1">
              <w:t xml:space="preserve">Створення </w:t>
            </w:r>
            <w:r w:rsidRPr="00FE7AB1">
              <w:rPr>
                <w:lang w:val="uk-UA"/>
              </w:rPr>
              <w:t xml:space="preserve">туристичного інформаційно-консультативного пункту. </w:t>
            </w:r>
          </w:p>
          <w:p w:rsidR="00A9646B" w:rsidRPr="00FE7AB1" w:rsidRDefault="00A9646B" w:rsidP="00987DF2">
            <w:pPr>
              <w:jc w:val="both"/>
              <w:rPr>
                <w:lang w:val="uk-UA"/>
              </w:rPr>
            </w:pPr>
            <w:r w:rsidRPr="00FE7AB1">
              <w:rPr>
                <w:lang w:val="uk-UA"/>
              </w:rPr>
              <w:t>Проведення навчання працівника для роботи з туристами.</w:t>
            </w:r>
          </w:p>
          <w:p w:rsidR="00A9646B" w:rsidRPr="00FE7AB1" w:rsidRDefault="00A9646B" w:rsidP="00987DF2">
            <w:pPr>
              <w:jc w:val="both"/>
              <w:rPr>
                <w:lang w:val="uk-UA"/>
              </w:rPr>
            </w:pPr>
            <w:r w:rsidRPr="00FE7AB1">
              <w:t xml:space="preserve">Виготовлення рекламної продукції та проведення промоційної кампанії нових туристичних можливостей </w:t>
            </w:r>
            <w:r w:rsidRPr="00FE7AB1">
              <w:rPr>
                <w:lang w:val="uk-UA"/>
              </w:rPr>
              <w:t xml:space="preserve">Срібнянської </w:t>
            </w:r>
            <w:r w:rsidRPr="00FE7AB1">
              <w:t xml:space="preserve"> територіальної громади</w:t>
            </w:r>
            <w:r w:rsidRPr="00FE7AB1">
              <w:rPr>
                <w:lang w:val="uk-UA"/>
              </w:rPr>
              <w:t>.</w:t>
            </w:r>
          </w:p>
          <w:p w:rsidR="00A9646B" w:rsidRPr="00FE7AB1" w:rsidRDefault="00A9646B" w:rsidP="00987DF2">
            <w:pPr>
              <w:ind w:left="360"/>
              <w:jc w:val="both"/>
              <w:rPr>
                <w:color w:val="FF0000"/>
                <w:lang w:val="uk-UA"/>
              </w:rPr>
            </w:pPr>
          </w:p>
        </w:tc>
      </w:tr>
      <w:tr w:rsidR="00A9646B" w:rsidRPr="00FE7AB1" w:rsidTr="00987DF2">
        <w:trPr>
          <w:jc w:val="right"/>
        </w:trPr>
        <w:tc>
          <w:tcPr>
            <w:tcW w:w="3402" w:type="dxa"/>
            <w:shd w:val="clear" w:color="auto" w:fill="FFFFFF"/>
            <w:vAlign w:val="center"/>
          </w:tcPr>
          <w:p w:rsidR="00A9646B" w:rsidRPr="00FE7AB1" w:rsidRDefault="00A9646B" w:rsidP="00987DF2">
            <w:r w:rsidRPr="00FE7AB1">
              <w:t xml:space="preserve">Період здійснення: </w:t>
            </w:r>
          </w:p>
        </w:tc>
        <w:tc>
          <w:tcPr>
            <w:tcW w:w="6873" w:type="dxa"/>
            <w:gridSpan w:val="4"/>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21-2023</w:t>
            </w:r>
            <w:r w:rsidRPr="00FE7AB1">
              <w:rPr>
                <w:lang w:eastAsia="it-IT"/>
              </w:rPr>
              <w:t xml:space="preserve"> рр.</w:t>
            </w:r>
          </w:p>
        </w:tc>
      </w:tr>
      <w:tr w:rsidR="00A9646B" w:rsidRPr="00FE7AB1" w:rsidTr="0089644F">
        <w:trPr>
          <w:trHeight w:val="199"/>
          <w:jc w:val="right"/>
        </w:trPr>
        <w:tc>
          <w:tcPr>
            <w:tcW w:w="3402" w:type="dxa"/>
            <w:vMerge w:val="restart"/>
            <w:shd w:val="clear" w:color="auto" w:fill="FFFFFF"/>
            <w:vAlign w:val="center"/>
          </w:tcPr>
          <w:p w:rsidR="00A9646B" w:rsidRPr="00FE7AB1" w:rsidRDefault="00A9646B" w:rsidP="00987DF2">
            <w:pPr>
              <w:rPr>
                <w:bCs/>
              </w:rPr>
            </w:pPr>
            <w:r w:rsidRPr="00FE7AB1">
              <w:rPr>
                <w:bCs/>
              </w:rPr>
              <w:t>Орієнтовна вартість проекту, тис. грн.</w:t>
            </w:r>
          </w:p>
        </w:tc>
        <w:tc>
          <w:tcPr>
            <w:tcW w:w="2291"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3</w:t>
            </w:r>
          </w:p>
        </w:tc>
        <w:tc>
          <w:tcPr>
            <w:tcW w:w="1146" w:type="dxa"/>
            <w:shd w:val="clear" w:color="auto" w:fill="D9D9D9" w:themeFill="background1" w:themeFillShade="D9"/>
            <w:vAlign w:val="center"/>
          </w:tcPr>
          <w:p w:rsidR="00A9646B" w:rsidRPr="00FE7AB1" w:rsidRDefault="00A9646B" w:rsidP="00987DF2">
            <w:pPr>
              <w:jc w:val="center"/>
              <w:rPr>
                <w:lang w:eastAsia="it-IT"/>
              </w:rPr>
            </w:pPr>
            <w:r w:rsidRPr="00FE7AB1">
              <w:rPr>
                <w:lang w:eastAsia="it-IT"/>
              </w:rPr>
              <w:t>Разом</w:t>
            </w:r>
          </w:p>
        </w:tc>
      </w:tr>
      <w:tr w:rsidR="00A9646B" w:rsidRPr="00FE7AB1" w:rsidTr="00987DF2">
        <w:trPr>
          <w:trHeight w:val="204"/>
          <w:jc w:val="right"/>
        </w:trPr>
        <w:tc>
          <w:tcPr>
            <w:tcW w:w="3402" w:type="dxa"/>
            <w:vMerge/>
            <w:vAlign w:val="center"/>
          </w:tcPr>
          <w:p w:rsidR="00A9646B" w:rsidRPr="00FE7AB1" w:rsidRDefault="00A9646B" w:rsidP="00987DF2">
            <w:pPr>
              <w:rPr>
                <w:bCs/>
              </w:rPr>
            </w:pPr>
          </w:p>
        </w:tc>
        <w:tc>
          <w:tcPr>
            <w:tcW w:w="2291" w:type="dxa"/>
            <w:vAlign w:val="center"/>
          </w:tcPr>
          <w:p w:rsidR="00A9646B" w:rsidRPr="00FE7AB1" w:rsidRDefault="00A9646B" w:rsidP="00987DF2">
            <w:pPr>
              <w:jc w:val="center"/>
              <w:rPr>
                <w:lang w:val="uk-UA" w:eastAsia="it-IT"/>
              </w:rPr>
            </w:pPr>
            <w:r w:rsidRPr="00FE7AB1">
              <w:rPr>
                <w:lang w:val="uk-UA" w:eastAsia="it-IT"/>
              </w:rPr>
              <w:t>-</w:t>
            </w:r>
          </w:p>
        </w:tc>
        <w:tc>
          <w:tcPr>
            <w:tcW w:w="1145" w:type="dxa"/>
            <w:vAlign w:val="center"/>
          </w:tcPr>
          <w:p w:rsidR="00A9646B" w:rsidRPr="00FE7AB1" w:rsidRDefault="00A9646B" w:rsidP="00987DF2">
            <w:pPr>
              <w:jc w:val="center"/>
              <w:rPr>
                <w:lang w:val="uk-UA" w:eastAsia="it-IT"/>
              </w:rPr>
            </w:pPr>
            <w:r w:rsidRPr="00FE7AB1">
              <w:rPr>
                <w:lang w:val="uk-UA" w:eastAsia="it-IT"/>
              </w:rPr>
              <w:t>100,0</w:t>
            </w:r>
          </w:p>
        </w:tc>
        <w:tc>
          <w:tcPr>
            <w:tcW w:w="2291" w:type="dxa"/>
            <w:vAlign w:val="center"/>
          </w:tcPr>
          <w:p w:rsidR="00A9646B" w:rsidRPr="00FE7AB1" w:rsidRDefault="00A9646B" w:rsidP="00987DF2">
            <w:pPr>
              <w:jc w:val="center"/>
              <w:rPr>
                <w:lang w:val="uk-UA" w:eastAsia="it-IT"/>
              </w:rPr>
            </w:pPr>
            <w:r w:rsidRPr="00FE7AB1">
              <w:rPr>
                <w:lang w:val="uk-UA" w:eastAsia="it-IT"/>
              </w:rPr>
              <w:t>100,0</w:t>
            </w:r>
          </w:p>
        </w:tc>
        <w:tc>
          <w:tcPr>
            <w:tcW w:w="1146" w:type="dxa"/>
            <w:vAlign w:val="center"/>
          </w:tcPr>
          <w:p w:rsidR="00A9646B" w:rsidRPr="00FE7AB1" w:rsidRDefault="00A9646B" w:rsidP="00987DF2">
            <w:pPr>
              <w:jc w:val="center"/>
              <w:rPr>
                <w:lang w:val="uk-UA" w:eastAsia="it-IT"/>
              </w:rPr>
            </w:pPr>
            <w:r w:rsidRPr="00FE7AB1">
              <w:rPr>
                <w:lang w:val="uk-UA" w:eastAsia="it-IT"/>
              </w:rPr>
              <w:t>200,0</w:t>
            </w:r>
          </w:p>
        </w:tc>
      </w:tr>
      <w:tr w:rsidR="00A9646B" w:rsidRPr="00FE7AB1" w:rsidTr="00987DF2">
        <w:trPr>
          <w:jc w:val="right"/>
        </w:trPr>
        <w:tc>
          <w:tcPr>
            <w:tcW w:w="3402" w:type="dxa"/>
            <w:shd w:val="clear" w:color="auto" w:fill="FFFFFF"/>
            <w:vAlign w:val="center"/>
          </w:tcPr>
          <w:p w:rsidR="00A9646B" w:rsidRPr="00FE7AB1" w:rsidRDefault="00A9646B" w:rsidP="00987DF2">
            <w:pPr>
              <w:rPr>
                <w:bCs/>
              </w:rPr>
            </w:pPr>
            <w:r w:rsidRPr="00FE7AB1">
              <w:rPr>
                <w:bCs/>
              </w:rPr>
              <w:t>Джерела фінансування:</w:t>
            </w:r>
          </w:p>
        </w:tc>
        <w:tc>
          <w:tcPr>
            <w:tcW w:w="6873" w:type="dxa"/>
            <w:gridSpan w:val="4"/>
            <w:vAlign w:val="center"/>
          </w:tcPr>
          <w:p w:rsidR="00A9646B" w:rsidRPr="00FE7AB1" w:rsidRDefault="00A9646B" w:rsidP="00987DF2">
            <w:pPr>
              <w:pStyle w:val="a9"/>
              <w:jc w:val="both"/>
              <w:rPr>
                <w:lang w:eastAsia="it-IT"/>
              </w:rPr>
            </w:pPr>
            <w:r w:rsidRPr="00FE7AB1">
              <w:rPr>
                <w:color w:val="000000"/>
                <w:lang w:eastAsia="it-IT"/>
              </w:rPr>
              <w:t xml:space="preserve">Селищний бюджет, кошти </w:t>
            </w:r>
            <w:r w:rsidRPr="00FE7AB1">
              <w:rPr>
                <w:color w:val="000000"/>
                <w:shd w:val="clear" w:color="auto" w:fill="FFFFFF"/>
              </w:rPr>
              <w:t>МТД та приватні</w:t>
            </w:r>
          </w:p>
        </w:tc>
      </w:tr>
      <w:tr w:rsidR="00A9646B" w:rsidRPr="00FE7AB1" w:rsidTr="00987DF2">
        <w:trPr>
          <w:trHeight w:val="340"/>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t>Ключові потенційні учасники проекту:</w:t>
            </w:r>
          </w:p>
        </w:tc>
        <w:tc>
          <w:tcPr>
            <w:tcW w:w="6873" w:type="dxa"/>
            <w:gridSpan w:val="4"/>
            <w:tcBorders>
              <w:bottom w:val="single" w:sz="4" w:space="0" w:color="auto"/>
            </w:tcBorders>
            <w:vAlign w:val="center"/>
          </w:tcPr>
          <w:p w:rsidR="00A9646B" w:rsidRPr="00FE7AB1" w:rsidRDefault="00A9646B" w:rsidP="00987DF2">
            <w:pPr>
              <w:jc w:val="both"/>
              <w:rPr>
                <w:lang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відділ культури та туризму</w:t>
            </w:r>
            <w:r w:rsidRPr="00FE7AB1">
              <w:rPr>
                <w:lang w:val="uk-UA"/>
              </w:rPr>
              <w:t>, працівники краєзнавчого музею</w:t>
            </w:r>
            <w:r w:rsidRPr="00FE7AB1">
              <w:t xml:space="preserve"> </w:t>
            </w:r>
          </w:p>
        </w:tc>
      </w:tr>
      <w:tr w:rsidR="00A9646B" w:rsidRPr="00FE7AB1" w:rsidTr="00987DF2">
        <w:trPr>
          <w:trHeight w:val="287"/>
          <w:jc w:val="right"/>
        </w:trPr>
        <w:tc>
          <w:tcPr>
            <w:tcW w:w="3402" w:type="dxa"/>
            <w:tcBorders>
              <w:bottom w:val="single" w:sz="4" w:space="0" w:color="auto"/>
            </w:tcBorders>
            <w:shd w:val="clear" w:color="auto" w:fill="FFFFFF"/>
            <w:vAlign w:val="center"/>
          </w:tcPr>
          <w:p w:rsidR="00A9646B" w:rsidRPr="00FE7AB1" w:rsidRDefault="00A9646B" w:rsidP="00987DF2">
            <w:pPr>
              <w:rPr>
                <w:bCs/>
              </w:rPr>
            </w:pPr>
            <w:r w:rsidRPr="00FE7AB1">
              <w:rPr>
                <w:bCs/>
              </w:rPr>
              <w:t>Інше:</w:t>
            </w:r>
          </w:p>
        </w:tc>
        <w:tc>
          <w:tcPr>
            <w:tcW w:w="6873" w:type="dxa"/>
            <w:gridSpan w:val="4"/>
            <w:tcBorders>
              <w:bottom w:val="single" w:sz="4" w:space="0" w:color="auto"/>
            </w:tcBorders>
            <w:vAlign w:val="center"/>
          </w:tcPr>
          <w:p w:rsidR="00A9646B" w:rsidRPr="00FE7AB1" w:rsidRDefault="00A9646B" w:rsidP="00987DF2">
            <w:pPr>
              <w:rPr>
                <w:lang w:eastAsia="it-IT"/>
              </w:rPr>
            </w:pPr>
          </w:p>
        </w:tc>
      </w:tr>
    </w:tbl>
    <w:p w:rsidR="00A9646B" w:rsidRPr="00FE7AB1" w:rsidRDefault="00A9646B" w:rsidP="00A9646B"/>
    <w:p w:rsidR="00AD6C01" w:rsidRPr="00FE7AB1" w:rsidRDefault="00AD6C01"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97"/>
        <w:gridCol w:w="2296"/>
        <w:gridCol w:w="1145"/>
        <w:gridCol w:w="2291"/>
        <w:gridCol w:w="1146"/>
      </w:tblGrid>
      <w:tr w:rsidR="00A9646B" w:rsidRPr="00FE7AB1" w:rsidTr="00987DF2">
        <w:trPr>
          <w:jc w:val="right"/>
        </w:trPr>
        <w:tc>
          <w:tcPr>
            <w:tcW w:w="3397" w:type="dxa"/>
            <w:vAlign w:val="center"/>
          </w:tcPr>
          <w:p w:rsidR="00A9646B" w:rsidRPr="00FE7AB1" w:rsidRDefault="00A9646B" w:rsidP="00987DF2">
            <w:pPr>
              <w:pStyle w:val="6"/>
              <w:spacing w:before="0"/>
              <w:rPr>
                <w:rFonts w:ascii="Times New Roman" w:hAnsi="Times New Roman"/>
                <w:i w:val="0"/>
                <w:color w:val="auto"/>
              </w:rPr>
            </w:pPr>
            <w:r w:rsidRPr="00FE7AB1">
              <w:rPr>
                <w:rFonts w:ascii="Times New Roman" w:hAnsi="Times New Roman"/>
                <w:i w:val="0"/>
                <w:color w:val="auto"/>
              </w:rPr>
              <w:lastRenderedPageBreak/>
              <w:t>Завдання Стратегії, якому відповідає проект</w:t>
            </w:r>
          </w:p>
        </w:tc>
        <w:tc>
          <w:tcPr>
            <w:tcW w:w="6878" w:type="dxa"/>
            <w:gridSpan w:val="4"/>
          </w:tcPr>
          <w:p w:rsidR="00A9646B" w:rsidRPr="00FE7AB1" w:rsidRDefault="00A9646B" w:rsidP="00987DF2">
            <w:pPr>
              <w:pStyle w:val="a5"/>
              <w:pBdr>
                <w:left w:val="single" w:sz="18" w:space="4" w:color="auto"/>
              </w:pBdr>
              <w:ind w:left="0"/>
              <w:rPr>
                <w:b/>
                <w:lang w:eastAsia="it-IT"/>
              </w:rPr>
            </w:pPr>
            <w:r w:rsidRPr="00FE7AB1">
              <w:rPr>
                <w:lang w:val="uk-UA" w:eastAsia="it-IT"/>
              </w:rPr>
              <w:t xml:space="preserve">3.5.5. </w:t>
            </w:r>
            <w:r w:rsidRPr="00FE7AB1">
              <w:t>Розроб</w:t>
            </w:r>
            <w:r w:rsidRPr="00FE7AB1">
              <w:rPr>
                <w:lang w:val="uk-UA"/>
              </w:rPr>
              <w:t xml:space="preserve">ити </w:t>
            </w:r>
            <w:r w:rsidRPr="00FE7AB1">
              <w:t>та</w:t>
            </w:r>
            <w:r w:rsidRPr="00FE7AB1">
              <w:rPr>
                <w:lang w:val="uk-UA"/>
              </w:rPr>
              <w:t xml:space="preserve"> запровадити  нові  туристичні маршрути та інші туристично-рекреаційні продукти, </w:t>
            </w:r>
            <w:r w:rsidRPr="00FE7AB1">
              <w:t>просува</w:t>
            </w:r>
            <w:r w:rsidRPr="00FE7AB1">
              <w:rPr>
                <w:lang w:val="uk-UA"/>
              </w:rPr>
              <w:t xml:space="preserve">ти </w:t>
            </w:r>
            <w:r w:rsidRPr="00FE7AB1">
              <w:t>інформацій</w:t>
            </w:r>
            <w:r w:rsidRPr="00FE7AB1">
              <w:rPr>
                <w:lang w:val="uk-UA"/>
              </w:rPr>
              <w:t xml:space="preserve">ну </w:t>
            </w:r>
            <w:r w:rsidRPr="00FE7AB1">
              <w:t>продукці</w:t>
            </w:r>
            <w:r w:rsidRPr="00FE7AB1">
              <w:rPr>
                <w:lang w:val="uk-UA"/>
              </w:rPr>
              <w:t>ю</w:t>
            </w:r>
            <w:r w:rsidRPr="00FE7AB1">
              <w:t xml:space="preserve"> про туристичні можливості громади</w:t>
            </w:r>
          </w:p>
        </w:tc>
      </w:tr>
      <w:tr w:rsidR="00A9646B" w:rsidRPr="00FE7AB1" w:rsidTr="00987DF2">
        <w:trPr>
          <w:trHeight w:val="226"/>
          <w:jc w:val="right"/>
        </w:trPr>
        <w:tc>
          <w:tcPr>
            <w:tcW w:w="3397" w:type="dxa"/>
            <w:vAlign w:val="center"/>
          </w:tcPr>
          <w:p w:rsidR="00A9646B" w:rsidRPr="00FE7AB1" w:rsidRDefault="00A9646B" w:rsidP="00987DF2">
            <w:pPr>
              <w:rPr>
                <w:bCs/>
              </w:rPr>
            </w:pPr>
            <w:r w:rsidRPr="00FE7AB1">
              <w:rPr>
                <w:bCs/>
              </w:rPr>
              <w:t>Назва проекту:</w:t>
            </w:r>
          </w:p>
        </w:tc>
        <w:tc>
          <w:tcPr>
            <w:tcW w:w="6878" w:type="dxa"/>
            <w:gridSpan w:val="4"/>
          </w:tcPr>
          <w:p w:rsidR="00A9646B" w:rsidRPr="00FE7AB1" w:rsidRDefault="00A9646B" w:rsidP="00987DF2">
            <w:pPr>
              <w:rPr>
                <w:lang w:val="uk-UA" w:eastAsia="it-IT"/>
              </w:rPr>
            </w:pPr>
            <w:r w:rsidRPr="00FE7AB1">
              <w:rPr>
                <w:color w:val="000000"/>
                <w:lang w:val="uk-UA"/>
              </w:rPr>
              <w:t xml:space="preserve">Створення  та запровадження туристичного маршруту </w:t>
            </w:r>
            <w:r w:rsidRPr="00FE7AB1">
              <w:rPr>
                <w:lang w:val="uk-UA"/>
              </w:rPr>
              <w:t>«Подорож Срібнянщиною»</w:t>
            </w:r>
          </w:p>
        </w:tc>
      </w:tr>
      <w:tr w:rsidR="00A9646B" w:rsidRPr="00FE7AB1" w:rsidTr="00987DF2">
        <w:trPr>
          <w:trHeight w:val="534"/>
          <w:jc w:val="right"/>
        </w:trPr>
        <w:tc>
          <w:tcPr>
            <w:tcW w:w="3397" w:type="dxa"/>
            <w:vAlign w:val="center"/>
          </w:tcPr>
          <w:p w:rsidR="00A9646B" w:rsidRPr="00FE7AB1" w:rsidRDefault="00A9646B" w:rsidP="00987DF2">
            <w:pPr>
              <w:rPr>
                <w:bCs/>
              </w:rPr>
            </w:pPr>
            <w:r w:rsidRPr="00FE7AB1">
              <w:rPr>
                <w:bCs/>
              </w:rPr>
              <w:t>Цілі проекту:</w:t>
            </w:r>
          </w:p>
        </w:tc>
        <w:tc>
          <w:tcPr>
            <w:tcW w:w="6878" w:type="dxa"/>
            <w:gridSpan w:val="4"/>
          </w:tcPr>
          <w:p w:rsidR="00A9646B" w:rsidRPr="00FE7AB1" w:rsidRDefault="00A9646B" w:rsidP="00987DF2">
            <w:pPr>
              <w:rPr>
                <w:lang w:val="uk-UA" w:eastAsia="it-IT"/>
              </w:rPr>
            </w:pPr>
            <w:r w:rsidRPr="00FE7AB1">
              <w:t>Розробка та поширення нових типів туристичних маршрутів</w:t>
            </w:r>
          </w:p>
          <w:p w:rsidR="00A9646B" w:rsidRPr="00FE7AB1" w:rsidRDefault="00A9646B" w:rsidP="00987DF2">
            <w:pPr>
              <w:rPr>
                <w:lang w:val="uk-UA" w:eastAsia="it-IT"/>
              </w:rPr>
            </w:pPr>
          </w:p>
        </w:tc>
      </w:tr>
      <w:tr w:rsidR="00A9646B" w:rsidRPr="00FE7AB1" w:rsidTr="00987DF2">
        <w:trPr>
          <w:jc w:val="right"/>
        </w:trPr>
        <w:tc>
          <w:tcPr>
            <w:tcW w:w="3397" w:type="dxa"/>
            <w:vAlign w:val="center"/>
          </w:tcPr>
          <w:p w:rsidR="00A9646B" w:rsidRPr="00FE7AB1" w:rsidRDefault="00A9646B" w:rsidP="00987DF2">
            <w:pPr>
              <w:autoSpaceDE w:val="0"/>
              <w:autoSpaceDN w:val="0"/>
              <w:adjustRightInd w:val="0"/>
            </w:pPr>
            <w:r w:rsidRPr="00FE7AB1">
              <w:t>Територія впливу проекту:</w:t>
            </w:r>
          </w:p>
        </w:tc>
        <w:tc>
          <w:tcPr>
            <w:tcW w:w="6878" w:type="dxa"/>
            <w:gridSpan w:val="4"/>
          </w:tcPr>
          <w:p w:rsidR="00A9646B" w:rsidRPr="00FE7AB1" w:rsidRDefault="00A9646B" w:rsidP="00987DF2">
            <w:pPr>
              <w:rPr>
                <w:lang w:eastAsia="it-IT"/>
              </w:rPr>
            </w:pPr>
            <w:r w:rsidRPr="00FE7AB1">
              <w:rPr>
                <w:lang w:val="uk-UA" w:eastAsia="it-IT"/>
              </w:rPr>
              <w:t>Срібнянська територіальна громада</w:t>
            </w:r>
          </w:p>
          <w:p w:rsidR="00A9646B" w:rsidRPr="00FE7AB1" w:rsidRDefault="00A9646B" w:rsidP="00987DF2">
            <w:pPr>
              <w:rPr>
                <w:lang w:eastAsia="it-IT"/>
              </w:rPr>
            </w:pPr>
          </w:p>
        </w:tc>
      </w:tr>
      <w:tr w:rsidR="00A9646B" w:rsidRPr="00FE7AB1" w:rsidTr="00987DF2">
        <w:trPr>
          <w:jc w:val="right"/>
        </w:trPr>
        <w:tc>
          <w:tcPr>
            <w:tcW w:w="3397" w:type="dxa"/>
            <w:vAlign w:val="center"/>
          </w:tcPr>
          <w:p w:rsidR="00A9646B" w:rsidRPr="00FE7AB1" w:rsidRDefault="00A9646B" w:rsidP="00987DF2">
            <w:pPr>
              <w:autoSpaceDE w:val="0"/>
              <w:autoSpaceDN w:val="0"/>
              <w:adjustRightInd w:val="0"/>
            </w:pPr>
            <w:r w:rsidRPr="00FE7AB1">
              <w:t>Орієнтовна кількість отримувачів вигод</w:t>
            </w:r>
          </w:p>
        </w:tc>
        <w:tc>
          <w:tcPr>
            <w:tcW w:w="6878" w:type="dxa"/>
            <w:gridSpan w:val="4"/>
          </w:tcPr>
          <w:p w:rsidR="00A9646B" w:rsidRPr="00FE7AB1" w:rsidRDefault="00A9646B" w:rsidP="00987DF2">
            <w:pPr>
              <w:rPr>
                <w:lang w:eastAsia="it-IT"/>
              </w:rPr>
            </w:pPr>
            <w:r w:rsidRPr="00FE7AB1">
              <w:rPr>
                <w:lang w:val="uk-UA" w:eastAsia="en-US"/>
              </w:rPr>
              <w:t>Ж</w:t>
            </w:r>
            <w:r w:rsidRPr="00FE7AB1">
              <w:rPr>
                <w:lang w:eastAsia="en-US"/>
              </w:rPr>
              <w:t>ителі громади</w:t>
            </w:r>
            <w:r w:rsidRPr="00FE7AB1">
              <w:rPr>
                <w:lang w:val="uk-UA" w:eastAsia="en-US"/>
              </w:rPr>
              <w:t>, туристи  7000</w:t>
            </w:r>
            <w:r w:rsidRPr="00FE7AB1">
              <w:rPr>
                <w:color w:val="000000"/>
                <w:lang w:eastAsia="it-IT"/>
              </w:rPr>
              <w:t xml:space="preserve"> </w:t>
            </w:r>
          </w:p>
        </w:tc>
      </w:tr>
      <w:tr w:rsidR="00A9646B" w:rsidRPr="00FE7AB1" w:rsidTr="00987DF2">
        <w:trPr>
          <w:trHeight w:val="1969"/>
          <w:jc w:val="right"/>
        </w:trPr>
        <w:tc>
          <w:tcPr>
            <w:tcW w:w="3397" w:type="dxa"/>
            <w:shd w:val="clear" w:color="auto" w:fill="FFFFFF"/>
            <w:vAlign w:val="center"/>
          </w:tcPr>
          <w:p w:rsidR="00A9646B" w:rsidRPr="00FE7AB1" w:rsidRDefault="00A9646B" w:rsidP="00987DF2">
            <w:pPr>
              <w:rPr>
                <w:bCs/>
              </w:rPr>
            </w:pPr>
            <w:r w:rsidRPr="00FE7AB1">
              <w:rPr>
                <w:bCs/>
              </w:rPr>
              <w:t>Стислий опис проекту:</w:t>
            </w:r>
          </w:p>
        </w:tc>
        <w:tc>
          <w:tcPr>
            <w:tcW w:w="6878" w:type="dxa"/>
            <w:gridSpan w:val="4"/>
          </w:tcPr>
          <w:p w:rsidR="00A9646B" w:rsidRPr="00FE7AB1" w:rsidRDefault="00A9646B" w:rsidP="00987DF2">
            <w:pPr>
              <w:rPr>
                <w:color w:val="000000"/>
                <w:lang w:val="uk-UA"/>
              </w:rPr>
            </w:pPr>
            <w:r w:rsidRPr="00FE7AB1">
              <w:rPr>
                <w:color w:val="000000"/>
                <w:lang w:val="uk-UA"/>
              </w:rPr>
              <w:t xml:space="preserve">Туристичні принади Срібнянської  громади відомі не широкому загалу. Найвідоміші  перлини Срібнянщини – маєтки Галаганів в с.Сокиринці та селищі  Дігтярі.  Відкрився та працює </w:t>
            </w:r>
            <w:r w:rsidRPr="00FE7AB1">
              <w:rPr>
                <w:lang w:val="uk-UA" w:eastAsia="it-IT"/>
              </w:rPr>
              <w:t xml:space="preserve"> новостворений краєзнавчий музей та є історико-архітектурна  пам’ятка  городище в селищі Срібне. </w:t>
            </w:r>
            <w:r w:rsidRPr="00FE7AB1">
              <w:rPr>
                <w:color w:val="000000"/>
                <w:lang w:val="uk-UA"/>
              </w:rPr>
              <w:t xml:space="preserve">Водночас цей потенціал ніяк не використовується, гальмується розвиток дотичної сфери сервісу. Реалізація проєкту спрямована на часткове розв`язання зазначеної проблеми. Вона передбачає розробку, позначення, облаштування та запровадження нового туристичного маршруту «Подорож Срібнянщиною», який би охоплював  маєтки Галаганів та туристичні об`єкти адміністративного центру (новостворений </w:t>
            </w:r>
            <w:r w:rsidRPr="00FE7AB1">
              <w:rPr>
                <w:lang w:val="uk-UA" w:eastAsia="it-IT"/>
              </w:rPr>
              <w:t>краєзнавчий музей, городище), неповторні природні ландшафти та  мальовничу місцевість громади.</w:t>
            </w:r>
          </w:p>
          <w:p w:rsidR="00A9646B" w:rsidRPr="00FE7AB1" w:rsidRDefault="00A9646B" w:rsidP="00987DF2">
            <w:pPr>
              <w:jc w:val="both"/>
              <w:rPr>
                <w:lang w:eastAsia="it-IT"/>
              </w:rPr>
            </w:pPr>
            <w:r w:rsidRPr="00FE7AB1">
              <w:rPr>
                <w:color w:val="000000"/>
                <w:lang w:val="uk-UA"/>
              </w:rPr>
              <w:t xml:space="preserve">Передбачається розчищення та впорядкування території, її маркування, розробка та розміщення туристичних знаків із необхідною інформацією (коротко – письмово, більше – за допомогою </w:t>
            </w:r>
            <w:r w:rsidRPr="00FE7AB1">
              <w:rPr>
                <w:color w:val="000000"/>
                <w:lang w:val="en-US"/>
              </w:rPr>
              <w:t>QR</w:t>
            </w:r>
            <w:r w:rsidRPr="00FE7AB1">
              <w:rPr>
                <w:color w:val="000000"/>
                <w:lang w:val="uk-UA"/>
              </w:rPr>
              <w:t>-кодів), розробка та просування інформації про новий маршрут, інші необхідні невідкладні заходи.</w:t>
            </w:r>
          </w:p>
        </w:tc>
      </w:tr>
      <w:tr w:rsidR="00A9646B" w:rsidRPr="00FE7AB1" w:rsidTr="00987DF2">
        <w:trPr>
          <w:trHeight w:val="831"/>
          <w:jc w:val="right"/>
        </w:trPr>
        <w:tc>
          <w:tcPr>
            <w:tcW w:w="3397" w:type="dxa"/>
            <w:shd w:val="clear" w:color="auto" w:fill="FFFFFF"/>
            <w:vAlign w:val="center"/>
          </w:tcPr>
          <w:p w:rsidR="00A9646B" w:rsidRPr="00FE7AB1" w:rsidRDefault="00A9646B" w:rsidP="00987DF2">
            <w:pPr>
              <w:rPr>
                <w:bCs/>
              </w:rPr>
            </w:pPr>
            <w:r w:rsidRPr="00FE7AB1">
              <w:rPr>
                <w:bCs/>
              </w:rPr>
              <w:t>Очікувані результати:</w:t>
            </w:r>
          </w:p>
        </w:tc>
        <w:tc>
          <w:tcPr>
            <w:tcW w:w="6878" w:type="dxa"/>
            <w:gridSpan w:val="4"/>
            <w:shd w:val="clear" w:color="auto" w:fill="FFFFFF"/>
          </w:tcPr>
          <w:p w:rsidR="00A9646B" w:rsidRPr="00FE7AB1" w:rsidRDefault="00A9646B" w:rsidP="00987DF2">
            <w:pPr>
              <w:contextualSpacing/>
              <w:rPr>
                <w:color w:val="000000"/>
                <w:lang w:val="uk-UA"/>
              </w:rPr>
            </w:pPr>
            <w:r w:rsidRPr="00FE7AB1">
              <w:rPr>
                <w:color w:val="000000"/>
                <w:lang w:val="uk-UA"/>
              </w:rPr>
              <w:t>Р</w:t>
            </w:r>
            <w:r w:rsidRPr="00FE7AB1">
              <w:rPr>
                <w:color w:val="000000"/>
              </w:rPr>
              <w:t xml:space="preserve">озроблено </w:t>
            </w:r>
            <w:r w:rsidRPr="00FE7AB1">
              <w:rPr>
                <w:color w:val="000000"/>
                <w:lang w:val="uk-UA"/>
              </w:rPr>
              <w:t>та запроваджено один</w:t>
            </w:r>
            <w:r w:rsidRPr="00FE7AB1">
              <w:rPr>
                <w:color w:val="000000"/>
              </w:rPr>
              <w:t xml:space="preserve"> нови</w:t>
            </w:r>
            <w:r w:rsidRPr="00FE7AB1">
              <w:rPr>
                <w:color w:val="000000"/>
                <w:lang w:val="uk-UA"/>
              </w:rPr>
              <w:t>й</w:t>
            </w:r>
            <w:r w:rsidRPr="00FE7AB1">
              <w:rPr>
                <w:color w:val="000000"/>
              </w:rPr>
              <w:t xml:space="preserve"> туристични</w:t>
            </w:r>
            <w:r w:rsidRPr="00FE7AB1">
              <w:rPr>
                <w:color w:val="000000"/>
                <w:lang w:val="uk-UA"/>
              </w:rPr>
              <w:t xml:space="preserve">й </w:t>
            </w:r>
            <w:r w:rsidRPr="00FE7AB1">
              <w:rPr>
                <w:color w:val="000000"/>
              </w:rPr>
              <w:t>маршрут</w:t>
            </w:r>
            <w:r w:rsidRPr="00FE7AB1">
              <w:rPr>
                <w:color w:val="000000"/>
                <w:lang w:val="uk-UA"/>
              </w:rPr>
              <w:t>.</w:t>
            </w:r>
          </w:p>
          <w:p w:rsidR="00A9646B" w:rsidRPr="00FE7AB1" w:rsidRDefault="00A9646B" w:rsidP="00987DF2">
            <w:pPr>
              <w:contextualSpacing/>
              <w:rPr>
                <w:lang w:val="uk-UA"/>
              </w:rPr>
            </w:pPr>
            <w:r w:rsidRPr="00FE7AB1">
              <w:t>Розроблена та поширена інформація про нові туристичн</w:t>
            </w:r>
            <w:r w:rsidRPr="00FE7AB1">
              <w:rPr>
                <w:lang w:val="uk-UA"/>
              </w:rPr>
              <w:t xml:space="preserve">і </w:t>
            </w:r>
            <w:r w:rsidRPr="00FE7AB1">
              <w:t>можливості</w:t>
            </w:r>
            <w:r w:rsidRPr="00FE7AB1">
              <w:rPr>
                <w:lang w:val="uk-UA"/>
              </w:rPr>
              <w:t xml:space="preserve"> громади</w:t>
            </w:r>
          </w:p>
        </w:tc>
      </w:tr>
      <w:tr w:rsidR="00A9646B" w:rsidRPr="00FE7AB1" w:rsidTr="00987DF2">
        <w:trPr>
          <w:trHeight w:val="629"/>
          <w:jc w:val="right"/>
        </w:trPr>
        <w:tc>
          <w:tcPr>
            <w:tcW w:w="3397" w:type="dxa"/>
            <w:shd w:val="clear" w:color="auto" w:fill="FFFFFF"/>
            <w:vAlign w:val="center"/>
          </w:tcPr>
          <w:p w:rsidR="00A9646B" w:rsidRPr="00FE7AB1" w:rsidRDefault="00A9646B" w:rsidP="00987DF2">
            <w:pPr>
              <w:rPr>
                <w:bCs/>
              </w:rPr>
            </w:pPr>
            <w:r w:rsidRPr="00FE7AB1">
              <w:rPr>
                <w:bCs/>
              </w:rPr>
              <w:t>Ключові заходи проекту:</w:t>
            </w:r>
          </w:p>
        </w:tc>
        <w:tc>
          <w:tcPr>
            <w:tcW w:w="6878" w:type="dxa"/>
            <w:gridSpan w:val="4"/>
          </w:tcPr>
          <w:p w:rsidR="00A9646B" w:rsidRPr="00FE7AB1" w:rsidRDefault="00A9646B" w:rsidP="00987DF2">
            <w:pPr>
              <w:rPr>
                <w:color w:val="000000"/>
                <w:lang w:val="uk-UA"/>
              </w:rPr>
            </w:pPr>
            <w:r w:rsidRPr="00FE7AB1">
              <w:rPr>
                <w:color w:val="000000"/>
                <w:lang w:val="uk-UA"/>
              </w:rPr>
              <w:t>Створення робочої групи проєкту.</w:t>
            </w:r>
          </w:p>
          <w:p w:rsidR="00A9646B" w:rsidRPr="00FE7AB1" w:rsidRDefault="00A9646B" w:rsidP="00987DF2">
            <w:pPr>
              <w:rPr>
                <w:color w:val="000000"/>
                <w:lang w:val="uk-UA"/>
              </w:rPr>
            </w:pPr>
            <w:r w:rsidRPr="00FE7AB1">
              <w:rPr>
                <w:color w:val="000000"/>
                <w:lang w:val="uk-UA"/>
              </w:rPr>
              <w:t>Поширення інформації про мету та завдання проєкту.</w:t>
            </w:r>
          </w:p>
          <w:p w:rsidR="00A9646B" w:rsidRPr="00FE7AB1" w:rsidRDefault="00A9646B" w:rsidP="00987DF2">
            <w:pPr>
              <w:rPr>
                <w:color w:val="000000"/>
                <w:lang w:val="uk-UA"/>
              </w:rPr>
            </w:pPr>
            <w:r w:rsidRPr="00FE7AB1">
              <w:rPr>
                <w:color w:val="000000"/>
                <w:lang w:val="uk-UA"/>
              </w:rPr>
              <w:t>Проведення переговорів з існуючими надавачами послуг.</w:t>
            </w:r>
          </w:p>
          <w:p w:rsidR="00A9646B" w:rsidRPr="00FE7AB1" w:rsidRDefault="00A9646B" w:rsidP="00987DF2">
            <w:pPr>
              <w:rPr>
                <w:color w:val="000000"/>
                <w:lang w:val="uk-UA" w:eastAsia="uk-UA"/>
              </w:rPr>
            </w:pPr>
            <w:r w:rsidRPr="00FE7AB1">
              <w:rPr>
                <w:color w:val="000000"/>
                <w:lang w:val="uk-UA"/>
              </w:rPr>
              <w:t>Облаштування громадських місць відпочинку,</w:t>
            </w:r>
            <w:r w:rsidRPr="00FE7AB1">
              <w:rPr>
                <w:color w:val="000000"/>
                <w:lang w:val="uk-UA" w:eastAsia="uk-UA"/>
              </w:rPr>
              <w:t xml:space="preserve">а саме: </w:t>
            </w:r>
          </w:p>
          <w:p w:rsidR="00A9646B" w:rsidRPr="00FE7AB1" w:rsidRDefault="00A9646B" w:rsidP="00A9646B">
            <w:pPr>
              <w:numPr>
                <w:ilvl w:val="0"/>
                <w:numId w:val="25"/>
              </w:numPr>
              <w:contextualSpacing/>
              <w:rPr>
                <w:color w:val="000000"/>
                <w:lang w:eastAsia="uk-UA"/>
              </w:rPr>
            </w:pPr>
            <w:r w:rsidRPr="00FE7AB1">
              <w:rPr>
                <w:color w:val="000000"/>
                <w:lang w:val="uk-UA" w:eastAsia="uk-UA"/>
              </w:rPr>
              <w:t>розчищення та облаштування території;</w:t>
            </w:r>
          </w:p>
          <w:p w:rsidR="00A9646B" w:rsidRPr="00FE7AB1" w:rsidRDefault="00A9646B" w:rsidP="00A9646B">
            <w:pPr>
              <w:numPr>
                <w:ilvl w:val="0"/>
                <w:numId w:val="25"/>
              </w:numPr>
              <w:contextualSpacing/>
              <w:rPr>
                <w:color w:val="000000"/>
                <w:lang w:eastAsia="uk-UA"/>
              </w:rPr>
            </w:pPr>
            <w:r w:rsidRPr="00FE7AB1">
              <w:rPr>
                <w:color w:val="000000"/>
                <w:lang w:val="uk-UA" w:eastAsia="uk-UA"/>
              </w:rPr>
              <w:t xml:space="preserve">підготова інформації для візуального відображення та для </w:t>
            </w:r>
            <w:r w:rsidRPr="00FE7AB1">
              <w:rPr>
                <w:color w:val="000000"/>
                <w:lang w:val="en-US" w:eastAsia="uk-UA"/>
              </w:rPr>
              <w:t>QR</w:t>
            </w:r>
            <w:r w:rsidRPr="00FE7AB1">
              <w:rPr>
                <w:color w:val="000000"/>
                <w:lang w:val="uk-UA" w:eastAsia="uk-UA"/>
              </w:rPr>
              <w:t>-кодів;</w:t>
            </w:r>
          </w:p>
          <w:p w:rsidR="00A9646B" w:rsidRPr="00FE7AB1" w:rsidRDefault="00A9646B" w:rsidP="00A9646B">
            <w:pPr>
              <w:numPr>
                <w:ilvl w:val="0"/>
                <w:numId w:val="25"/>
              </w:numPr>
              <w:contextualSpacing/>
              <w:rPr>
                <w:color w:val="000000"/>
                <w:lang w:eastAsia="uk-UA"/>
              </w:rPr>
            </w:pPr>
            <w:r w:rsidRPr="00FE7AB1">
              <w:rPr>
                <w:color w:val="000000"/>
                <w:lang w:val="uk-UA" w:eastAsia="uk-UA"/>
              </w:rPr>
              <w:t xml:space="preserve">встановлення </w:t>
            </w:r>
            <w:r w:rsidRPr="00FE7AB1">
              <w:rPr>
                <w:color w:val="000000"/>
                <w:shd w:val="clear" w:color="auto" w:fill="FFFFFF"/>
                <w:lang w:val="uk-UA"/>
              </w:rPr>
              <w:t>інформаційних стендів, вказівних знаків, лавок, столів;</w:t>
            </w:r>
          </w:p>
          <w:p w:rsidR="00A9646B" w:rsidRPr="00FE7AB1" w:rsidRDefault="00A9646B" w:rsidP="00A9646B">
            <w:pPr>
              <w:numPr>
                <w:ilvl w:val="0"/>
                <w:numId w:val="25"/>
              </w:numPr>
              <w:shd w:val="clear" w:color="auto" w:fill="FFFFFF"/>
              <w:spacing w:before="225"/>
              <w:contextualSpacing/>
              <w:jc w:val="both"/>
              <w:rPr>
                <w:color w:val="000000"/>
              </w:rPr>
            </w:pPr>
            <w:r w:rsidRPr="00FE7AB1">
              <w:rPr>
                <w:color w:val="000000"/>
              </w:rPr>
              <w:t>створення оглядово-експозиційних площадок та їх облаштування</w:t>
            </w:r>
            <w:r w:rsidRPr="00FE7AB1">
              <w:rPr>
                <w:color w:val="000000"/>
                <w:lang w:val="uk-UA"/>
              </w:rPr>
              <w:t>;</w:t>
            </w:r>
          </w:p>
          <w:p w:rsidR="00A9646B" w:rsidRPr="00FE7AB1" w:rsidRDefault="00A9646B" w:rsidP="00A9646B">
            <w:pPr>
              <w:numPr>
                <w:ilvl w:val="0"/>
                <w:numId w:val="25"/>
              </w:numPr>
              <w:shd w:val="clear" w:color="auto" w:fill="FFFFFF"/>
              <w:spacing w:before="225"/>
              <w:contextualSpacing/>
              <w:jc w:val="both"/>
              <w:rPr>
                <w:color w:val="000000"/>
              </w:rPr>
            </w:pPr>
            <w:r w:rsidRPr="00FE7AB1">
              <w:rPr>
                <w:color w:val="000000"/>
                <w:lang w:val="uk-UA"/>
              </w:rPr>
              <w:t>розробка та затвердження тексту нового туристичного маршруту;</w:t>
            </w:r>
          </w:p>
          <w:p w:rsidR="00A9646B" w:rsidRPr="00FE7AB1" w:rsidRDefault="00A9646B" w:rsidP="00A9646B">
            <w:pPr>
              <w:numPr>
                <w:ilvl w:val="0"/>
                <w:numId w:val="25"/>
              </w:numPr>
              <w:shd w:val="clear" w:color="auto" w:fill="FFFFFF"/>
              <w:spacing w:before="225"/>
              <w:contextualSpacing/>
              <w:jc w:val="both"/>
              <w:rPr>
                <w:color w:val="000000"/>
              </w:rPr>
            </w:pPr>
            <w:r w:rsidRPr="00FE7AB1">
              <w:rPr>
                <w:color w:val="000000"/>
                <w:lang w:val="uk-UA"/>
              </w:rPr>
              <w:t>підготовка та поширення за допомогою нових електронних інформаційних матеріалів;</w:t>
            </w:r>
          </w:p>
          <w:p w:rsidR="00A9646B" w:rsidRPr="00FE7AB1" w:rsidRDefault="00A9646B" w:rsidP="00A9646B">
            <w:pPr>
              <w:numPr>
                <w:ilvl w:val="0"/>
                <w:numId w:val="25"/>
              </w:numPr>
              <w:shd w:val="clear" w:color="auto" w:fill="FFFFFF"/>
              <w:spacing w:before="225"/>
              <w:contextualSpacing/>
              <w:jc w:val="both"/>
              <w:rPr>
                <w:lang w:val="uk-UA"/>
              </w:rPr>
            </w:pPr>
            <w:r w:rsidRPr="00FE7AB1">
              <w:rPr>
                <w:color w:val="000000"/>
                <w:lang w:val="uk-UA"/>
              </w:rPr>
              <w:t>проведення прес-туру.</w:t>
            </w:r>
          </w:p>
        </w:tc>
      </w:tr>
      <w:tr w:rsidR="00A9646B" w:rsidRPr="00FE7AB1" w:rsidTr="00987DF2">
        <w:trPr>
          <w:jc w:val="right"/>
        </w:trPr>
        <w:tc>
          <w:tcPr>
            <w:tcW w:w="3397" w:type="dxa"/>
            <w:shd w:val="clear" w:color="auto" w:fill="FFFFFF"/>
            <w:vAlign w:val="center"/>
          </w:tcPr>
          <w:p w:rsidR="00A9646B" w:rsidRPr="00FE7AB1" w:rsidRDefault="00A9646B" w:rsidP="00987DF2">
            <w:r w:rsidRPr="00FE7AB1">
              <w:t xml:space="preserve">Період здійснення: </w:t>
            </w:r>
          </w:p>
        </w:tc>
        <w:tc>
          <w:tcPr>
            <w:tcW w:w="6878" w:type="dxa"/>
            <w:gridSpan w:val="4"/>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21-2023</w:t>
            </w:r>
            <w:r w:rsidRPr="00FE7AB1">
              <w:rPr>
                <w:lang w:eastAsia="it-IT"/>
              </w:rPr>
              <w:t xml:space="preserve"> рр.</w:t>
            </w:r>
          </w:p>
        </w:tc>
      </w:tr>
      <w:tr w:rsidR="00A9646B" w:rsidRPr="00FE7AB1" w:rsidTr="0089644F">
        <w:trPr>
          <w:trHeight w:val="199"/>
          <w:jc w:val="right"/>
        </w:trPr>
        <w:tc>
          <w:tcPr>
            <w:tcW w:w="3397" w:type="dxa"/>
            <w:vMerge w:val="restart"/>
            <w:shd w:val="clear" w:color="auto" w:fill="FFFFFF"/>
            <w:vAlign w:val="center"/>
          </w:tcPr>
          <w:p w:rsidR="00A9646B" w:rsidRPr="00FE7AB1" w:rsidRDefault="00A9646B" w:rsidP="00987DF2">
            <w:pPr>
              <w:rPr>
                <w:bCs/>
              </w:rPr>
            </w:pPr>
            <w:r w:rsidRPr="00FE7AB1">
              <w:rPr>
                <w:bCs/>
              </w:rPr>
              <w:t>Орієнтовна вартість проекту, тис. грн.</w:t>
            </w:r>
          </w:p>
        </w:tc>
        <w:tc>
          <w:tcPr>
            <w:tcW w:w="2296"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w:t>
            </w:r>
            <w:r w:rsidRPr="00FE7AB1">
              <w:rPr>
                <w:lang w:val="uk-UA" w:eastAsia="it-IT"/>
              </w:rPr>
              <w:t>21</w:t>
            </w:r>
          </w:p>
        </w:tc>
        <w:tc>
          <w:tcPr>
            <w:tcW w:w="1145"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2</w:t>
            </w:r>
          </w:p>
        </w:tc>
        <w:tc>
          <w:tcPr>
            <w:tcW w:w="2291" w:type="dxa"/>
            <w:shd w:val="clear" w:color="auto" w:fill="D9D9D9" w:themeFill="background1" w:themeFillShade="D9"/>
            <w:vAlign w:val="center"/>
          </w:tcPr>
          <w:p w:rsidR="00A9646B" w:rsidRPr="00FE7AB1" w:rsidRDefault="00A9646B" w:rsidP="00987DF2">
            <w:pPr>
              <w:jc w:val="center"/>
              <w:rPr>
                <w:lang w:val="uk-UA" w:eastAsia="it-IT"/>
              </w:rPr>
            </w:pPr>
            <w:r w:rsidRPr="00FE7AB1">
              <w:rPr>
                <w:lang w:eastAsia="it-IT"/>
              </w:rPr>
              <w:t>202</w:t>
            </w:r>
            <w:r w:rsidRPr="00FE7AB1">
              <w:rPr>
                <w:lang w:val="uk-UA" w:eastAsia="it-IT"/>
              </w:rPr>
              <w:t>3</w:t>
            </w:r>
          </w:p>
        </w:tc>
        <w:tc>
          <w:tcPr>
            <w:tcW w:w="1146" w:type="dxa"/>
            <w:shd w:val="clear" w:color="auto" w:fill="D9D9D9" w:themeFill="background1" w:themeFillShade="D9"/>
            <w:vAlign w:val="center"/>
          </w:tcPr>
          <w:p w:rsidR="00A9646B" w:rsidRPr="00FE7AB1" w:rsidRDefault="00A9646B" w:rsidP="00987DF2">
            <w:pPr>
              <w:jc w:val="center"/>
              <w:rPr>
                <w:lang w:eastAsia="it-IT"/>
              </w:rPr>
            </w:pPr>
            <w:r w:rsidRPr="00FE7AB1">
              <w:rPr>
                <w:lang w:eastAsia="it-IT"/>
              </w:rPr>
              <w:t>Разом</w:t>
            </w:r>
          </w:p>
        </w:tc>
      </w:tr>
      <w:tr w:rsidR="00A9646B" w:rsidRPr="00FE7AB1" w:rsidTr="00987DF2">
        <w:trPr>
          <w:trHeight w:val="204"/>
          <w:jc w:val="right"/>
        </w:trPr>
        <w:tc>
          <w:tcPr>
            <w:tcW w:w="3397" w:type="dxa"/>
            <w:vMerge/>
            <w:vAlign w:val="center"/>
          </w:tcPr>
          <w:p w:rsidR="00A9646B" w:rsidRPr="00FE7AB1" w:rsidRDefault="00A9646B" w:rsidP="00987DF2">
            <w:pPr>
              <w:rPr>
                <w:bCs/>
              </w:rPr>
            </w:pPr>
          </w:p>
        </w:tc>
        <w:tc>
          <w:tcPr>
            <w:tcW w:w="2296" w:type="dxa"/>
            <w:vAlign w:val="center"/>
          </w:tcPr>
          <w:p w:rsidR="00A9646B" w:rsidRPr="00FE7AB1" w:rsidRDefault="00A9646B" w:rsidP="00987DF2">
            <w:pPr>
              <w:jc w:val="center"/>
              <w:rPr>
                <w:lang w:val="uk-UA" w:eastAsia="it-IT"/>
              </w:rPr>
            </w:pPr>
            <w:r w:rsidRPr="00FE7AB1">
              <w:rPr>
                <w:lang w:val="uk-UA" w:eastAsia="it-IT"/>
              </w:rPr>
              <w:t>50,0</w:t>
            </w:r>
          </w:p>
        </w:tc>
        <w:tc>
          <w:tcPr>
            <w:tcW w:w="1145" w:type="dxa"/>
            <w:vAlign w:val="center"/>
          </w:tcPr>
          <w:p w:rsidR="00A9646B" w:rsidRPr="00FE7AB1" w:rsidRDefault="00A9646B" w:rsidP="00987DF2">
            <w:pPr>
              <w:jc w:val="center"/>
              <w:rPr>
                <w:lang w:val="uk-UA" w:eastAsia="it-IT"/>
              </w:rPr>
            </w:pPr>
            <w:r w:rsidRPr="00FE7AB1">
              <w:rPr>
                <w:lang w:val="uk-UA" w:eastAsia="it-IT"/>
              </w:rPr>
              <w:t>100,0</w:t>
            </w:r>
          </w:p>
        </w:tc>
        <w:tc>
          <w:tcPr>
            <w:tcW w:w="2291" w:type="dxa"/>
            <w:vAlign w:val="center"/>
          </w:tcPr>
          <w:p w:rsidR="00A9646B" w:rsidRPr="00FE7AB1" w:rsidRDefault="00A9646B" w:rsidP="00987DF2">
            <w:pPr>
              <w:jc w:val="center"/>
              <w:rPr>
                <w:lang w:val="uk-UA" w:eastAsia="it-IT"/>
              </w:rPr>
            </w:pPr>
            <w:r w:rsidRPr="00FE7AB1">
              <w:rPr>
                <w:lang w:val="uk-UA" w:eastAsia="it-IT"/>
              </w:rPr>
              <w:t>50,0</w:t>
            </w:r>
          </w:p>
        </w:tc>
        <w:tc>
          <w:tcPr>
            <w:tcW w:w="1146" w:type="dxa"/>
            <w:vAlign w:val="center"/>
          </w:tcPr>
          <w:p w:rsidR="00A9646B" w:rsidRPr="00FE7AB1" w:rsidRDefault="00A9646B" w:rsidP="00987DF2">
            <w:pPr>
              <w:jc w:val="center"/>
              <w:rPr>
                <w:lang w:val="uk-UA" w:eastAsia="it-IT"/>
              </w:rPr>
            </w:pPr>
            <w:r w:rsidRPr="00FE7AB1">
              <w:rPr>
                <w:lang w:val="uk-UA" w:eastAsia="it-IT"/>
              </w:rPr>
              <w:t>200,0</w:t>
            </w:r>
          </w:p>
        </w:tc>
      </w:tr>
      <w:tr w:rsidR="00A9646B" w:rsidRPr="00FE7AB1" w:rsidTr="00987DF2">
        <w:trPr>
          <w:jc w:val="right"/>
        </w:trPr>
        <w:tc>
          <w:tcPr>
            <w:tcW w:w="3397" w:type="dxa"/>
            <w:shd w:val="clear" w:color="auto" w:fill="FFFFFF"/>
            <w:vAlign w:val="center"/>
          </w:tcPr>
          <w:p w:rsidR="00A9646B" w:rsidRPr="00FE7AB1" w:rsidRDefault="00A9646B" w:rsidP="00987DF2">
            <w:pPr>
              <w:rPr>
                <w:bCs/>
              </w:rPr>
            </w:pPr>
            <w:r w:rsidRPr="00FE7AB1">
              <w:rPr>
                <w:bCs/>
              </w:rPr>
              <w:lastRenderedPageBreak/>
              <w:t>Джерела фінансування:</w:t>
            </w:r>
          </w:p>
        </w:tc>
        <w:tc>
          <w:tcPr>
            <w:tcW w:w="6878" w:type="dxa"/>
            <w:gridSpan w:val="4"/>
            <w:vAlign w:val="center"/>
          </w:tcPr>
          <w:p w:rsidR="00A9646B" w:rsidRPr="00FE7AB1" w:rsidRDefault="00A9646B" w:rsidP="00987DF2">
            <w:pPr>
              <w:pStyle w:val="a9"/>
              <w:jc w:val="both"/>
              <w:rPr>
                <w:lang w:eastAsia="it-IT"/>
              </w:rPr>
            </w:pPr>
            <w:r w:rsidRPr="00FE7AB1">
              <w:rPr>
                <w:color w:val="000000"/>
                <w:lang w:eastAsia="it-IT"/>
              </w:rPr>
              <w:t xml:space="preserve">Селищний бюджет, кошти </w:t>
            </w:r>
            <w:r w:rsidRPr="00FE7AB1">
              <w:rPr>
                <w:color w:val="000000"/>
                <w:shd w:val="clear" w:color="auto" w:fill="FFFFFF"/>
              </w:rPr>
              <w:t>МТД та приватні</w:t>
            </w:r>
          </w:p>
        </w:tc>
      </w:tr>
      <w:tr w:rsidR="00A9646B" w:rsidRPr="00FE7AB1" w:rsidTr="00987DF2">
        <w:trPr>
          <w:trHeight w:val="340"/>
          <w:jc w:val="right"/>
        </w:trPr>
        <w:tc>
          <w:tcPr>
            <w:tcW w:w="3397" w:type="dxa"/>
            <w:tcBorders>
              <w:bottom w:val="single" w:sz="4" w:space="0" w:color="auto"/>
            </w:tcBorders>
            <w:shd w:val="clear" w:color="auto" w:fill="FFFFFF"/>
            <w:vAlign w:val="center"/>
          </w:tcPr>
          <w:p w:rsidR="00A9646B" w:rsidRPr="00FE7AB1" w:rsidRDefault="00A9646B" w:rsidP="00987DF2">
            <w:pPr>
              <w:rPr>
                <w:bCs/>
              </w:rPr>
            </w:pPr>
            <w:r w:rsidRPr="00FE7AB1">
              <w:t>Ключові потенційні учасники проекту:</w:t>
            </w:r>
          </w:p>
        </w:tc>
        <w:tc>
          <w:tcPr>
            <w:tcW w:w="6878" w:type="dxa"/>
            <w:gridSpan w:val="4"/>
            <w:tcBorders>
              <w:bottom w:val="single" w:sz="4" w:space="0" w:color="auto"/>
            </w:tcBorders>
            <w:vAlign w:val="center"/>
          </w:tcPr>
          <w:p w:rsidR="00A9646B" w:rsidRPr="00FE7AB1" w:rsidRDefault="00A9646B" w:rsidP="00987DF2">
            <w:pPr>
              <w:jc w:val="both"/>
              <w:rPr>
                <w:lang w:eastAsia="it-IT"/>
              </w:rPr>
            </w:pPr>
            <w:r w:rsidRPr="00FE7AB1">
              <w:rPr>
                <w:color w:val="000000"/>
                <w:lang w:val="uk-UA" w:eastAsia="it-IT"/>
              </w:rPr>
              <w:t xml:space="preserve">Срібнянська </w:t>
            </w:r>
            <w:r w:rsidRPr="00FE7AB1">
              <w:rPr>
                <w:color w:val="000000"/>
                <w:lang w:eastAsia="it-IT"/>
              </w:rPr>
              <w:t xml:space="preserve"> селищна рада,</w:t>
            </w:r>
            <w:r w:rsidRPr="00FE7AB1">
              <w:t xml:space="preserve"> </w:t>
            </w:r>
            <w:r w:rsidRPr="00FE7AB1">
              <w:rPr>
                <w:lang w:val="uk-UA"/>
              </w:rPr>
              <w:t>мешканці громади</w:t>
            </w:r>
            <w:r w:rsidRPr="00FE7AB1">
              <w:t xml:space="preserve"> </w:t>
            </w:r>
          </w:p>
        </w:tc>
      </w:tr>
      <w:tr w:rsidR="00A9646B" w:rsidRPr="00FE7AB1" w:rsidTr="00987DF2">
        <w:trPr>
          <w:trHeight w:val="287"/>
          <w:jc w:val="right"/>
        </w:trPr>
        <w:tc>
          <w:tcPr>
            <w:tcW w:w="3397" w:type="dxa"/>
            <w:tcBorders>
              <w:bottom w:val="single" w:sz="4" w:space="0" w:color="auto"/>
            </w:tcBorders>
            <w:shd w:val="clear" w:color="auto" w:fill="FFFFFF"/>
            <w:vAlign w:val="center"/>
          </w:tcPr>
          <w:p w:rsidR="00A9646B" w:rsidRPr="00FE7AB1" w:rsidRDefault="00A9646B" w:rsidP="00987DF2">
            <w:pPr>
              <w:rPr>
                <w:bCs/>
              </w:rPr>
            </w:pPr>
            <w:r w:rsidRPr="00FE7AB1">
              <w:rPr>
                <w:bCs/>
              </w:rPr>
              <w:t>Інше:</w:t>
            </w:r>
          </w:p>
        </w:tc>
        <w:tc>
          <w:tcPr>
            <w:tcW w:w="6878" w:type="dxa"/>
            <w:gridSpan w:val="4"/>
            <w:tcBorders>
              <w:bottom w:val="single" w:sz="4" w:space="0" w:color="auto"/>
            </w:tcBorders>
            <w:vAlign w:val="center"/>
          </w:tcPr>
          <w:p w:rsidR="00A9646B" w:rsidRPr="00FE7AB1" w:rsidRDefault="00A9646B" w:rsidP="00987DF2">
            <w:pPr>
              <w:rPr>
                <w:lang w:eastAsia="it-IT"/>
              </w:rPr>
            </w:pPr>
          </w:p>
        </w:tc>
      </w:tr>
    </w:tbl>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Pr="00FE7AB1" w:rsidRDefault="00A9646B" w:rsidP="00767D40">
      <w:pPr>
        <w:pStyle w:val="a5"/>
        <w:ind w:left="709"/>
        <w:jc w:val="center"/>
        <w:rPr>
          <w:b/>
          <w:color w:val="365F91" w:themeColor="accent1" w:themeShade="BF"/>
          <w:lang w:val="uk-UA" w:eastAsia="it-IT"/>
        </w:rPr>
      </w:pPr>
    </w:p>
    <w:p w:rsidR="00A9646B" w:rsidRDefault="00A9646B"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p w:rsidR="00FE7CD0" w:rsidRDefault="00FE7CD0" w:rsidP="00767D40">
      <w:pPr>
        <w:pStyle w:val="a5"/>
        <w:ind w:left="709"/>
        <w:jc w:val="center"/>
        <w:rPr>
          <w:b/>
          <w:color w:val="365F91" w:themeColor="accent1" w:themeShade="BF"/>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97"/>
        <w:gridCol w:w="2296"/>
        <w:gridCol w:w="1145"/>
        <w:gridCol w:w="2291"/>
        <w:gridCol w:w="1146"/>
      </w:tblGrid>
      <w:tr w:rsidR="00516449" w:rsidRPr="00A54BEE" w:rsidTr="001E7E2A">
        <w:trPr>
          <w:jc w:val="right"/>
        </w:trPr>
        <w:tc>
          <w:tcPr>
            <w:tcW w:w="3397" w:type="dxa"/>
            <w:vAlign w:val="center"/>
          </w:tcPr>
          <w:p w:rsidR="00516449" w:rsidRPr="00A54BEE" w:rsidRDefault="00516449" w:rsidP="001E7E2A">
            <w:pPr>
              <w:pStyle w:val="6"/>
              <w:spacing w:before="0"/>
              <w:rPr>
                <w:rFonts w:ascii="Times New Roman" w:hAnsi="Times New Roman"/>
                <w:i w:val="0"/>
                <w:color w:val="auto"/>
              </w:rPr>
            </w:pPr>
            <w:r w:rsidRPr="00A54BEE">
              <w:rPr>
                <w:rFonts w:ascii="Times New Roman" w:hAnsi="Times New Roman"/>
                <w:i w:val="0"/>
                <w:color w:val="auto"/>
              </w:rPr>
              <w:lastRenderedPageBreak/>
              <w:t>Завдання Стратегії, якому відповідає проект</w:t>
            </w:r>
          </w:p>
        </w:tc>
        <w:tc>
          <w:tcPr>
            <w:tcW w:w="6878" w:type="dxa"/>
            <w:gridSpan w:val="4"/>
          </w:tcPr>
          <w:p w:rsidR="00516449" w:rsidRPr="00A54BEE" w:rsidRDefault="00516449" w:rsidP="001E7E2A">
            <w:pPr>
              <w:pStyle w:val="a5"/>
              <w:pBdr>
                <w:left w:val="single" w:sz="18" w:space="4" w:color="auto"/>
              </w:pBdr>
              <w:ind w:left="0"/>
              <w:rPr>
                <w:b/>
                <w:lang w:eastAsia="it-IT"/>
              </w:rPr>
            </w:pPr>
            <w:r w:rsidRPr="00A54BEE">
              <w:rPr>
                <w:lang w:val="uk-UA" w:eastAsia="it-IT"/>
              </w:rPr>
              <w:t xml:space="preserve">3.5.5. </w:t>
            </w:r>
            <w:r w:rsidRPr="00A54BEE">
              <w:t>Розроб</w:t>
            </w:r>
            <w:r w:rsidRPr="00A54BEE">
              <w:rPr>
                <w:lang w:val="uk-UA"/>
              </w:rPr>
              <w:t xml:space="preserve">ити </w:t>
            </w:r>
            <w:r w:rsidRPr="00A54BEE">
              <w:t>та</w:t>
            </w:r>
            <w:r w:rsidRPr="00A54BEE">
              <w:rPr>
                <w:lang w:val="uk-UA"/>
              </w:rPr>
              <w:t xml:space="preserve"> запровадити  нові  туристичні маршрути та інші туристично-рекреаційні продукти, </w:t>
            </w:r>
            <w:r w:rsidRPr="00A54BEE">
              <w:t>просува</w:t>
            </w:r>
            <w:r w:rsidRPr="00A54BEE">
              <w:rPr>
                <w:lang w:val="uk-UA"/>
              </w:rPr>
              <w:t xml:space="preserve">ти </w:t>
            </w:r>
            <w:r w:rsidRPr="00A54BEE">
              <w:t>інформацій</w:t>
            </w:r>
            <w:r w:rsidRPr="00A54BEE">
              <w:rPr>
                <w:lang w:val="uk-UA"/>
              </w:rPr>
              <w:t xml:space="preserve">ну </w:t>
            </w:r>
            <w:r w:rsidRPr="00A54BEE">
              <w:t>продукці</w:t>
            </w:r>
            <w:r w:rsidRPr="00A54BEE">
              <w:rPr>
                <w:lang w:val="uk-UA"/>
              </w:rPr>
              <w:t>ю</w:t>
            </w:r>
            <w:r w:rsidRPr="00A54BEE">
              <w:t xml:space="preserve"> про туристичні можливості громади</w:t>
            </w:r>
          </w:p>
        </w:tc>
      </w:tr>
      <w:tr w:rsidR="00516449" w:rsidRPr="00A54BEE" w:rsidTr="001E7E2A">
        <w:trPr>
          <w:trHeight w:val="226"/>
          <w:jc w:val="right"/>
        </w:trPr>
        <w:tc>
          <w:tcPr>
            <w:tcW w:w="3397" w:type="dxa"/>
            <w:vAlign w:val="center"/>
          </w:tcPr>
          <w:p w:rsidR="00516449" w:rsidRPr="00A54BEE" w:rsidRDefault="00516449" w:rsidP="001E7E2A">
            <w:pPr>
              <w:rPr>
                <w:bCs/>
              </w:rPr>
            </w:pPr>
            <w:r w:rsidRPr="00A54BEE">
              <w:rPr>
                <w:bCs/>
              </w:rPr>
              <w:t>Назва проекту:</w:t>
            </w:r>
          </w:p>
        </w:tc>
        <w:tc>
          <w:tcPr>
            <w:tcW w:w="6878" w:type="dxa"/>
            <w:gridSpan w:val="4"/>
          </w:tcPr>
          <w:p w:rsidR="00516449" w:rsidRPr="00A54BEE" w:rsidRDefault="00516449" w:rsidP="001E7E2A">
            <w:pPr>
              <w:rPr>
                <w:lang w:val="uk-UA" w:eastAsia="it-IT"/>
              </w:rPr>
            </w:pPr>
            <w:r w:rsidRPr="009919C6">
              <w:rPr>
                <w:lang w:val="uk-UA" w:eastAsia="it-IT"/>
              </w:rPr>
              <w:t xml:space="preserve">Заснування та підтримка діяльності </w:t>
            </w:r>
            <w:r>
              <w:rPr>
                <w:lang w:val="uk-UA" w:eastAsia="it-IT"/>
              </w:rPr>
              <w:t>туристичного</w:t>
            </w:r>
            <w:r w:rsidRPr="009919C6">
              <w:rPr>
                <w:lang w:val="uk-UA" w:eastAsia="it-IT"/>
              </w:rPr>
              <w:t xml:space="preserve"> ві</w:t>
            </w:r>
            <w:r>
              <w:rPr>
                <w:lang w:val="uk-UA" w:eastAsia="it-IT"/>
              </w:rPr>
              <w:t>део You-Toube-каналу Срібнянської</w:t>
            </w:r>
            <w:r w:rsidRPr="009919C6">
              <w:rPr>
                <w:lang w:val="uk-UA" w:eastAsia="it-IT"/>
              </w:rPr>
              <w:t xml:space="preserve"> селищної ради</w:t>
            </w:r>
          </w:p>
        </w:tc>
      </w:tr>
      <w:tr w:rsidR="00516449" w:rsidRPr="00E22079" w:rsidTr="001E7E2A">
        <w:trPr>
          <w:trHeight w:val="534"/>
          <w:jc w:val="right"/>
        </w:trPr>
        <w:tc>
          <w:tcPr>
            <w:tcW w:w="3397" w:type="dxa"/>
            <w:vAlign w:val="center"/>
          </w:tcPr>
          <w:p w:rsidR="00516449" w:rsidRPr="0074055B" w:rsidRDefault="00516449" w:rsidP="001E7E2A">
            <w:pPr>
              <w:rPr>
                <w:bCs/>
                <w:lang w:val="uk-UA"/>
              </w:rPr>
            </w:pPr>
            <w:r w:rsidRPr="00A54BEE">
              <w:rPr>
                <w:bCs/>
              </w:rPr>
              <w:t>Цілі проекту:</w:t>
            </w:r>
          </w:p>
        </w:tc>
        <w:tc>
          <w:tcPr>
            <w:tcW w:w="6878" w:type="dxa"/>
            <w:gridSpan w:val="4"/>
          </w:tcPr>
          <w:p w:rsidR="00516449" w:rsidRPr="007B7C22" w:rsidRDefault="00516449" w:rsidP="001E7E2A">
            <w:pPr>
              <w:rPr>
                <w:color w:val="FF0000"/>
                <w:lang w:val="uk-UA" w:eastAsia="it-IT"/>
              </w:rPr>
            </w:pPr>
            <w:r>
              <w:rPr>
                <w:lang w:val="uk-UA" w:eastAsia="it-IT"/>
              </w:rPr>
              <w:t>Збільшення інформованості</w:t>
            </w:r>
            <w:r w:rsidRPr="00653055">
              <w:rPr>
                <w:lang w:val="uk-UA" w:eastAsia="it-IT"/>
              </w:rPr>
              <w:t xml:space="preserve"> мешканців</w:t>
            </w:r>
            <w:r>
              <w:rPr>
                <w:lang w:val="uk-UA" w:eastAsia="it-IT"/>
              </w:rPr>
              <w:t>, гостей та відвідувачів Срібнянської територіальної громади про туристичні принади Срібнянщини</w:t>
            </w:r>
          </w:p>
          <w:p w:rsidR="00516449" w:rsidRPr="00E22079" w:rsidRDefault="00516449" w:rsidP="001E7E2A">
            <w:pPr>
              <w:rPr>
                <w:lang w:val="uk-UA" w:eastAsia="it-IT"/>
              </w:rPr>
            </w:pPr>
            <w:r w:rsidRPr="00E22079">
              <w:rPr>
                <w:lang w:val="uk-UA" w:eastAsia="it-IT"/>
              </w:rPr>
              <w:t xml:space="preserve">Залучення поціновувачів </w:t>
            </w:r>
            <w:r>
              <w:rPr>
                <w:lang w:val="uk-UA" w:eastAsia="it-IT"/>
              </w:rPr>
              <w:t xml:space="preserve">краєзнавства до історичних екскурсів у минуле </w:t>
            </w:r>
            <w:r w:rsidRPr="00E22079">
              <w:rPr>
                <w:lang w:val="uk-UA" w:eastAsia="it-IT"/>
              </w:rPr>
              <w:t xml:space="preserve"> </w:t>
            </w:r>
          </w:p>
        </w:tc>
      </w:tr>
      <w:tr w:rsidR="00516449" w:rsidRPr="00E22079" w:rsidTr="001E7E2A">
        <w:trPr>
          <w:trHeight w:val="311"/>
          <w:jc w:val="right"/>
        </w:trPr>
        <w:tc>
          <w:tcPr>
            <w:tcW w:w="3397" w:type="dxa"/>
            <w:vAlign w:val="center"/>
          </w:tcPr>
          <w:p w:rsidR="00516449" w:rsidRPr="00A54BEE" w:rsidRDefault="00516449" w:rsidP="001E7E2A">
            <w:pPr>
              <w:autoSpaceDE w:val="0"/>
              <w:autoSpaceDN w:val="0"/>
              <w:adjustRightInd w:val="0"/>
            </w:pPr>
            <w:r w:rsidRPr="00A54BEE">
              <w:t>Територія впливу проекту:</w:t>
            </w:r>
          </w:p>
        </w:tc>
        <w:tc>
          <w:tcPr>
            <w:tcW w:w="6878" w:type="dxa"/>
            <w:gridSpan w:val="4"/>
          </w:tcPr>
          <w:p w:rsidR="00516449" w:rsidRPr="00E22079" w:rsidRDefault="00516449" w:rsidP="001E7E2A">
            <w:pPr>
              <w:rPr>
                <w:lang w:eastAsia="it-IT"/>
              </w:rPr>
            </w:pPr>
            <w:r w:rsidRPr="00E22079">
              <w:rPr>
                <w:lang w:val="uk-UA" w:eastAsia="it-IT"/>
              </w:rPr>
              <w:t>Срібнянська територіальна громада</w:t>
            </w:r>
          </w:p>
        </w:tc>
      </w:tr>
      <w:tr w:rsidR="00516449" w:rsidRPr="00E22079" w:rsidTr="001E7E2A">
        <w:trPr>
          <w:trHeight w:val="419"/>
          <w:jc w:val="right"/>
        </w:trPr>
        <w:tc>
          <w:tcPr>
            <w:tcW w:w="3397" w:type="dxa"/>
            <w:vAlign w:val="center"/>
          </w:tcPr>
          <w:p w:rsidR="00516449" w:rsidRPr="00A54BEE" w:rsidRDefault="00516449" w:rsidP="001E7E2A">
            <w:pPr>
              <w:autoSpaceDE w:val="0"/>
              <w:autoSpaceDN w:val="0"/>
              <w:adjustRightInd w:val="0"/>
            </w:pPr>
            <w:r w:rsidRPr="00A54BEE">
              <w:t>Орієнтовна кількість отримувачів вигод</w:t>
            </w:r>
          </w:p>
        </w:tc>
        <w:tc>
          <w:tcPr>
            <w:tcW w:w="6878" w:type="dxa"/>
            <w:gridSpan w:val="4"/>
          </w:tcPr>
          <w:p w:rsidR="00516449" w:rsidRPr="00E22079" w:rsidRDefault="00516449" w:rsidP="001E7E2A">
            <w:pPr>
              <w:rPr>
                <w:lang w:eastAsia="it-IT"/>
              </w:rPr>
            </w:pPr>
            <w:r w:rsidRPr="00E22079">
              <w:rPr>
                <w:lang w:val="uk-UA" w:eastAsia="en-US"/>
              </w:rPr>
              <w:t>10432</w:t>
            </w:r>
            <w:r w:rsidRPr="00E22079">
              <w:rPr>
                <w:lang w:eastAsia="en-US"/>
              </w:rPr>
              <w:t xml:space="preserve"> жителі громади</w:t>
            </w:r>
          </w:p>
        </w:tc>
      </w:tr>
      <w:tr w:rsidR="00516449" w:rsidRPr="00756EBD" w:rsidTr="001E7E2A">
        <w:trPr>
          <w:trHeight w:val="1969"/>
          <w:jc w:val="right"/>
        </w:trPr>
        <w:tc>
          <w:tcPr>
            <w:tcW w:w="3397" w:type="dxa"/>
            <w:shd w:val="clear" w:color="auto" w:fill="FFFFFF"/>
            <w:vAlign w:val="center"/>
          </w:tcPr>
          <w:p w:rsidR="00516449" w:rsidRPr="00A54BEE" w:rsidRDefault="00516449" w:rsidP="001E7E2A">
            <w:pPr>
              <w:rPr>
                <w:bCs/>
              </w:rPr>
            </w:pPr>
            <w:r w:rsidRPr="00A54BEE">
              <w:rPr>
                <w:bCs/>
              </w:rPr>
              <w:t>Стислий опис проекту:</w:t>
            </w:r>
          </w:p>
        </w:tc>
        <w:tc>
          <w:tcPr>
            <w:tcW w:w="6878" w:type="dxa"/>
            <w:gridSpan w:val="4"/>
          </w:tcPr>
          <w:p w:rsidR="00516449" w:rsidRPr="00516449" w:rsidRDefault="00516449" w:rsidP="001E7E2A">
            <w:pPr>
              <w:rPr>
                <w:color w:val="FF0000"/>
                <w:lang w:val="uk-UA" w:eastAsia="it-IT"/>
              </w:rPr>
            </w:pPr>
            <w:r w:rsidRPr="00F3509D">
              <w:t>З нагоди 30-річчя Незалежності України в День Прапора відкрив свої гостинні двері Краєзнавчий музей у центрі селища</w:t>
            </w:r>
            <w:r>
              <w:rPr>
                <w:lang w:val="uk-UA"/>
              </w:rPr>
              <w:t xml:space="preserve"> Срібне</w:t>
            </w:r>
            <w:r>
              <w:rPr>
                <w:color w:val="000000"/>
                <w:sz w:val="27"/>
                <w:szCs w:val="27"/>
                <w:shd w:val="clear" w:color="auto" w:fill="FFFFFF"/>
              </w:rPr>
              <w:t>.</w:t>
            </w:r>
            <w:r>
              <w:rPr>
                <w:color w:val="000000"/>
                <w:sz w:val="27"/>
                <w:szCs w:val="27"/>
                <w:shd w:val="clear" w:color="auto" w:fill="FFFFFF"/>
                <w:lang w:val="uk-UA"/>
              </w:rPr>
              <w:t xml:space="preserve"> </w:t>
            </w:r>
            <w:r w:rsidRPr="00F3509D">
              <w:rPr>
                <w:lang w:val="uk-UA" w:eastAsia="uk-UA"/>
              </w:rPr>
              <w:t>Це справді важлива подія не лише для розвитку туризму живописного і потужного краю</w:t>
            </w:r>
            <w:r>
              <w:rPr>
                <w:lang w:val="uk-UA" w:eastAsia="uk-UA"/>
              </w:rPr>
              <w:t>,</w:t>
            </w:r>
            <w:r w:rsidRPr="00F3509D">
              <w:rPr>
                <w:lang w:val="uk-UA" w:eastAsia="uk-UA"/>
              </w:rPr>
              <w:t xml:space="preserve"> а й можливість для відродження та збереження історичного та культурного надбання Срібня</w:t>
            </w:r>
            <w:r>
              <w:rPr>
                <w:lang w:val="uk-UA" w:eastAsia="uk-UA"/>
              </w:rPr>
              <w:t>нщ</w:t>
            </w:r>
            <w:r w:rsidRPr="00F3509D">
              <w:rPr>
                <w:lang w:val="uk-UA" w:eastAsia="uk-UA"/>
              </w:rPr>
              <w:t>ини. </w:t>
            </w:r>
            <w:r>
              <w:rPr>
                <w:lang w:val="uk-UA" w:eastAsia="uk-UA"/>
              </w:rPr>
              <w:t>Проте не всі мешканці та гості громади мають можливість відвідати музей, особливо у час загострення епідеміологічної ситуації, пов’язаної з корона</w:t>
            </w:r>
            <w:r w:rsidRPr="00CE3E78">
              <w:rPr>
                <w:lang w:val="uk-UA" w:eastAsia="uk-UA"/>
              </w:rPr>
              <w:t xml:space="preserve">вірусною </w:t>
            </w:r>
            <w:r>
              <w:rPr>
                <w:lang w:val="uk-UA" w:eastAsia="uk-UA"/>
              </w:rPr>
              <w:t xml:space="preserve">хворобою. Для </w:t>
            </w:r>
            <w:r w:rsidRPr="00653055">
              <w:rPr>
                <w:lang w:val="uk-UA" w:eastAsia="en-US"/>
              </w:rPr>
              <w:t>розв`язання</w:t>
            </w:r>
            <w:r>
              <w:rPr>
                <w:lang w:val="uk-UA" w:eastAsia="en-US"/>
              </w:rPr>
              <w:t xml:space="preserve"> цієї проблеми та з метою інформування широкого загалу про </w:t>
            </w:r>
            <w:r w:rsidRPr="006330C6">
              <w:rPr>
                <w:color w:val="000000"/>
                <w:shd w:val="clear" w:color="auto" w:fill="FFFFFF"/>
              </w:rPr>
              <w:t>історі</w:t>
            </w:r>
            <w:r w:rsidRPr="006330C6">
              <w:rPr>
                <w:color w:val="000000"/>
                <w:shd w:val="clear" w:color="auto" w:fill="FFFFFF"/>
                <w:lang w:val="uk-UA"/>
              </w:rPr>
              <w:t>ю</w:t>
            </w:r>
            <w:r w:rsidRPr="006330C6">
              <w:rPr>
                <w:color w:val="000000"/>
                <w:shd w:val="clear" w:color="auto" w:fill="FFFFFF"/>
              </w:rPr>
              <w:t xml:space="preserve"> Срібнянщини</w:t>
            </w:r>
            <w:r>
              <w:rPr>
                <w:color w:val="000000"/>
                <w:shd w:val="clear" w:color="auto" w:fill="FFFFFF"/>
                <w:lang w:val="uk-UA"/>
              </w:rPr>
              <w:t xml:space="preserve"> та її туристичні принади планується створення  при краєзнавчому музеї  </w:t>
            </w:r>
            <w:r w:rsidRPr="009919C6">
              <w:rPr>
                <w:lang w:val="uk-UA" w:eastAsia="it-IT"/>
              </w:rPr>
              <w:t>ві</w:t>
            </w:r>
            <w:r>
              <w:rPr>
                <w:lang w:val="uk-UA" w:eastAsia="it-IT"/>
              </w:rPr>
              <w:t xml:space="preserve">део You-Toube-каналу. Завдяки You-Toube-каналу </w:t>
            </w:r>
            <w:r>
              <w:rPr>
                <w:lang w:val="uk-UA"/>
              </w:rPr>
              <w:t xml:space="preserve">мешканців громади та інші зацікавлені відвідувачі матимуть можливість  отримати  інформації про історію Срібнянщини, </w:t>
            </w:r>
            <w:r w:rsidRPr="00FD14A2">
              <w:rPr>
                <w:lang w:val="uk-UA"/>
              </w:rPr>
              <w:t xml:space="preserve">її </w:t>
            </w:r>
            <w:r w:rsidRPr="00FD14A2">
              <w:rPr>
                <w:color w:val="000000"/>
                <w:shd w:val="clear" w:color="auto" w:fill="FFFFFF"/>
                <w:lang w:val="uk-UA"/>
              </w:rPr>
              <w:t>у</w:t>
            </w:r>
            <w:r w:rsidRPr="00516449">
              <w:rPr>
                <w:color w:val="000000"/>
                <w:shd w:val="clear" w:color="auto" w:fill="FFFFFF"/>
                <w:lang w:val="uk-UA"/>
              </w:rPr>
              <w:t xml:space="preserve">нікальні </w:t>
            </w:r>
            <w:r>
              <w:rPr>
                <w:color w:val="000000"/>
                <w:shd w:val="clear" w:color="auto" w:fill="FFFFFF"/>
                <w:lang w:val="uk-UA"/>
              </w:rPr>
              <w:t xml:space="preserve">туристичні </w:t>
            </w:r>
            <w:r w:rsidRPr="00516449">
              <w:rPr>
                <w:color w:val="000000"/>
                <w:shd w:val="clear" w:color="auto" w:fill="FFFFFF"/>
                <w:lang w:val="uk-UA"/>
              </w:rPr>
              <w:t>об’єкти</w:t>
            </w:r>
            <w:r w:rsidRPr="00FD14A2">
              <w:rPr>
                <w:color w:val="000000"/>
                <w:shd w:val="clear" w:color="auto" w:fill="FFFFFF"/>
                <w:lang w:val="uk-UA"/>
              </w:rPr>
              <w:t>,</w:t>
            </w:r>
            <w:r w:rsidRPr="00FD14A2">
              <w:rPr>
                <w:lang w:val="uk-UA"/>
              </w:rPr>
              <w:t xml:space="preserve"> </w:t>
            </w:r>
            <w:r w:rsidRPr="00516449">
              <w:rPr>
                <w:color w:val="000000"/>
                <w:shd w:val="clear" w:color="auto" w:fill="FFFFFF"/>
                <w:lang w:val="uk-UA"/>
              </w:rPr>
              <w:t>історико-культурн</w:t>
            </w:r>
            <w:r w:rsidRPr="00FD14A2">
              <w:rPr>
                <w:color w:val="000000"/>
                <w:shd w:val="clear" w:color="auto" w:fill="FFFFFF"/>
                <w:lang w:val="uk-UA"/>
              </w:rPr>
              <w:t xml:space="preserve">і </w:t>
            </w:r>
            <w:r w:rsidRPr="00516449">
              <w:rPr>
                <w:color w:val="000000"/>
                <w:shd w:val="clear" w:color="auto" w:fill="FFFFFF"/>
                <w:lang w:val="uk-UA"/>
              </w:rPr>
              <w:t>пам’ят</w:t>
            </w:r>
            <w:r w:rsidRPr="00FD14A2">
              <w:rPr>
                <w:color w:val="000000"/>
                <w:shd w:val="clear" w:color="auto" w:fill="FFFFFF"/>
                <w:lang w:val="uk-UA"/>
              </w:rPr>
              <w:t>ки</w:t>
            </w:r>
            <w:r>
              <w:rPr>
                <w:color w:val="000000"/>
                <w:shd w:val="clear" w:color="auto" w:fill="FFFFFF"/>
                <w:lang w:val="uk-UA"/>
              </w:rPr>
              <w:t>,</w:t>
            </w:r>
            <w:r w:rsidRPr="00FD14A2">
              <w:rPr>
                <w:lang w:val="uk-UA"/>
              </w:rPr>
              <w:t xml:space="preserve"> </w:t>
            </w:r>
            <w:r w:rsidRPr="00516449">
              <w:rPr>
                <w:color w:val="000000"/>
                <w:shd w:val="clear" w:color="auto" w:fill="FFFFFF"/>
                <w:lang w:val="uk-UA"/>
              </w:rPr>
              <w:t>об’єкт</w:t>
            </w:r>
            <w:r w:rsidRPr="00FD14A2">
              <w:rPr>
                <w:color w:val="000000"/>
                <w:shd w:val="clear" w:color="auto" w:fill="FFFFFF"/>
                <w:lang w:val="uk-UA"/>
              </w:rPr>
              <w:t>и</w:t>
            </w:r>
            <w:r w:rsidRPr="00516449">
              <w:rPr>
                <w:color w:val="000000"/>
                <w:shd w:val="clear" w:color="auto" w:fill="FFFFFF"/>
                <w:lang w:val="uk-UA"/>
              </w:rPr>
              <w:t xml:space="preserve"> зеленого туризму</w:t>
            </w:r>
            <w:r w:rsidRPr="00FD14A2">
              <w:rPr>
                <w:color w:val="000000"/>
                <w:shd w:val="clear" w:color="auto" w:fill="FFFFFF"/>
                <w:lang w:val="uk-UA"/>
              </w:rPr>
              <w:t>, тощо.</w:t>
            </w:r>
          </w:p>
        </w:tc>
      </w:tr>
      <w:tr w:rsidR="00516449" w:rsidRPr="00653055" w:rsidTr="001E7E2A">
        <w:trPr>
          <w:trHeight w:val="831"/>
          <w:jc w:val="right"/>
        </w:trPr>
        <w:tc>
          <w:tcPr>
            <w:tcW w:w="3397" w:type="dxa"/>
            <w:shd w:val="clear" w:color="auto" w:fill="FFFFFF"/>
            <w:vAlign w:val="center"/>
          </w:tcPr>
          <w:p w:rsidR="00516449" w:rsidRPr="00A54BEE" w:rsidRDefault="00516449" w:rsidP="001E7E2A">
            <w:pPr>
              <w:rPr>
                <w:bCs/>
              </w:rPr>
            </w:pPr>
            <w:r w:rsidRPr="00A54BEE">
              <w:rPr>
                <w:bCs/>
              </w:rPr>
              <w:t>Очікувані результати:</w:t>
            </w:r>
          </w:p>
        </w:tc>
        <w:tc>
          <w:tcPr>
            <w:tcW w:w="6878" w:type="dxa"/>
            <w:gridSpan w:val="4"/>
            <w:shd w:val="clear" w:color="auto" w:fill="FFFFFF"/>
          </w:tcPr>
          <w:p w:rsidR="00516449" w:rsidRPr="00653055" w:rsidRDefault="00516449" w:rsidP="001E7E2A">
            <w:pPr>
              <w:jc w:val="both"/>
              <w:rPr>
                <w:lang w:val="uk-UA"/>
              </w:rPr>
            </w:pPr>
            <w:r w:rsidRPr="00653055">
              <w:rPr>
                <w:lang w:val="uk-UA"/>
              </w:rPr>
              <w:t>Придбані техніка та програмне забезпечення, необхідні для записів відео-сюжетів</w:t>
            </w:r>
            <w:r>
              <w:rPr>
                <w:lang w:val="uk-UA"/>
              </w:rPr>
              <w:t>, а YuoToube - канал  відкрито.</w:t>
            </w:r>
          </w:p>
          <w:p w:rsidR="00516449" w:rsidRDefault="00516449" w:rsidP="001E7E2A">
            <w:pPr>
              <w:jc w:val="both"/>
              <w:rPr>
                <w:lang w:val="uk-UA"/>
              </w:rPr>
            </w:pPr>
            <w:r>
              <w:rPr>
                <w:lang w:val="uk-UA"/>
              </w:rPr>
              <w:t>Підготовлено</w:t>
            </w:r>
            <w:r w:rsidRPr="00653055">
              <w:rPr>
                <w:lang w:val="uk-UA"/>
              </w:rPr>
              <w:t xml:space="preserve"> фахівця, який вестиме YuoToube</w:t>
            </w:r>
            <w:r>
              <w:rPr>
                <w:lang w:val="uk-UA"/>
              </w:rPr>
              <w:t>-</w:t>
            </w:r>
            <w:r w:rsidRPr="00653055">
              <w:rPr>
                <w:lang w:val="uk-UA"/>
              </w:rPr>
              <w:t xml:space="preserve"> канал. </w:t>
            </w:r>
          </w:p>
          <w:p w:rsidR="00516449" w:rsidRPr="00653055" w:rsidRDefault="00516449" w:rsidP="001E7E2A">
            <w:pPr>
              <w:jc w:val="both"/>
              <w:rPr>
                <w:lang w:val="uk-UA"/>
              </w:rPr>
            </w:pPr>
            <w:r>
              <w:rPr>
                <w:lang w:val="uk-UA"/>
              </w:rPr>
              <w:t xml:space="preserve">Інформація про роботу </w:t>
            </w:r>
            <w:r w:rsidRPr="00653055">
              <w:rPr>
                <w:lang w:val="uk-UA"/>
              </w:rPr>
              <w:t>YuoToube</w:t>
            </w:r>
            <w:r>
              <w:rPr>
                <w:lang w:val="uk-UA"/>
              </w:rPr>
              <w:t>-</w:t>
            </w:r>
            <w:r w:rsidRPr="00653055">
              <w:rPr>
                <w:lang w:val="uk-UA"/>
              </w:rPr>
              <w:t xml:space="preserve"> канал</w:t>
            </w:r>
            <w:r>
              <w:rPr>
                <w:lang w:val="uk-UA"/>
              </w:rPr>
              <w:t>у пощирена.</w:t>
            </w:r>
          </w:p>
        </w:tc>
      </w:tr>
      <w:tr w:rsidR="00516449" w:rsidRPr="00653055" w:rsidTr="001E7E2A">
        <w:trPr>
          <w:trHeight w:val="629"/>
          <w:jc w:val="right"/>
        </w:trPr>
        <w:tc>
          <w:tcPr>
            <w:tcW w:w="3397" w:type="dxa"/>
            <w:shd w:val="clear" w:color="auto" w:fill="FFFFFF"/>
            <w:vAlign w:val="center"/>
          </w:tcPr>
          <w:p w:rsidR="00516449" w:rsidRPr="00A54BEE" w:rsidRDefault="00516449" w:rsidP="001E7E2A">
            <w:pPr>
              <w:rPr>
                <w:bCs/>
              </w:rPr>
            </w:pPr>
            <w:r w:rsidRPr="00A54BEE">
              <w:rPr>
                <w:bCs/>
              </w:rPr>
              <w:t>Ключові заходи проекту:</w:t>
            </w:r>
          </w:p>
        </w:tc>
        <w:tc>
          <w:tcPr>
            <w:tcW w:w="6878" w:type="dxa"/>
            <w:gridSpan w:val="4"/>
          </w:tcPr>
          <w:p w:rsidR="00516449" w:rsidRDefault="00516449" w:rsidP="001E7E2A">
            <w:pPr>
              <w:shd w:val="clear" w:color="auto" w:fill="FFFFFF"/>
              <w:jc w:val="both"/>
              <w:rPr>
                <w:lang w:val="uk-UA" w:eastAsia="uk-UA"/>
              </w:rPr>
            </w:pPr>
            <w:r w:rsidRPr="00EA5CB1">
              <w:rPr>
                <w:lang w:val="uk-UA" w:eastAsia="uk-UA"/>
              </w:rPr>
              <w:t>Створення робочої групи проєкту.</w:t>
            </w:r>
          </w:p>
          <w:p w:rsidR="00516449" w:rsidRPr="00EA5CB1" w:rsidRDefault="00516449" w:rsidP="001E7E2A">
            <w:pPr>
              <w:shd w:val="clear" w:color="auto" w:fill="FFFFFF"/>
              <w:jc w:val="both"/>
              <w:rPr>
                <w:lang w:val="uk-UA" w:eastAsia="uk-UA"/>
              </w:rPr>
            </w:pPr>
            <w:r>
              <w:rPr>
                <w:lang w:val="uk-UA" w:eastAsia="uk-UA"/>
              </w:rPr>
              <w:t>Проведення інтернету до приміщення краєзнавчого музею.</w:t>
            </w:r>
          </w:p>
          <w:p w:rsidR="00516449" w:rsidRPr="00653055" w:rsidRDefault="00516449" w:rsidP="001E7E2A">
            <w:pPr>
              <w:jc w:val="both"/>
              <w:rPr>
                <w:lang w:val="uk-UA"/>
              </w:rPr>
            </w:pPr>
            <w:r>
              <w:rPr>
                <w:lang w:val="uk-UA"/>
              </w:rPr>
              <w:t xml:space="preserve">Придбання </w:t>
            </w:r>
            <w:r w:rsidRPr="00653055">
              <w:rPr>
                <w:lang w:val="uk-UA"/>
              </w:rPr>
              <w:t xml:space="preserve"> техніки та програмного забезпечення, що необхідні для записів та обробки відео-сюжетів.</w:t>
            </w:r>
          </w:p>
          <w:p w:rsidR="00516449" w:rsidRPr="00653055" w:rsidRDefault="00516449" w:rsidP="001E7E2A">
            <w:pPr>
              <w:jc w:val="both"/>
              <w:rPr>
                <w:lang w:val="uk-UA"/>
              </w:rPr>
            </w:pPr>
            <w:r w:rsidRPr="00653055">
              <w:rPr>
                <w:lang w:val="uk-UA"/>
              </w:rPr>
              <w:t>Проведення профільного підвищення кваліфікації працівника, який вестиме YouToube</w:t>
            </w:r>
            <w:r>
              <w:rPr>
                <w:lang w:val="uk-UA"/>
              </w:rPr>
              <w:t xml:space="preserve"> -</w:t>
            </w:r>
            <w:r w:rsidRPr="00653055">
              <w:rPr>
                <w:lang w:val="uk-UA"/>
              </w:rPr>
              <w:t xml:space="preserve"> канал.</w:t>
            </w:r>
          </w:p>
          <w:p w:rsidR="00516449" w:rsidRPr="00653055" w:rsidRDefault="00516449" w:rsidP="001E7E2A">
            <w:pPr>
              <w:jc w:val="both"/>
              <w:rPr>
                <w:lang w:val="uk-UA"/>
              </w:rPr>
            </w:pPr>
            <w:r w:rsidRPr="00653055">
              <w:rPr>
                <w:lang w:val="uk-UA"/>
              </w:rPr>
              <w:t>Підготовка кілька пілотних відео-сюжетів.</w:t>
            </w:r>
          </w:p>
          <w:p w:rsidR="00516449" w:rsidRPr="00653055" w:rsidRDefault="00516449" w:rsidP="001E7E2A">
            <w:pPr>
              <w:jc w:val="both"/>
              <w:rPr>
                <w:lang w:val="uk-UA"/>
              </w:rPr>
            </w:pPr>
            <w:r w:rsidRPr="00653055">
              <w:rPr>
                <w:lang w:val="uk-UA"/>
              </w:rPr>
              <w:t xml:space="preserve">Реєстрація на YuoToube відео-каналу </w:t>
            </w:r>
            <w:r>
              <w:rPr>
                <w:lang w:val="uk-UA"/>
              </w:rPr>
              <w:t xml:space="preserve">Срібнянської </w:t>
            </w:r>
            <w:r w:rsidRPr="00653055">
              <w:rPr>
                <w:lang w:val="uk-UA"/>
              </w:rPr>
              <w:t>селищної ради.</w:t>
            </w:r>
          </w:p>
          <w:p w:rsidR="00516449" w:rsidRPr="00653055" w:rsidRDefault="00516449" w:rsidP="001E7E2A">
            <w:pPr>
              <w:jc w:val="both"/>
              <w:rPr>
                <w:lang w:val="uk-UA"/>
              </w:rPr>
            </w:pPr>
            <w:r>
              <w:rPr>
                <w:lang w:val="uk-UA"/>
              </w:rPr>
              <w:t xml:space="preserve">Інформування громадськості про нові можливості отримання інформації про історію Срібнянщини. </w:t>
            </w:r>
          </w:p>
        </w:tc>
      </w:tr>
      <w:tr w:rsidR="00516449" w:rsidRPr="00FD14A2" w:rsidTr="001E7E2A">
        <w:trPr>
          <w:jc w:val="right"/>
        </w:trPr>
        <w:tc>
          <w:tcPr>
            <w:tcW w:w="3397" w:type="dxa"/>
            <w:shd w:val="clear" w:color="auto" w:fill="FFFFFF"/>
            <w:vAlign w:val="center"/>
          </w:tcPr>
          <w:p w:rsidR="00516449" w:rsidRPr="00A54BEE" w:rsidRDefault="00516449" w:rsidP="001E7E2A">
            <w:r w:rsidRPr="00A54BEE">
              <w:t xml:space="preserve">Період здійснення: </w:t>
            </w:r>
          </w:p>
        </w:tc>
        <w:tc>
          <w:tcPr>
            <w:tcW w:w="6878" w:type="dxa"/>
            <w:gridSpan w:val="4"/>
            <w:vAlign w:val="center"/>
          </w:tcPr>
          <w:p w:rsidR="00516449" w:rsidRPr="00FD14A2" w:rsidRDefault="00516449" w:rsidP="001E7E2A">
            <w:pPr>
              <w:jc w:val="center"/>
              <w:rPr>
                <w:lang w:eastAsia="it-IT"/>
              </w:rPr>
            </w:pPr>
            <w:r w:rsidRPr="00FD14A2">
              <w:rPr>
                <w:lang w:eastAsia="it-IT"/>
              </w:rPr>
              <w:t>20</w:t>
            </w:r>
            <w:r w:rsidRPr="00FD14A2">
              <w:rPr>
                <w:lang w:val="uk-UA" w:eastAsia="it-IT"/>
              </w:rPr>
              <w:t>21-2023</w:t>
            </w:r>
            <w:r w:rsidRPr="00FD14A2">
              <w:rPr>
                <w:lang w:eastAsia="it-IT"/>
              </w:rPr>
              <w:t xml:space="preserve"> рр.:</w:t>
            </w:r>
          </w:p>
        </w:tc>
      </w:tr>
      <w:tr w:rsidR="00516449" w:rsidRPr="00FD14A2" w:rsidTr="001E7E2A">
        <w:trPr>
          <w:trHeight w:val="199"/>
          <w:jc w:val="right"/>
        </w:trPr>
        <w:tc>
          <w:tcPr>
            <w:tcW w:w="3397" w:type="dxa"/>
            <w:vMerge w:val="restart"/>
            <w:shd w:val="clear" w:color="auto" w:fill="FFFFFF"/>
            <w:vAlign w:val="center"/>
          </w:tcPr>
          <w:p w:rsidR="00516449" w:rsidRPr="00A54BEE" w:rsidRDefault="00516449" w:rsidP="001E7E2A">
            <w:pPr>
              <w:rPr>
                <w:bCs/>
              </w:rPr>
            </w:pPr>
            <w:r w:rsidRPr="00A54BEE">
              <w:rPr>
                <w:bCs/>
              </w:rPr>
              <w:t>Орієнтовна вартість проекту, тис. грн.</w:t>
            </w:r>
          </w:p>
        </w:tc>
        <w:tc>
          <w:tcPr>
            <w:tcW w:w="2296" w:type="dxa"/>
            <w:shd w:val="clear" w:color="auto" w:fill="E6E6E6"/>
            <w:vAlign w:val="center"/>
          </w:tcPr>
          <w:p w:rsidR="00516449" w:rsidRPr="00FD14A2" w:rsidRDefault="00516449" w:rsidP="001E7E2A">
            <w:pPr>
              <w:jc w:val="center"/>
              <w:rPr>
                <w:lang w:val="uk-UA" w:eastAsia="it-IT"/>
              </w:rPr>
            </w:pPr>
            <w:r w:rsidRPr="00FD14A2">
              <w:rPr>
                <w:lang w:eastAsia="it-IT"/>
              </w:rPr>
              <w:t>20</w:t>
            </w:r>
            <w:r w:rsidRPr="00FD14A2">
              <w:rPr>
                <w:lang w:val="uk-UA" w:eastAsia="it-IT"/>
              </w:rPr>
              <w:t>21</w:t>
            </w:r>
          </w:p>
        </w:tc>
        <w:tc>
          <w:tcPr>
            <w:tcW w:w="1145" w:type="dxa"/>
            <w:shd w:val="clear" w:color="auto" w:fill="E6E6E6"/>
            <w:vAlign w:val="center"/>
          </w:tcPr>
          <w:p w:rsidR="00516449" w:rsidRPr="00FD14A2" w:rsidRDefault="00516449" w:rsidP="001E7E2A">
            <w:pPr>
              <w:jc w:val="center"/>
              <w:rPr>
                <w:lang w:val="uk-UA" w:eastAsia="it-IT"/>
              </w:rPr>
            </w:pPr>
            <w:r w:rsidRPr="00FD14A2">
              <w:rPr>
                <w:lang w:eastAsia="it-IT"/>
              </w:rPr>
              <w:t>202</w:t>
            </w:r>
            <w:r w:rsidRPr="00FD14A2">
              <w:rPr>
                <w:lang w:val="uk-UA" w:eastAsia="it-IT"/>
              </w:rPr>
              <w:t>2</w:t>
            </w:r>
          </w:p>
        </w:tc>
        <w:tc>
          <w:tcPr>
            <w:tcW w:w="2291" w:type="dxa"/>
            <w:shd w:val="clear" w:color="auto" w:fill="E6E6E6"/>
            <w:vAlign w:val="center"/>
          </w:tcPr>
          <w:p w:rsidR="00516449" w:rsidRPr="00FD14A2" w:rsidRDefault="00516449" w:rsidP="001E7E2A">
            <w:pPr>
              <w:jc w:val="center"/>
              <w:rPr>
                <w:lang w:val="uk-UA" w:eastAsia="it-IT"/>
              </w:rPr>
            </w:pPr>
            <w:r w:rsidRPr="00FD14A2">
              <w:rPr>
                <w:lang w:eastAsia="it-IT"/>
              </w:rPr>
              <w:t>202</w:t>
            </w:r>
            <w:r w:rsidRPr="00FD14A2">
              <w:rPr>
                <w:lang w:val="uk-UA" w:eastAsia="it-IT"/>
              </w:rPr>
              <w:t>3</w:t>
            </w:r>
          </w:p>
        </w:tc>
        <w:tc>
          <w:tcPr>
            <w:tcW w:w="1146" w:type="dxa"/>
            <w:shd w:val="clear" w:color="auto" w:fill="E6E6E6"/>
            <w:vAlign w:val="center"/>
          </w:tcPr>
          <w:p w:rsidR="00516449" w:rsidRPr="00FD14A2" w:rsidRDefault="00516449" w:rsidP="001E7E2A">
            <w:pPr>
              <w:jc w:val="center"/>
              <w:rPr>
                <w:lang w:eastAsia="it-IT"/>
              </w:rPr>
            </w:pPr>
            <w:r w:rsidRPr="00FD14A2">
              <w:rPr>
                <w:lang w:eastAsia="it-IT"/>
              </w:rPr>
              <w:t>Разом</w:t>
            </w:r>
          </w:p>
        </w:tc>
      </w:tr>
      <w:tr w:rsidR="00516449" w:rsidRPr="007B7C22" w:rsidTr="001E7E2A">
        <w:trPr>
          <w:trHeight w:val="204"/>
          <w:jc w:val="right"/>
        </w:trPr>
        <w:tc>
          <w:tcPr>
            <w:tcW w:w="3397" w:type="dxa"/>
            <w:vMerge/>
            <w:vAlign w:val="center"/>
          </w:tcPr>
          <w:p w:rsidR="00516449" w:rsidRPr="00A54BEE" w:rsidRDefault="00516449" w:rsidP="001E7E2A">
            <w:pPr>
              <w:rPr>
                <w:bCs/>
              </w:rPr>
            </w:pPr>
          </w:p>
        </w:tc>
        <w:tc>
          <w:tcPr>
            <w:tcW w:w="2296" w:type="dxa"/>
            <w:vAlign w:val="center"/>
          </w:tcPr>
          <w:p w:rsidR="00516449" w:rsidRPr="00516449" w:rsidRDefault="00516449" w:rsidP="001E7E2A">
            <w:pPr>
              <w:jc w:val="center"/>
              <w:rPr>
                <w:lang w:val="uk-UA" w:eastAsia="it-IT"/>
              </w:rPr>
            </w:pPr>
            <w:r w:rsidRPr="00516449">
              <w:rPr>
                <w:lang w:val="uk-UA" w:eastAsia="it-IT"/>
              </w:rPr>
              <w:t>-</w:t>
            </w:r>
          </w:p>
        </w:tc>
        <w:tc>
          <w:tcPr>
            <w:tcW w:w="1145" w:type="dxa"/>
            <w:vAlign w:val="center"/>
          </w:tcPr>
          <w:p w:rsidR="00516449" w:rsidRPr="00516449" w:rsidRDefault="001E7E2A" w:rsidP="001E7E2A">
            <w:pPr>
              <w:jc w:val="center"/>
              <w:rPr>
                <w:lang w:val="uk-UA" w:eastAsia="it-IT"/>
              </w:rPr>
            </w:pPr>
            <w:r>
              <w:rPr>
                <w:lang w:val="uk-UA" w:eastAsia="it-IT"/>
              </w:rPr>
              <w:t>2</w:t>
            </w:r>
            <w:r w:rsidR="00516449" w:rsidRPr="00516449">
              <w:rPr>
                <w:lang w:val="uk-UA" w:eastAsia="it-IT"/>
              </w:rPr>
              <w:t>0,0</w:t>
            </w:r>
          </w:p>
        </w:tc>
        <w:tc>
          <w:tcPr>
            <w:tcW w:w="2291" w:type="dxa"/>
            <w:vAlign w:val="center"/>
          </w:tcPr>
          <w:p w:rsidR="00516449" w:rsidRPr="00516449" w:rsidRDefault="001E7E2A" w:rsidP="001E7E2A">
            <w:pPr>
              <w:jc w:val="center"/>
              <w:rPr>
                <w:lang w:val="uk-UA" w:eastAsia="it-IT"/>
              </w:rPr>
            </w:pPr>
            <w:r>
              <w:rPr>
                <w:lang w:val="uk-UA" w:eastAsia="it-IT"/>
              </w:rPr>
              <w:t>10,0</w:t>
            </w:r>
          </w:p>
        </w:tc>
        <w:tc>
          <w:tcPr>
            <w:tcW w:w="1146" w:type="dxa"/>
            <w:vAlign w:val="center"/>
          </w:tcPr>
          <w:p w:rsidR="00516449" w:rsidRPr="00516449" w:rsidRDefault="0099369C" w:rsidP="001E7E2A">
            <w:pPr>
              <w:jc w:val="center"/>
              <w:rPr>
                <w:lang w:val="uk-UA" w:eastAsia="it-IT"/>
              </w:rPr>
            </w:pPr>
            <w:r>
              <w:rPr>
                <w:lang w:val="uk-UA" w:eastAsia="it-IT"/>
              </w:rPr>
              <w:t>3</w:t>
            </w:r>
            <w:r w:rsidR="00516449" w:rsidRPr="00516449">
              <w:rPr>
                <w:lang w:val="uk-UA" w:eastAsia="it-IT"/>
              </w:rPr>
              <w:t>0,0</w:t>
            </w:r>
          </w:p>
        </w:tc>
      </w:tr>
      <w:tr w:rsidR="00516449" w:rsidRPr="00FD14A2" w:rsidTr="001E7E2A">
        <w:trPr>
          <w:jc w:val="right"/>
        </w:trPr>
        <w:tc>
          <w:tcPr>
            <w:tcW w:w="3397" w:type="dxa"/>
            <w:shd w:val="clear" w:color="auto" w:fill="FFFFFF"/>
            <w:vAlign w:val="center"/>
          </w:tcPr>
          <w:p w:rsidR="00516449" w:rsidRPr="00A54BEE" w:rsidRDefault="00516449" w:rsidP="001E7E2A">
            <w:pPr>
              <w:rPr>
                <w:bCs/>
              </w:rPr>
            </w:pPr>
            <w:r w:rsidRPr="00A54BEE">
              <w:rPr>
                <w:bCs/>
              </w:rPr>
              <w:t>Джерела фінансування:</w:t>
            </w:r>
          </w:p>
        </w:tc>
        <w:tc>
          <w:tcPr>
            <w:tcW w:w="6878" w:type="dxa"/>
            <w:gridSpan w:val="4"/>
            <w:vAlign w:val="center"/>
          </w:tcPr>
          <w:p w:rsidR="00516449" w:rsidRPr="00FD14A2" w:rsidRDefault="00516449" w:rsidP="001E7E2A">
            <w:pPr>
              <w:pStyle w:val="a9"/>
              <w:jc w:val="both"/>
              <w:rPr>
                <w:lang w:eastAsia="it-IT"/>
              </w:rPr>
            </w:pPr>
            <w:r w:rsidRPr="00FD14A2">
              <w:rPr>
                <w:lang w:eastAsia="it-IT"/>
              </w:rPr>
              <w:t xml:space="preserve">Селищний бюджет, кошти </w:t>
            </w:r>
            <w:r w:rsidRPr="00FD14A2">
              <w:rPr>
                <w:shd w:val="clear" w:color="auto" w:fill="FFFFFF"/>
              </w:rPr>
              <w:t>МТД та приватні</w:t>
            </w:r>
          </w:p>
        </w:tc>
      </w:tr>
      <w:tr w:rsidR="00516449" w:rsidRPr="00FD14A2" w:rsidTr="001E7E2A">
        <w:trPr>
          <w:trHeight w:val="340"/>
          <w:jc w:val="right"/>
        </w:trPr>
        <w:tc>
          <w:tcPr>
            <w:tcW w:w="3397" w:type="dxa"/>
            <w:tcBorders>
              <w:bottom w:val="single" w:sz="4" w:space="0" w:color="auto"/>
            </w:tcBorders>
            <w:shd w:val="clear" w:color="auto" w:fill="FFFFFF"/>
            <w:vAlign w:val="center"/>
          </w:tcPr>
          <w:p w:rsidR="00516449" w:rsidRPr="00A54BEE" w:rsidRDefault="00516449" w:rsidP="001E7E2A">
            <w:pPr>
              <w:rPr>
                <w:bCs/>
              </w:rPr>
            </w:pPr>
            <w:r w:rsidRPr="00A54BEE">
              <w:t>Ключові потенційні учасники проекту:</w:t>
            </w:r>
          </w:p>
        </w:tc>
        <w:tc>
          <w:tcPr>
            <w:tcW w:w="6878" w:type="dxa"/>
            <w:gridSpan w:val="4"/>
            <w:tcBorders>
              <w:bottom w:val="single" w:sz="4" w:space="0" w:color="auto"/>
            </w:tcBorders>
            <w:vAlign w:val="center"/>
          </w:tcPr>
          <w:p w:rsidR="00516449" w:rsidRPr="00FD14A2" w:rsidRDefault="00516449" w:rsidP="001E7E2A">
            <w:pPr>
              <w:jc w:val="both"/>
              <w:rPr>
                <w:lang w:eastAsia="it-IT"/>
              </w:rPr>
            </w:pPr>
            <w:r w:rsidRPr="00FD14A2">
              <w:rPr>
                <w:lang w:val="uk-UA" w:eastAsia="it-IT"/>
              </w:rPr>
              <w:t xml:space="preserve">Срібнянська </w:t>
            </w:r>
            <w:r w:rsidRPr="00FD14A2">
              <w:rPr>
                <w:lang w:eastAsia="it-IT"/>
              </w:rPr>
              <w:t xml:space="preserve"> селищна рада,</w:t>
            </w:r>
            <w:r w:rsidRPr="00FD14A2">
              <w:t xml:space="preserve"> </w:t>
            </w:r>
            <w:r w:rsidRPr="00FD14A2">
              <w:rPr>
                <w:lang w:val="uk-UA"/>
              </w:rPr>
              <w:t>мешканці громади</w:t>
            </w:r>
            <w:r w:rsidRPr="00FD14A2">
              <w:t xml:space="preserve"> </w:t>
            </w:r>
          </w:p>
        </w:tc>
      </w:tr>
      <w:tr w:rsidR="00516449" w:rsidRPr="00A54BEE" w:rsidTr="001E7E2A">
        <w:trPr>
          <w:trHeight w:val="287"/>
          <w:jc w:val="right"/>
        </w:trPr>
        <w:tc>
          <w:tcPr>
            <w:tcW w:w="3397" w:type="dxa"/>
            <w:tcBorders>
              <w:bottom w:val="single" w:sz="4" w:space="0" w:color="auto"/>
            </w:tcBorders>
            <w:shd w:val="clear" w:color="auto" w:fill="FFFFFF"/>
            <w:vAlign w:val="center"/>
          </w:tcPr>
          <w:p w:rsidR="00516449" w:rsidRPr="00A54BEE" w:rsidRDefault="00516449" w:rsidP="001E7E2A">
            <w:pPr>
              <w:rPr>
                <w:bCs/>
              </w:rPr>
            </w:pPr>
            <w:r w:rsidRPr="00A54BEE">
              <w:rPr>
                <w:bCs/>
              </w:rPr>
              <w:t>Інше:</w:t>
            </w:r>
          </w:p>
        </w:tc>
        <w:tc>
          <w:tcPr>
            <w:tcW w:w="6878" w:type="dxa"/>
            <w:gridSpan w:val="4"/>
            <w:tcBorders>
              <w:bottom w:val="single" w:sz="4" w:space="0" w:color="auto"/>
            </w:tcBorders>
            <w:vAlign w:val="center"/>
          </w:tcPr>
          <w:p w:rsidR="00516449" w:rsidRPr="00A54BEE" w:rsidRDefault="00516449" w:rsidP="001E7E2A">
            <w:pPr>
              <w:rPr>
                <w:lang w:eastAsia="it-IT"/>
              </w:rPr>
            </w:pPr>
          </w:p>
        </w:tc>
      </w:tr>
    </w:tbl>
    <w:p w:rsidR="001E7E2A" w:rsidRPr="001E7E2A" w:rsidRDefault="001E7E2A" w:rsidP="00ED6ED6">
      <w:pPr>
        <w:rPr>
          <w:b/>
          <w:color w:val="365F91" w:themeColor="accent1" w:themeShade="BF"/>
          <w:lang w:val="uk-UA" w:eastAsia="it-IT"/>
        </w:rPr>
      </w:pPr>
    </w:p>
    <w:sectPr w:rsidR="001E7E2A" w:rsidRPr="001E7E2A" w:rsidSect="0065714A">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EBD" w:rsidRDefault="00756EBD" w:rsidP="003537EB">
      <w:r>
        <w:separator/>
      </w:r>
    </w:p>
  </w:endnote>
  <w:endnote w:type="continuationSeparator" w:id="0">
    <w:p w:rsidR="00756EBD" w:rsidRDefault="00756EBD" w:rsidP="003537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201" w:usb1="00000000" w:usb2="00000000" w:usb3="00000000" w:csb0="00000004" w:csb1="00000000"/>
  </w:font>
  <w:font w:name="Noto Sans CJK SC Regular">
    <w:charset w:val="00"/>
    <w:family w:val="auto"/>
    <w:pitch w:val="variable"/>
    <w:sig w:usb0="00000000" w:usb1="00000000" w:usb2="00000000" w:usb3="00000000" w:csb0="00000000" w:csb1="00000000"/>
  </w:font>
  <w:font w:name="FreeSans">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2064"/>
      <w:docPartObj>
        <w:docPartGallery w:val="Page Numbers (Bottom of Page)"/>
        <w:docPartUnique/>
      </w:docPartObj>
    </w:sdtPr>
    <w:sdtContent>
      <w:p w:rsidR="00756EBD" w:rsidRDefault="00756EBD">
        <w:pPr>
          <w:pStyle w:val="af1"/>
          <w:jc w:val="center"/>
        </w:pPr>
        <w:fldSimple w:instr="PAGE   \* MERGEFORMAT">
          <w:r w:rsidR="00ED6ED6">
            <w:rPr>
              <w:noProof/>
            </w:rPr>
            <w:t>1</w:t>
          </w:r>
        </w:fldSimple>
      </w:p>
    </w:sdtContent>
  </w:sdt>
  <w:p w:rsidR="00756EBD" w:rsidRDefault="00756EB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EBD" w:rsidRDefault="00756EBD" w:rsidP="003537EB">
      <w:r>
        <w:separator/>
      </w:r>
    </w:p>
  </w:footnote>
  <w:footnote w:type="continuationSeparator" w:id="0">
    <w:p w:rsidR="00756EBD" w:rsidRDefault="00756EBD" w:rsidP="00353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42C"/>
    <w:multiLevelType w:val="hybridMultilevel"/>
    <w:tmpl w:val="D9A2A31C"/>
    <w:lvl w:ilvl="0" w:tplc="0419000D">
      <w:start w:val="1"/>
      <w:numFmt w:val="bullet"/>
      <w:lvlText w:val=""/>
      <w:lvlJc w:val="left"/>
      <w:pPr>
        <w:ind w:left="43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24FC0"/>
    <w:multiLevelType w:val="multilevel"/>
    <w:tmpl w:val="6E96F680"/>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2">
    <w:nsid w:val="03783EFE"/>
    <w:multiLevelType w:val="hybridMultilevel"/>
    <w:tmpl w:val="9752CE8A"/>
    <w:lvl w:ilvl="0" w:tplc="5CC8ED28">
      <w:start w:val="20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12F96"/>
    <w:multiLevelType w:val="multilevel"/>
    <w:tmpl w:val="8910C4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272EC5"/>
    <w:multiLevelType w:val="hybridMultilevel"/>
    <w:tmpl w:val="7CB6B550"/>
    <w:lvl w:ilvl="0" w:tplc="773CB8D0">
      <w:start w:val="13"/>
      <w:numFmt w:val="bullet"/>
      <w:lvlText w:val="-"/>
      <w:lvlJc w:val="left"/>
      <w:pPr>
        <w:tabs>
          <w:tab w:val="num" w:pos="1080"/>
        </w:tabs>
        <w:ind w:left="1080" w:hanging="360"/>
      </w:pPr>
      <w:rPr>
        <w:rFonts w:ascii="Arial" w:eastAsia="Times New Roman" w:hAnsi="Arial"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6BE46F4"/>
    <w:multiLevelType w:val="hybridMultilevel"/>
    <w:tmpl w:val="E68E9CBC"/>
    <w:lvl w:ilvl="0" w:tplc="FAD2CF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3303CA"/>
    <w:multiLevelType w:val="multilevel"/>
    <w:tmpl w:val="3634D7D8"/>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F8A44F6"/>
    <w:multiLevelType w:val="hybridMultilevel"/>
    <w:tmpl w:val="C440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A38EF"/>
    <w:multiLevelType w:val="hybridMultilevel"/>
    <w:tmpl w:val="7174D748"/>
    <w:lvl w:ilvl="0" w:tplc="5532C232">
      <w:start w:val="1"/>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A1E9B"/>
    <w:multiLevelType w:val="hybridMultilevel"/>
    <w:tmpl w:val="CAF00340"/>
    <w:lvl w:ilvl="0" w:tplc="0419000F">
      <w:start w:val="1"/>
      <w:numFmt w:val="decimal"/>
      <w:pStyle w:val="1"/>
      <w:lvlText w:val="%1."/>
      <w:lvlJc w:val="left"/>
      <w:pPr>
        <w:ind w:left="1140" w:hanging="397"/>
      </w:pPr>
      <w:rPr>
        <w:rFonts w:cs="Times New Roman"/>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10">
    <w:nsid w:val="19A331E4"/>
    <w:multiLevelType w:val="multilevel"/>
    <w:tmpl w:val="7B32AB08"/>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11">
    <w:nsid w:val="19F74B50"/>
    <w:multiLevelType w:val="hybridMultilevel"/>
    <w:tmpl w:val="7CBA8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6F1EF5"/>
    <w:multiLevelType w:val="hybridMultilevel"/>
    <w:tmpl w:val="B052E1B4"/>
    <w:lvl w:ilvl="0" w:tplc="A6F8E7AC">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13">
    <w:nsid w:val="1BB366AB"/>
    <w:multiLevelType w:val="multilevel"/>
    <w:tmpl w:val="045E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90748"/>
    <w:multiLevelType w:val="hybridMultilevel"/>
    <w:tmpl w:val="02FA9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E5F5361"/>
    <w:multiLevelType w:val="hybridMultilevel"/>
    <w:tmpl w:val="B49095A0"/>
    <w:lvl w:ilvl="0" w:tplc="53C0725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F4D11AD"/>
    <w:multiLevelType w:val="multilevel"/>
    <w:tmpl w:val="B4547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7A493A"/>
    <w:multiLevelType w:val="multilevel"/>
    <w:tmpl w:val="097C4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7330909"/>
    <w:multiLevelType w:val="multilevel"/>
    <w:tmpl w:val="BF4C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1D6FFA"/>
    <w:multiLevelType w:val="hybridMultilevel"/>
    <w:tmpl w:val="5510CFA6"/>
    <w:lvl w:ilvl="0" w:tplc="04190001">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20">
    <w:nsid w:val="31321513"/>
    <w:multiLevelType w:val="multilevel"/>
    <w:tmpl w:val="81DC5E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1ED1407"/>
    <w:multiLevelType w:val="hybridMultilevel"/>
    <w:tmpl w:val="F3908238"/>
    <w:lvl w:ilvl="0" w:tplc="FF5AE5BA">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5648DA"/>
    <w:multiLevelType w:val="hybridMultilevel"/>
    <w:tmpl w:val="0D0AB178"/>
    <w:lvl w:ilvl="0" w:tplc="31529B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D8F44B6"/>
    <w:multiLevelType w:val="hybridMultilevel"/>
    <w:tmpl w:val="3754FBE2"/>
    <w:lvl w:ilvl="0" w:tplc="2892E866">
      <w:start w:val="3"/>
      <w:numFmt w:val="bullet"/>
      <w:lvlText w:val="-"/>
      <w:lvlJc w:val="left"/>
      <w:pPr>
        <w:ind w:left="526" w:hanging="360"/>
      </w:pPr>
      <w:rPr>
        <w:rFonts w:ascii="Times New Roman" w:eastAsia="Calibri" w:hAnsi="Times New Roman" w:cs="Times New Roman"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4">
    <w:nsid w:val="3EC264FE"/>
    <w:multiLevelType w:val="multilevel"/>
    <w:tmpl w:val="C388CF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3"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7A7FFC"/>
    <w:multiLevelType w:val="hybridMultilevel"/>
    <w:tmpl w:val="3A30AB3A"/>
    <w:lvl w:ilvl="0" w:tplc="B8F4D740">
      <w:start w:val="1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A1408"/>
    <w:multiLevelType w:val="hybridMultilevel"/>
    <w:tmpl w:val="3C260E6A"/>
    <w:lvl w:ilvl="0" w:tplc="CD20DA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4B7D4255"/>
    <w:multiLevelType w:val="multilevel"/>
    <w:tmpl w:val="040C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CE5F9D"/>
    <w:multiLevelType w:val="hybridMultilevel"/>
    <w:tmpl w:val="E49482C0"/>
    <w:lvl w:ilvl="0" w:tplc="42C85366">
      <w:start w:val="1"/>
      <w:numFmt w:val="bullet"/>
      <w:lvlText w:val="-"/>
      <w:lvlJc w:val="left"/>
      <w:pPr>
        <w:ind w:left="720" w:hanging="360"/>
      </w:pPr>
      <w:rPr>
        <w:rFonts w:ascii="Times New Roman" w:eastAsia="Times New Roman" w:hAnsi="Times New Roman" w:cs="Times New Roman" w:hint="default"/>
        <w:b/>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D7C602C"/>
    <w:multiLevelType w:val="hybridMultilevel"/>
    <w:tmpl w:val="6DCCBC9A"/>
    <w:lvl w:ilvl="0" w:tplc="6A9A0A90">
      <w:start w:val="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B7E70"/>
    <w:multiLevelType w:val="hybridMultilevel"/>
    <w:tmpl w:val="CAF00340"/>
    <w:lvl w:ilvl="0" w:tplc="0419000F">
      <w:start w:val="1"/>
      <w:numFmt w:val="decimal"/>
      <w:lvlText w:val="%1."/>
      <w:lvlJc w:val="left"/>
      <w:pPr>
        <w:ind w:left="997" w:hanging="397"/>
      </w:pPr>
      <w:rPr>
        <w:rFonts w:cs="Times New Roman" w:hint="default"/>
      </w:rPr>
    </w:lvl>
    <w:lvl w:ilvl="1" w:tplc="04190019">
      <w:start w:val="1"/>
      <w:numFmt w:val="lowerLetter"/>
      <w:lvlText w:val="%2."/>
      <w:lvlJc w:val="left"/>
      <w:pPr>
        <w:ind w:left="2141" w:hanging="360"/>
      </w:pPr>
      <w:rPr>
        <w:rFonts w:cs="Times New Roman"/>
      </w:rPr>
    </w:lvl>
    <w:lvl w:ilvl="2" w:tplc="0419001B" w:tentative="1">
      <w:start w:val="1"/>
      <w:numFmt w:val="lowerRoman"/>
      <w:lvlText w:val="%3."/>
      <w:lvlJc w:val="right"/>
      <w:pPr>
        <w:ind w:left="2861" w:hanging="180"/>
      </w:pPr>
      <w:rPr>
        <w:rFonts w:cs="Times New Roman"/>
      </w:rPr>
    </w:lvl>
    <w:lvl w:ilvl="3" w:tplc="0419000F" w:tentative="1">
      <w:start w:val="1"/>
      <w:numFmt w:val="decimal"/>
      <w:lvlText w:val="%4."/>
      <w:lvlJc w:val="left"/>
      <w:pPr>
        <w:ind w:left="3581" w:hanging="360"/>
      </w:pPr>
      <w:rPr>
        <w:rFonts w:cs="Times New Roman"/>
      </w:rPr>
    </w:lvl>
    <w:lvl w:ilvl="4" w:tplc="04190019" w:tentative="1">
      <w:start w:val="1"/>
      <w:numFmt w:val="lowerLetter"/>
      <w:lvlText w:val="%5."/>
      <w:lvlJc w:val="left"/>
      <w:pPr>
        <w:ind w:left="4301" w:hanging="360"/>
      </w:pPr>
      <w:rPr>
        <w:rFonts w:cs="Times New Roman"/>
      </w:rPr>
    </w:lvl>
    <w:lvl w:ilvl="5" w:tplc="0419001B" w:tentative="1">
      <w:start w:val="1"/>
      <w:numFmt w:val="lowerRoman"/>
      <w:lvlText w:val="%6."/>
      <w:lvlJc w:val="right"/>
      <w:pPr>
        <w:ind w:left="5021" w:hanging="180"/>
      </w:pPr>
      <w:rPr>
        <w:rFonts w:cs="Times New Roman"/>
      </w:rPr>
    </w:lvl>
    <w:lvl w:ilvl="6" w:tplc="0419000F" w:tentative="1">
      <w:start w:val="1"/>
      <w:numFmt w:val="decimal"/>
      <w:lvlText w:val="%7."/>
      <w:lvlJc w:val="left"/>
      <w:pPr>
        <w:ind w:left="5741" w:hanging="360"/>
      </w:pPr>
      <w:rPr>
        <w:rFonts w:cs="Times New Roman"/>
      </w:rPr>
    </w:lvl>
    <w:lvl w:ilvl="7" w:tplc="04190019" w:tentative="1">
      <w:start w:val="1"/>
      <w:numFmt w:val="lowerLetter"/>
      <w:lvlText w:val="%8."/>
      <w:lvlJc w:val="left"/>
      <w:pPr>
        <w:ind w:left="6461" w:hanging="360"/>
      </w:pPr>
      <w:rPr>
        <w:rFonts w:cs="Times New Roman"/>
      </w:rPr>
    </w:lvl>
    <w:lvl w:ilvl="8" w:tplc="0419001B" w:tentative="1">
      <w:start w:val="1"/>
      <w:numFmt w:val="lowerRoman"/>
      <w:lvlText w:val="%9."/>
      <w:lvlJc w:val="right"/>
      <w:pPr>
        <w:ind w:left="7181" w:hanging="180"/>
      </w:pPr>
      <w:rPr>
        <w:rFonts w:cs="Times New Roman"/>
      </w:rPr>
    </w:lvl>
  </w:abstractNum>
  <w:abstractNum w:abstractNumId="31">
    <w:nsid w:val="56F1191F"/>
    <w:multiLevelType w:val="hybridMultilevel"/>
    <w:tmpl w:val="EB8615BE"/>
    <w:lvl w:ilvl="0" w:tplc="04190001">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32">
    <w:nsid w:val="5D4726D2"/>
    <w:multiLevelType w:val="hybridMultilevel"/>
    <w:tmpl w:val="14AA1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48167C"/>
    <w:multiLevelType w:val="hybridMultilevel"/>
    <w:tmpl w:val="46823752"/>
    <w:lvl w:ilvl="0" w:tplc="3DCE7B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997FEA"/>
    <w:multiLevelType w:val="hybridMultilevel"/>
    <w:tmpl w:val="8ACA0BF6"/>
    <w:lvl w:ilvl="0" w:tplc="44DACB86">
      <w:start w:val="1"/>
      <w:numFmt w:val="bullet"/>
      <w:lvlText w:val=""/>
      <w:lvlJc w:val="left"/>
      <w:pPr>
        <w:tabs>
          <w:tab w:val="num" w:pos="886"/>
        </w:tabs>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35">
    <w:nsid w:val="76920D9F"/>
    <w:multiLevelType w:val="hybridMultilevel"/>
    <w:tmpl w:val="739A4276"/>
    <w:lvl w:ilvl="0" w:tplc="359C2B02">
      <w:start w:val="1"/>
      <w:numFmt w:val="bullet"/>
      <w:lvlText w:val="-"/>
      <w:lvlJc w:val="left"/>
      <w:pPr>
        <w:ind w:left="290" w:hanging="360"/>
      </w:pPr>
      <w:rPr>
        <w:rFonts w:ascii="Times New Roman" w:eastAsia="Times New Roman" w:hAnsi="Times New Roman" w:cs="Times New Roman" w:hint="default"/>
      </w:rPr>
    </w:lvl>
    <w:lvl w:ilvl="1" w:tplc="04190003">
      <w:start w:val="1"/>
      <w:numFmt w:val="bullet"/>
      <w:lvlText w:val="o"/>
      <w:lvlJc w:val="left"/>
      <w:pPr>
        <w:ind w:left="1010" w:hanging="360"/>
      </w:pPr>
      <w:rPr>
        <w:rFonts w:ascii="Courier New" w:hAnsi="Courier New" w:cs="Courier New" w:hint="default"/>
      </w:rPr>
    </w:lvl>
    <w:lvl w:ilvl="2" w:tplc="04190005">
      <w:start w:val="1"/>
      <w:numFmt w:val="bullet"/>
      <w:lvlText w:val=""/>
      <w:lvlJc w:val="left"/>
      <w:pPr>
        <w:ind w:left="1730" w:hanging="360"/>
      </w:pPr>
      <w:rPr>
        <w:rFonts w:ascii="Wingdings" w:hAnsi="Wingdings" w:hint="default"/>
      </w:rPr>
    </w:lvl>
    <w:lvl w:ilvl="3" w:tplc="04190001">
      <w:start w:val="1"/>
      <w:numFmt w:val="bullet"/>
      <w:lvlText w:val=""/>
      <w:lvlJc w:val="left"/>
      <w:pPr>
        <w:ind w:left="2450" w:hanging="360"/>
      </w:pPr>
      <w:rPr>
        <w:rFonts w:ascii="Symbol" w:hAnsi="Symbol" w:hint="default"/>
      </w:rPr>
    </w:lvl>
    <w:lvl w:ilvl="4" w:tplc="04190003">
      <w:start w:val="1"/>
      <w:numFmt w:val="bullet"/>
      <w:lvlText w:val="o"/>
      <w:lvlJc w:val="left"/>
      <w:pPr>
        <w:ind w:left="3170" w:hanging="360"/>
      </w:pPr>
      <w:rPr>
        <w:rFonts w:ascii="Courier New" w:hAnsi="Courier New" w:cs="Courier New" w:hint="default"/>
      </w:rPr>
    </w:lvl>
    <w:lvl w:ilvl="5" w:tplc="04190005">
      <w:start w:val="1"/>
      <w:numFmt w:val="bullet"/>
      <w:lvlText w:val=""/>
      <w:lvlJc w:val="left"/>
      <w:pPr>
        <w:ind w:left="3890" w:hanging="360"/>
      </w:pPr>
      <w:rPr>
        <w:rFonts w:ascii="Wingdings" w:hAnsi="Wingdings" w:hint="default"/>
      </w:rPr>
    </w:lvl>
    <w:lvl w:ilvl="6" w:tplc="04190001">
      <w:start w:val="1"/>
      <w:numFmt w:val="bullet"/>
      <w:lvlText w:val=""/>
      <w:lvlJc w:val="left"/>
      <w:pPr>
        <w:ind w:left="4610" w:hanging="360"/>
      </w:pPr>
      <w:rPr>
        <w:rFonts w:ascii="Symbol" w:hAnsi="Symbol" w:hint="default"/>
      </w:rPr>
    </w:lvl>
    <w:lvl w:ilvl="7" w:tplc="04190003">
      <w:start w:val="1"/>
      <w:numFmt w:val="bullet"/>
      <w:lvlText w:val="o"/>
      <w:lvlJc w:val="left"/>
      <w:pPr>
        <w:ind w:left="5330" w:hanging="360"/>
      </w:pPr>
      <w:rPr>
        <w:rFonts w:ascii="Courier New" w:hAnsi="Courier New" w:cs="Courier New" w:hint="default"/>
      </w:rPr>
    </w:lvl>
    <w:lvl w:ilvl="8" w:tplc="04190005">
      <w:start w:val="1"/>
      <w:numFmt w:val="bullet"/>
      <w:lvlText w:val=""/>
      <w:lvlJc w:val="left"/>
      <w:pPr>
        <w:ind w:left="6050" w:hanging="360"/>
      </w:pPr>
      <w:rPr>
        <w:rFonts w:ascii="Wingdings" w:hAnsi="Wingdings" w:hint="default"/>
      </w:rPr>
    </w:lvl>
  </w:abstractNum>
  <w:abstractNum w:abstractNumId="36">
    <w:nsid w:val="78610522"/>
    <w:multiLevelType w:val="hybridMultilevel"/>
    <w:tmpl w:val="035EA42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E1295A"/>
    <w:multiLevelType w:val="hybridMultilevel"/>
    <w:tmpl w:val="035AD1FC"/>
    <w:lvl w:ilvl="0" w:tplc="6A9A0A90">
      <w:start w:val="2"/>
      <w:numFmt w:val="bullet"/>
      <w:lvlText w:val="-"/>
      <w:lvlJc w:val="left"/>
      <w:pPr>
        <w:ind w:left="720" w:hanging="360"/>
      </w:pPr>
      <w:rPr>
        <w:rFonts w:ascii="Times New Roman" w:eastAsia="Times New Roman" w:hAnsi="Times New Roman" w:cs="Times New Roman" w:hint="default"/>
        <w:color w:val="auto"/>
      </w:rPr>
    </w:lvl>
    <w:lvl w:ilvl="1" w:tplc="A8B81B1C">
      <w:start w:val="1"/>
      <w:numFmt w:val="bullet"/>
      <w:lvlText w:val="o"/>
      <w:lvlJc w:val="left"/>
      <w:pPr>
        <w:ind w:left="1440" w:hanging="360"/>
      </w:pPr>
      <w:rPr>
        <w:rFonts w:ascii="Courier New" w:hAnsi="Courier New" w:cs="Times New Roman" w:hint="default"/>
      </w:rPr>
    </w:lvl>
    <w:lvl w:ilvl="2" w:tplc="496C46DA">
      <w:start w:val="1"/>
      <w:numFmt w:val="bullet"/>
      <w:lvlText w:val=""/>
      <w:lvlJc w:val="left"/>
      <w:pPr>
        <w:ind w:left="2160" w:hanging="360"/>
      </w:pPr>
      <w:rPr>
        <w:rFonts w:ascii="Wingdings" w:hAnsi="Wingdings" w:hint="default"/>
      </w:rPr>
    </w:lvl>
    <w:lvl w:ilvl="3" w:tplc="9F6C844C">
      <w:start w:val="1"/>
      <w:numFmt w:val="bullet"/>
      <w:lvlText w:val=""/>
      <w:lvlJc w:val="left"/>
      <w:pPr>
        <w:ind w:left="2880" w:hanging="360"/>
      </w:pPr>
      <w:rPr>
        <w:rFonts w:ascii="Symbol" w:hAnsi="Symbol" w:hint="default"/>
      </w:rPr>
    </w:lvl>
    <w:lvl w:ilvl="4" w:tplc="FFB6A41E">
      <w:start w:val="1"/>
      <w:numFmt w:val="bullet"/>
      <w:lvlText w:val="o"/>
      <w:lvlJc w:val="left"/>
      <w:pPr>
        <w:ind w:left="3600" w:hanging="360"/>
      </w:pPr>
      <w:rPr>
        <w:rFonts w:ascii="Courier New" w:hAnsi="Courier New" w:cs="Times New Roman" w:hint="default"/>
      </w:rPr>
    </w:lvl>
    <w:lvl w:ilvl="5" w:tplc="B45CD038">
      <w:start w:val="1"/>
      <w:numFmt w:val="bullet"/>
      <w:lvlText w:val=""/>
      <w:lvlJc w:val="left"/>
      <w:pPr>
        <w:ind w:left="4320" w:hanging="360"/>
      </w:pPr>
      <w:rPr>
        <w:rFonts w:ascii="Wingdings" w:hAnsi="Wingdings" w:hint="default"/>
      </w:rPr>
    </w:lvl>
    <w:lvl w:ilvl="6" w:tplc="A0960E88">
      <w:start w:val="1"/>
      <w:numFmt w:val="bullet"/>
      <w:lvlText w:val=""/>
      <w:lvlJc w:val="left"/>
      <w:pPr>
        <w:ind w:left="5040" w:hanging="360"/>
      </w:pPr>
      <w:rPr>
        <w:rFonts w:ascii="Symbol" w:hAnsi="Symbol" w:hint="default"/>
      </w:rPr>
    </w:lvl>
    <w:lvl w:ilvl="7" w:tplc="D16E1148">
      <w:start w:val="1"/>
      <w:numFmt w:val="bullet"/>
      <w:lvlText w:val="o"/>
      <w:lvlJc w:val="left"/>
      <w:pPr>
        <w:ind w:left="5760" w:hanging="360"/>
      </w:pPr>
      <w:rPr>
        <w:rFonts w:ascii="Courier New" w:hAnsi="Courier New" w:cs="Times New Roman" w:hint="default"/>
      </w:rPr>
    </w:lvl>
    <w:lvl w:ilvl="8" w:tplc="4D3EC3CA">
      <w:start w:val="1"/>
      <w:numFmt w:val="bullet"/>
      <w:lvlText w:val=""/>
      <w:lvlJc w:val="left"/>
      <w:pPr>
        <w:ind w:left="6480" w:hanging="360"/>
      </w:pPr>
      <w:rPr>
        <w:rFonts w:ascii="Wingdings" w:hAnsi="Wingdings" w:hint="default"/>
      </w:rPr>
    </w:lvl>
  </w:abstractNum>
  <w:abstractNum w:abstractNumId="38">
    <w:nsid w:val="7FD90474"/>
    <w:multiLevelType w:val="multilevel"/>
    <w:tmpl w:val="04AEB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10"/>
  </w:num>
  <w:num w:numId="10">
    <w:abstractNumId w:val="1"/>
  </w:num>
  <w:num w:numId="11">
    <w:abstractNumId w:val="6"/>
  </w:num>
  <w:num w:numId="12">
    <w:abstractNumId w:val="35"/>
  </w:num>
  <w:num w:numId="13">
    <w:abstractNumId w:val="18"/>
  </w:num>
  <w:num w:numId="14">
    <w:abstractNumId w:val="16"/>
  </w:num>
  <w:num w:numId="15">
    <w:abstractNumId w:val="37"/>
  </w:num>
  <w:num w:numId="16">
    <w:abstractNumId w:val="7"/>
  </w:num>
  <w:num w:numId="17">
    <w:abstractNumId w:val="3"/>
  </w:num>
  <w:num w:numId="18">
    <w:abstractNumId w:val="26"/>
  </w:num>
  <w:num w:numId="19">
    <w:abstractNumId w:val="38"/>
  </w:num>
  <w:num w:numId="20">
    <w:abstractNumId w:val="34"/>
  </w:num>
  <w:num w:numId="21">
    <w:abstractNumId w:val="17"/>
  </w:num>
  <w:num w:numId="22">
    <w:abstractNumId w:val="29"/>
  </w:num>
  <w:num w:numId="23">
    <w:abstractNumId w:val="36"/>
  </w:num>
  <w:num w:numId="24">
    <w:abstractNumId w:val="0"/>
  </w:num>
  <w:num w:numId="25">
    <w:abstractNumId w:val="33"/>
  </w:num>
  <w:num w:numId="26">
    <w:abstractNumId w:val="9"/>
  </w:num>
  <w:num w:numId="27">
    <w:abstractNumId w:val="23"/>
  </w:num>
  <w:num w:numId="28">
    <w:abstractNumId w:val="30"/>
  </w:num>
  <w:num w:numId="29">
    <w:abstractNumId w:val="8"/>
  </w:num>
  <w:num w:numId="30">
    <w:abstractNumId w:val="2"/>
  </w:num>
  <w:num w:numId="31">
    <w:abstractNumId w:val="31"/>
  </w:num>
  <w:num w:numId="32">
    <w:abstractNumId w:val="19"/>
  </w:num>
  <w:num w:numId="33">
    <w:abstractNumId w:val="21"/>
  </w:num>
  <w:num w:numId="34">
    <w:abstractNumId w:val="15"/>
  </w:num>
  <w:num w:numId="35">
    <w:abstractNumId w:val="13"/>
  </w:num>
  <w:num w:numId="36">
    <w:abstractNumId w:val="5"/>
  </w:num>
  <w:num w:numId="37">
    <w:abstractNumId w:val="28"/>
  </w:num>
  <w:num w:numId="38">
    <w:abstractNumId w:val="25"/>
  </w:num>
  <w:num w:numId="39">
    <w:abstractNumId w:val="27"/>
  </w:num>
  <w:num w:numId="40">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E0095"/>
    <w:rsid w:val="000011F2"/>
    <w:rsid w:val="00001C07"/>
    <w:rsid w:val="00002E6C"/>
    <w:rsid w:val="00007689"/>
    <w:rsid w:val="000076CF"/>
    <w:rsid w:val="00012F61"/>
    <w:rsid w:val="00014861"/>
    <w:rsid w:val="00020F95"/>
    <w:rsid w:val="00024D7B"/>
    <w:rsid w:val="000260F1"/>
    <w:rsid w:val="0002614D"/>
    <w:rsid w:val="00030E7B"/>
    <w:rsid w:val="00031393"/>
    <w:rsid w:val="00034247"/>
    <w:rsid w:val="0003532F"/>
    <w:rsid w:val="00037EFA"/>
    <w:rsid w:val="000518C3"/>
    <w:rsid w:val="00063023"/>
    <w:rsid w:val="00065120"/>
    <w:rsid w:val="00065B18"/>
    <w:rsid w:val="00077218"/>
    <w:rsid w:val="000812B2"/>
    <w:rsid w:val="0008528D"/>
    <w:rsid w:val="000852C6"/>
    <w:rsid w:val="000871FA"/>
    <w:rsid w:val="00087455"/>
    <w:rsid w:val="00095E94"/>
    <w:rsid w:val="000A1CFF"/>
    <w:rsid w:val="000A2DA3"/>
    <w:rsid w:val="000B04F5"/>
    <w:rsid w:val="000B0CCA"/>
    <w:rsid w:val="000B12E2"/>
    <w:rsid w:val="000B3B7B"/>
    <w:rsid w:val="000C1736"/>
    <w:rsid w:val="000C2833"/>
    <w:rsid w:val="000C6244"/>
    <w:rsid w:val="000D44FF"/>
    <w:rsid w:val="000D6ACE"/>
    <w:rsid w:val="000D70B3"/>
    <w:rsid w:val="000E308B"/>
    <w:rsid w:val="000E6833"/>
    <w:rsid w:val="000F2F3C"/>
    <w:rsid w:val="000F5057"/>
    <w:rsid w:val="000F66A7"/>
    <w:rsid w:val="0010466C"/>
    <w:rsid w:val="001057BF"/>
    <w:rsid w:val="00105CF9"/>
    <w:rsid w:val="00107B8E"/>
    <w:rsid w:val="001104CD"/>
    <w:rsid w:val="00111726"/>
    <w:rsid w:val="0011216B"/>
    <w:rsid w:val="001130A7"/>
    <w:rsid w:val="00113DD0"/>
    <w:rsid w:val="0011428A"/>
    <w:rsid w:val="0011589A"/>
    <w:rsid w:val="00117FDF"/>
    <w:rsid w:val="00121032"/>
    <w:rsid w:val="00121E88"/>
    <w:rsid w:val="0012278B"/>
    <w:rsid w:val="001227D6"/>
    <w:rsid w:val="00122A73"/>
    <w:rsid w:val="001235D8"/>
    <w:rsid w:val="00123B7A"/>
    <w:rsid w:val="0013022B"/>
    <w:rsid w:val="00131F5E"/>
    <w:rsid w:val="00141CE8"/>
    <w:rsid w:val="0014661C"/>
    <w:rsid w:val="00152038"/>
    <w:rsid w:val="00153B62"/>
    <w:rsid w:val="00153ED1"/>
    <w:rsid w:val="00154937"/>
    <w:rsid w:val="00161397"/>
    <w:rsid w:val="001616C6"/>
    <w:rsid w:val="00162458"/>
    <w:rsid w:val="001630E4"/>
    <w:rsid w:val="00165291"/>
    <w:rsid w:val="00165D0F"/>
    <w:rsid w:val="00166304"/>
    <w:rsid w:val="001713BB"/>
    <w:rsid w:val="001717F3"/>
    <w:rsid w:val="0017681A"/>
    <w:rsid w:val="001769EE"/>
    <w:rsid w:val="00177FC8"/>
    <w:rsid w:val="00183B21"/>
    <w:rsid w:val="0018460C"/>
    <w:rsid w:val="00186CB1"/>
    <w:rsid w:val="00191FE1"/>
    <w:rsid w:val="00193A5E"/>
    <w:rsid w:val="001948C9"/>
    <w:rsid w:val="00194A2F"/>
    <w:rsid w:val="001978D6"/>
    <w:rsid w:val="00197EEC"/>
    <w:rsid w:val="001A2807"/>
    <w:rsid w:val="001A65A0"/>
    <w:rsid w:val="001A6F59"/>
    <w:rsid w:val="001B226D"/>
    <w:rsid w:val="001B49E5"/>
    <w:rsid w:val="001B4BAE"/>
    <w:rsid w:val="001B4CA8"/>
    <w:rsid w:val="001B7C24"/>
    <w:rsid w:val="001C1415"/>
    <w:rsid w:val="001C1E6A"/>
    <w:rsid w:val="001C300A"/>
    <w:rsid w:val="001C416C"/>
    <w:rsid w:val="001C5702"/>
    <w:rsid w:val="001C6F73"/>
    <w:rsid w:val="001D23DD"/>
    <w:rsid w:val="001D64A2"/>
    <w:rsid w:val="001D6AD2"/>
    <w:rsid w:val="001E16E5"/>
    <w:rsid w:val="001E376E"/>
    <w:rsid w:val="001E5A87"/>
    <w:rsid w:val="001E6816"/>
    <w:rsid w:val="001E7281"/>
    <w:rsid w:val="001E7E2A"/>
    <w:rsid w:val="001F777F"/>
    <w:rsid w:val="001F7C97"/>
    <w:rsid w:val="00202216"/>
    <w:rsid w:val="00206F96"/>
    <w:rsid w:val="0021010F"/>
    <w:rsid w:val="00211111"/>
    <w:rsid w:val="00211AD7"/>
    <w:rsid w:val="00212943"/>
    <w:rsid w:val="00212B89"/>
    <w:rsid w:val="00213B62"/>
    <w:rsid w:val="0021414B"/>
    <w:rsid w:val="00216563"/>
    <w:rsid w:val="002165A6"/>
    <w:rsid w:val="002217FD"/>
    <w:rsid w:val="00222781"/>
    <w:rsid w:val="002237F4"/>
    <w:rsid w:val="00224564"/>
    <w:rsid w:val="0022495B"/>
    <w:rsid w:val="002259A4"/>
    <w:rsid w:val="00226FE3"/>
    <w:rsid w:val="00227006"/>
    <w:rsid w:val="002306CA"/>
    <w:rsid w:val="002309CC"/>
    <w:rsid w:val="00230B6E"/>
    <w:rsid w:val="002313F0"/>
    <w:rsid w:val="00231542"/>
    <w:rsid w:val="002335FA"/>
    <w:rsid w:val="002356E4"/>
    <w:rsid w:val="002363FC"/>
    <w:rsid w:val="00241631"/>
    <w:rsid w:val="00242AF0"/>
    <w:rsid w:val="0024645D"/>
    <w:rsid w:val="00247F1D"/>
    <w:rsid w:val="00253395"/>
    <w:rsid w:val="00254126"/>
    <w:rsid w:val="002563AE"/>
    <w:rsid w:val="00256F7E"/>
    <w:rsid w:val="00260E15"/>
    <w:rsid w:val="0026165A"/>
    <w:rsid w:val="00273D18"/>
    <w:rsid w:val="00275832"/>
    <w:rsid w:val="00277771"/>
    <w:rsid w:val="002779AB"/>
    <w:rsid w:val="0028066D"/>
    <w:rsid w:val="00280D89"/>
    <w:rsid w:val="00287711"/>
    <w:rsid w:val="00290E0B"/>
    <w:rsid w:val="002957A6"/>
    <w:rsid w:val="00296A6C"/>
    <w:rsid w:val="002A029A"/>
    <w:rsid w:val="002A0A50"/>
    <w:rsid w:val="002A0C3D"/>
    <w:rsid w:val="002A1ABB"/>
    <w:rsid w:val="002A2868"/>
    <w:rsid w:val="002A5041"/>
    <w:rsid w:val="002A5E8B"/>
    <w:rsid w:val="002B0954"/>
    <w:rsid w:val="002B0CCB"/>
    <w:rsid w:val="002B12FA"/>
    <w:rsid w:val="002C656C"/>
    <w:rsid w:val="002C70C8"/>
    <w:rsid w:val="002C797F"/>
    <w:rsid w:val="002D372F"/>
    <w:rsid w:val="002E0095"/>
    <w:rsid w:val="002E08F8"/>
    <w:rsid w:val="002E5735"/>
    <w:rsid w:val="002E5B07"/>
    <w:rsid w:val="002F6406"/>
    <w:rsid w:val="002F728B"/>
    <w:rsid w:val="003004AA"/>
    <w:rsid w:val="003025D9"/>
    <w:rsid w:val="00305ED4"/>
    <w:rsid w:val="0030691B"/>
    <w:rsid w:val="00307680"/>
    <w:rsid w:val="003124B1"/>
    <w:rsid w:val="00312D36"/>
    <w:rsid w:val="00313CDB"/>
    <w:rsid w:val="003150F7"/>
    <w:rsid w:val="003158AC"/>
    <w:rsid w:val="00320A36"/>
    <w:rsid w:val="00322123"/>
    <w:rsid w:val="003311AE"/>
    <w:rsid w:val="00331E43"/>
    <w:rsid w:val="00336C46"/>
    <w:rsid w:val="003403DB"/>
    <w:rsid w:val="00344230"/>
    <w:rsid w:val="00346E6D"/>
    <w:rsid w:val="00350C15"/>
    <w:rsid w:val="003513BA"/>
    <w:rsid w:val="00352379"/>
    <w:rsid w:val="0035330E"/>
    <w:rsid w:val="003537EB"/>
    <w:rsid w:val="00356129"/>
    <w:rsid w:val="003578C6"/>
    <w:rsid w:val="00357AB5"/>
    <w:rsid w:val="00360B73"/>
    <w:rsid w:val="00362683"/>
    <w:rsid w:val="00366899"/>
    <w:rsid w:val="00372137"/>
    <w:rsid w:val="00375ACB"/>
    <w:rsid w:val="003914C7"/>
    <w:rsid w:val="003927BD"/>
    <w:rsid w:val="00394353"/>
    <w:rsid w:val="0039622F"/>
    <w:rsid w:val="003A10CA"/>
    <w:rsid w:val="003A4545"/>
    <w:rsid w:val="003A4709"/>
    <w:rsid w:val="003B0A56"/>
    <w:rsid w:val="003B2631"/>
    <w:rsid w:val="003B3DF3"/>
    <w:rsid w:val="003C5436"/>
    <w:rsid w:val="003C675D"/>
    <w:rsid w:val="003D3A98"/>
    <w:rsid w:val="003D6225"/>
    <w:rsid w:val="003D69E9"/>
    <w:rsid w:val="003D7706"/>
    <w:rsid w:val="003D7730"/>
    <w:rsid w:val="003D7E50"/>
    <w:rsid w:val="003E3913"/>
    <w:rsid w:val="003E3C23"/>
    <w:rsid w:val="003E5B5E"/>
    <w:rsid w:val="003F09BB"/>
    <w:rsid w:val="003F208B"/>
    <w:rsid w:val="003F4E58"/>
    <w:rsid w:val="003F6265"/>
    <w:rsid w:val="003F6DBC"/>
    <w:rsid w:val="003F6E34"/>
    <w:rsid w:val="004009A1"/>
    <w:rsid w:val="00403950"/>
    <w:rsid w:val="00403F3C"/>
    <w:rsid w:val="00405EAA"/>
    <w:rsid w:val="004068F1"/>
    <w:rsid w:val="00412DA2"/>
    <w:rsid w:val="0041484D"/>
    <w:rsid w:val="00415211"/>
    <w:rsid w:val="00416430"/>
    <w:rsid w:val="00422C22"/>
    <w:rsid w:val="00425F8B"/>
    <w:rsid w:val="0042723E"/>
    <w:rsid w:val="00430702"/>
    <w:rsid w:val="00431989"/>
    <w:rsid w:val="004321B7"/>
    <w:rsid w:val="004352A8"/>
    <w:rsid w:val="00436662"/>
    <w:rsid w:val="0043782C"/>
    <w:rsid w:val="00437C4E"/>
    <w:rsid w:val="00441247"/>
    <w:rsid w:val="00442D93"/>
    <w:rsid w:val="00442EFC"/>
    <w:rsid w:val="004438C8"/>
    <w:rsid w:val="00445050"/>
    <w:rsid w:val="00451461"/>
    <w:rsid w:val="00457C9B"/>
    <w:rsid w:val="00463D27"/>
    <w:rsid w:val="00465D12"/>
    <w:rsid w:val="00470A5B"/>
    <w:rsid w:val="00480D07"/>
    <w:rsid w:val="00482A27"/>
    <w:rsid w:val="0048533E"/>
    <w:rsid w:val="00485811"/>
    <w:rsid w:val="004908C9"/>
    <w:rsid w:val="004911D2"/>
    <w:rsid w:val="00491F47"/>
    <w:rsid w:val="00493776"/>
    <w:rsid w:val="00496A62"/>
    <w:rsid w:val="004A02F2"/>
    <w:rsid w:val="004A3B99"/>
    <w:rsid w:val="004A7092"/>
    <w:rsid w:val="004B6439"/>
    <w:rsid w:val="004C3A32"/>
    <w:rsid w:val="004C7A45"/>
    <w:rsid w:val="004E0692"/>
    <w:rsid w:val="004E0F5F"/>
    <w:rsid w:val="004E0FB9"/>
    <w:rsid w:val="004E1356"/>
    <w:rsid w:val="004E16BF"/>
    <w:rsid w:val="004E6358"/>
    <w:rsid w:val="004E788C"/>
    <w:rsid w:val="004F7F52"/>
    <w:rsid w:val="00506B22"/>
    <w:rsid w:val="00511703"/>
    <w:rsid w:val="00515B65"/>
    <w:rsid w:val="00516449"/>
    <w:rsid w:val="00520F97"/>
    <w:rsid w:val="00523808"/>
    <w:rsid w:val="005238C4"/>
    <w:rsid w:val="00527265"/>
    <w:rsid w:val="00531597"/>
    <w:rsid w:val="005331FB"/>
    <w:rsid w:val="00534772"/>
    <w:rsid w:val="0053795E"/>
    <w:rsid w:val="0054515F"/>
    <w:rsid w:val="0054728E"/>
    <w:rsid w:val="00552058"/>
    <w:rsid w:val="005569BF"/>
    <w:rsid w:val="00557157"/>
    <w:rsid w:val="0056004E"/>
    <w:rsid w:val="00571C56"/>
    <w:rsid w:val="00574B6A"/>
    <w:rsid w:val="005754F2"/>
    <w:rsid w:val="00576313"/>
    <w:rsid w:val="00580385"/>
    <w:rsid w:val="005814FE"/>
    <w:rsid w:val="00581767"/>
    <w:rsid w:val="005852E8"/>
    <w:rsid w:val="00590EEE"/>
    <w:rsid w:val="0059455D"/>
    <w:rsid w:val="005A004A"/>
    <w:rsid w:val="005A4827"/>
    <w:rsid w:val="005A7550"/>
    <w:rsid w:val="005B5251"/>
    <w:rsid w:val="005B69AD"/>
    <w:rsid w:val="005B74B8"/>
    <w:rsid w:val="005C0096"/>
    <w:rsid w:val="005C18E5"/>
    <w:rsid w:val="005C4A76"/>
    <w:rsid w:val="005C566D"/>
    <w:rsid w:val="005D43A8"/>
    <w:rsid w:val="005D5833"/>
    <w:rsid w:val="005D5F09"/>
    <w:rsid w:val="005D6226"/>
    <w:rsid w:val="005D7589"/>
    <w:rsid w:val="005D7CE6"/>
    <w:rsid w:val="005E0767"/>
    <w:rsid w:val="005E23A3"/>
    <w:rsid w:val="005E6E2F"/>
    <w:rsid w:val="005E7666"/>
    <w:rsid w:val="005E7C6A"/>
    <w:rsid w:val="005F16E0"/>
    <w:rsid w:val="005F4ECE"/>
    <w:rsid w:val="005F5465"/>
    <w:rsid w:val="005F639E"/>
    <w:rsid w:val="005F6CC6"/>
    <w:rsid w:val="005F6DF6"/>
    <w:rsid w:val="00601D5E"/>
    <w:rsid w:val="0060525B"/>
    <w:rsid w:val="00606132"/>
    <w:rsid w:val="00606D3E"/>
    <w:rsid w:val="00612219"/>
    <w:rsid w:val="00614D7E"/>
    <w:rsid w:val="00616453"/>
    <w:rsid w:val="00617FD0"/>
    <w:rsid w:val="0062269C"/>
    <w:rsid w:val="00627DFD"/>
    <w:rsid w:val="00630E68"/>
    <w:rsid w:val="00636885"/>
    <w:rsid w:val="00636D0B"/>
    <w:rsid w:val="0063777E"/>
    <w:rsid w:val="0064000E"/>
    <w:rsid w:val="00643830"/>
    <w:rsid w:val="00646F01"/>
    <w:rsid w:val="0065017A"/>
    <w:rsid w:val="00651FE0"/>
    <w:rsid w:val="006520E9"/>
    <w:rsid w:val="00656A28"/>
    <w:rsid w:val="0065714A"/>
    <w:rsid w:val="00660327"/>
    <w:rsid w:val="00660548"/>
    <w:rsid w:val="00662290"/>
    <w:rsid w:val="00662EB4"/>
    <w:rsid w:val="006637BB"/>
    <w:rsid w:val="00663E17"/>
    <w:rsid w:val="00665E20"/>
    <w:rsid w:val="006661CD"/>
    <w:rsid w:val="00667702"/>
    <w:rsid w:val="00667E1E"/>
    <w:rsid w:val="00671ECA"/>
    <w:rsid w:val="006730D9"/>
    <w:rsid w:val="00674C0E"/>
    <w:rsid w:val="006831EA"/>
    <w:rsid w:val="00684159"/>
    <w:rsid w:val="00687EE0"/>
    <w:rsid w:val="00690635"/>
    <w:rsid w:val="00692CC3"/>
    <w:rsid w:val="00693E44"/>
    <w:rsid w:val="0069476F"/>
    <w:rsid w:val="006967E8"/>
    <w:rsid w:val="006A0BA5"/>
    <w:rsid w:val="006A5304"/>
    <w:rsid w:val="006A6909"/>
    <w:rsid w:val="006B3A65"/>
    <w:rsid w:val="006B4868"/>
    <w:rsid w:val="006B5830"/>
    <w:rsid w:val="006B7256"/>
    <w:rsid w:val="006B7946"/>
    <w:rsid w:val="006C33B8"/>
    <w:rsid w:val="006C46DE"/>
    <w:rsid w:val="006C6069"/>
    <w:rsid w:val="006D44E1"/>
    <w:rsid w:val="006D4E35"/>
    <w:rsid w:val="006D4F92"/>
    <w:rsid w:val="006E3E61"/>
    <w:rsid w:val="006E49AA"/>
    <w:rsid w:val="006E5A1D"/>
    <w:rsid w:val="006F031E"/>
    <w:rsid w:val="006F09CF"/>
    <w:rsid w:val="006F1363"/>
    <w:rsid w:val="006F26BB"/>
    <w:rsid w:val="006F4E48"/>
    <w:rsid w:val="006F53F1"/>
    <w:rsid w:val="006F7B5D"/>
    <w:rsid w:val="007019AE"/>
    <w:rsid w:val="0070391B"/>
    <w:rsid w:val="00703BBC"/>
    <w:rsid w:val="00706223"/>
    <w:rsid w:val="007067E7"/>
    <w:rsid w:val="00706E96"/>
    <w:rsid w:val="00710EAA"/>
    <w:rsid w:val="00715375"/>
    <w:rsid w:val="00715F64"/>
    <w:rsid w:val="00716477"/>
    <w:rsid w:val="007164D3"/>
    <w:rsid w:val="0071778D"/>
    <w:rsid w:val="00720720"/>
    <w:rsid w:val="007223AC"/>
    <w:rsid w:val="00722BC5"/>
    <w:rsid w:val="00723845"/>
    <w:rsid w:val="00725AA3"/>
    <w:rsid w:val="007260B1"/>
    <w:rsid w:val="007266D6"/>
    <w:rsid w:val="00727076"/>
    <w:rsid w:val="00727451"/>
    <w:rsid w:val="00727A22"/>
    <w:rsid w:val="00742138"/>
    <w:rsid w:val="0074394E"/>
    <w:rsid w:val="00751004"/>
    <w:rsid w:val="007523C7"/>
    <w:rsid w:val="00756EBD"/>
    <w:rsid w:val="00765917"/>
    <w:rsid w:val="00765D92"/>
    <w:rsid w:val="00767D40"/>
    <w:rsid w:val="0077475C"/>
    <w:rsid w:val="007766E7"/>
    <w:rsid w:val="00777D9E"/>
    <w:rsid w:val="00777FEB"/>
    <w:rsid w:val="007849B5"/>
    <w:rsid w:val="00787B2B"/>
    <w:rsid w:val="007951B8"/>
    <w:rsid w:val="00797223"/>
    <w:rsid w:val="007A02FF"/>
    <w:rsid w:val="007A5E35"/>
    <w:rsid w:val="007A723A"/>
    <w:rsid w:val="007B2D54"/>
    <w:rsid w:val="007C0CA7"/>
    <w:rsid w:val="007C111B"/>
    <w:rsid w:val="007C4CC0"/>
    <w:rsid w:val="007C64D3"/>
    <w:rsid w:val="007C69B7"/>
    <w:rsid w:val="007C7FFB"/>
    <w:rsid w:val="007D07CF"/>
    <w:rsid w:val="007D0C0D"/>
    <w:rsid w:val="007D0E69"/>
    <w:rsid w:val="007D1E5C"/>
    <w:rsid w:val="007E17BE"/>
    <w:rsid w:val="007E4BEF"/>
    <w:rsid w:val="007E7EA0"/>
    <w:rsid w:val="007F039C"/>
    <w:rsid w:val="007F0912"/>
    <w:rsid w:val="007F4B5C"/>
    <w:rsid w:val="007F6804"/>
    <w:rsid w:val="007F7B05"/>
    <w:rsid w:val="00812F78"/>
    <w:rsid w:val="008151C4"/>
    <w:rsid w:val="00815CC6"/>
    <w:rsid w:val="008174DE"/>
    <w:rsid w:val="00820248"/>
    <w:rsid w:val="00821297"/>
    <w:rsid w:val="00821389"/>
    <w:rsid w:val="008231C4"/>
    <w:rsid w:val="00823EC3"/>
    <w:rsid w:val="008242EF"/>
    <w:rsid w:val="008273C6"/>
    <w:rsid w:val="0082781B"/>
    <w:rsid w:val="00832CE3"/>
    <w:rsid w:val="00833A1D"/>
    <w:rsid w:val="00834681"/>
    <w:rsid w:val="00834CDF"/>
    <w:rsid w:val="00835A3C"/>
    <w:rsid w:val="0083654A"/>
    <w:rsid w:val="008374A3"/>
    <w:rsid w:val="0084101B"/>
    <w:rsid w:val="00841180"/>
    <w:rsid w:val="00844EAC"/>
    <w:rsid w:val="00850C99"/>
    <w:rsid w:val="00850FD2"/>
    <w:rsid w:val="008516AB"/>
    <w:rsid w:val="008542E0"/>
    <w:rsid w:val="00857E7F"/>
    <w:rsid w:val="008601F0"/>
    <w:rsid w:val="00861B52"/>
    <w:rsid w:val="0086548E"/>
    <w:rsid w:val="008717A7"/>
    <w:rsid w:val="0087209C"/>
    <w:rsid w:val="00873852"/>
    <w:rsid w:val="008843E7"/>
    <w:rsid w:val="00885B41"/>
    <w:rsid w:val="008867A4"/>
    <w:rsid w:val="008905B2"/>
    <w:rsid w:val="00893478"/>
    <w:rsid w:val="00894B13"/>
    <w:rsid w:val="0089644F"/>
    <w:rsid w:val="008A0AF0"/>
    <w:rsid w:val="008A3446"/>
    <w:rsid w:val="008A4942"/>
    <w:rsid w:val="008A60E7"/>
    <w:rsid w:val="008A6A58"/>
    <w:rsid w:val="008A7604"/>
    <w:rsid w:val="008B1667"/>
    <w:rsid w:val="008B2E5B"/>
    <w:rsid w:val="008C21AA"/>
    <w:rsid w:val="008C4B9D"/>
    <w:rsid w:val="008C61D9"/>
    <w:rsid w:val="008D6431"/>
    <w:rsid w:val="008D750E"/>
    <w:rsid w:val="008E1B45"/>
    <w:rsid w:val="008E3820"/>
    <w:rsid w:val="008E64F2"/>
    <w:rsid w:val="008F29AC"/>
    <w:rsid w:val="008F33DB"/>
    <w:rsid w:val="008F7892"/>
    <w:rsid w:val="0090006B"/>
    <w:rsid w:val="009036F2"/>
    <w:rsid w:val="00906B87"/>
    <w:rsid w:val="00907D68"/>
    <w:rsid w:val="009102B2"/>
    <w:rsid w:val="0091219F"/>
    <w:rsid w:val="00915CF7"/>
    <w:rsid w:val="00916D89"/>
    <w:rsid w:val="0091728A"/>
    <w:rsid w:val="00917C5A"/>
    <w:rsid w:val="00923D06"/>
    <w:rsid w:val="0092499B"/>
    <w:rsid w:val="00926FC3"/>
    <w:rsid w:val="00931968"/>
    <w:rsid w:val="00932CBD"/>
    <w:rsid w:val="00933FCB"/>
    <w:rsid w:val="00934725"/>
    <w:rsid w:val="00934ED2"/>
    <w:rsid w:val="00937A96"/>
    <w:rsid w:val="009413F4"/>
    <w:rsid w:val="009422DC"/>
    <w:rsid w:val="00943D2C"/>
    <w:rsid w:val="00946BA1"/>
    <w:rsid w:val="009506AD"/>
    <w:rsid w:val="0096382D"/>
    <w:rsid w:val="009640EB"/>
    <w:rsid w:val="00964A24"/>
    <w:rsid w:val="0096570B"/>
    <w:rsid w:val="00966466"/>
    <w:rsid w:val="00966AB9"/>
    <w:rsid w:val="00967512"/>
    <w:rsid w:val="00974DB0"/>
    <w:rsid w:val="00974E76"/>
    <w:rsid w:val="00975DF1"/>
    <w:rsid w:val="009802F6"/>
    <w:rsid w:val="0098082C"/>
    <w:rsid w:val="009829C0"/>
    <w:rsid w:val="009862F4"/>
    <w:rsid w:val="00987306"/>
    <w:rsid w:val="0098744F"/>
    <w:rsid w:val="0098752B"/>
    <w:rsid w:val="00987DF2"/>
    <w:rsid w:val="00991E1D"/>
    <w:rsid w:val="009935D8"/>
    <w:rsid w:val="0099369C"/>
    <w:rsid w:val="00993D13"/>
    <w:rsid w:val="00997F6D"/>
    <w:rsid w:val="009A27FE"/>
    <w:rsid w:val="009A2E17"/>
    <w:rsid w:val="009A3723"/>
    <w:rsid w:val="009B133B"/>
    <w:rsid w:val="009B1807"/>
    <w:rsid w:val="009B4D69"/>
    <w:rsid w:val="009B5F47"/>
    <w:rsid w:val="009B5FF5"/>
    <w:rsid w:val="009B7E1F"/>
    <w:rsid w:val="009C06B6"/>
    <w:rsid w:val="009C409A"/>
    <w:rsid w:val="009C499F"/>
    <w:rsid w:val="009D1DD3"/>
    <w:rsid w:val="009D2DDF"/>
    <w:rsid w:val="009D64DF"/>
    <w:rsid w:val="009D7834"/>
    <w:rsid w:val="009E25FA"/>
    <w:rsid w:val="009E4907"/>
    <w:rsid w:val="009E5D87"/>
    <w:rsid w:val="009E7F91"/>
    <w:rsid w:val="009F11E3"/>
    <w:rsid w:val="009F2665"/>
    <w:rsid w:val="00A000A7"/>
    <w:rsid w:val="00A01A08"/>
    <w:rsid w:val="00A02D71"/>
    <w:rsid w:val="00A06313"/>
    <w:rsid w:val="00A10C84"/>
    <w:rsid w:val="00A11C29"/>
    <w:rsid w:val="00A14A03"/>
    <w:rsid w:val="00A1580E"/>
    <w:rsid w:val="00A21B3C"/>
    <w:rsid w:val="00A2414A"/>
    <w:rsid w:val="00A30EA4"/>
    <w:rsid w:val="00A31A4B"/>
    <w:rsid w:val="00A32A9E"/>
    <w:rsid w:val="00A35790"/>
    <w:rsid w:val="00A357C5"/>
    <w:rsid w:val="00A40631"/>
    <w:rsid w:val="00A40CCB"/>
    <w:rsid w:val="00A42E0C"/>
    <w:rsid w:val="00A47890"/>
    <w:rsid w:val="00A51274"/>
    <w:rsid w:val="00A51777"/>
    <w:rsid w:val="00A51FD7"/>
    <w:rsid w:val="00A54D20"/>
    <w:rsid w:val="00A61561"/>
    <w:rsid w:val="00A72531"/>
    <w:rsid w:val="00A760B1"/>
    <w:rsid w:val="00A769E5"/>
    <w:rsid w:val="00A82319"/>
    <w:rsid w:val="00A85A71"/>
    <w:rsid w:val="00A91A30"/>
    <w:rsid w:val="00A9329A"/>
    <w:rsid w:val="00A9646B"/>
    <w:rsid w:val="00A9652F"/>
    <w:rsid w:val="00A96A64"/>
    <w:rsid w:val="00AA033D"/>
    <w:rsid w:val="00AA0763"/>
    <w:rsid w:val="00AA2A4D"/>
    <w:rsid w:val="00AA2A7A"/>
    <w:rsid w:val="00AA5C0D"/>
    <w:rsid w:val="00AB01BF"/>
    <w:rsid w:val="00AB181E"/>
    <w:rsid w:val="00AB19BC"/>
    <w:rsid w:val="00AB1F42"/>
    <w:rsid w:val="00AB29D3"/>
    <w:rsid w:val="00AB3093"/>
    <w:rsid w:val="00AC25D4"/>
    <w:rsid w:val="00AC5FF5"/>
    <w:rsid w:val="00AC7154"/>
    <w:rsid w:val="00AC7DFD"/>
    <w:rsid w:val="00AD2E89"/>
    <w:rsid w:val="00AD35EB"/>
    <w:rsid w:val="00AD3959"/>
    <w:rsid w:val="00AD439D"/>
    <w:rsid w:val="00AD5178"/>
    <w:rsid w:val="00AD6C01"/>
    <w:rsid w:val="00AE3A3D"/>
    <w:rsid w:val="00AE4770"/>
    <w:rsid w:val="00AE589B"/>
    <w:rsid w:val="00AE694B"/>
    <w:rsid w:val="00AF163E"/>
    <w:rsid w:val="00AF6B63"/>
    <w:rsid w:val="00B00122"/>
    <w:rsid w:val="00B00AD1"/>
    <w:rsid w:val="00B00B87"/>
    <w:rsid w:val="00B0212A"/>
    <w:rsid w:val="00B04B32"/>
    <w:rsid w:val="00B055B1"/>
    <w:rsid w:val="00B104F9"/>
    <w:rsid w:val="00B13D40"/>
    <w:rsid w:val="00B152DE"/>
    <w:rsid w:val="00B206A5"/>
    <w:rsid w:val="00B21417"/>
    <w:rsid w:val="00B21825"/>
    <w:rsid w:val="00B22DAA"/>
    <w:rsid w:val="00B3382F"/>
    <w:rsid w:val="00B36932"/>
    <w:rsid w:val="00B36CA2"/>
    <w:rsid w:val="00B430BD"/>
    <w:rsid w:val="00B440FB"/>
    <w:rsid w:val="00B4416E"/>
    <w:rsid w:val="00B45455"/>
    <w:rsid w:val="00B50035"/>
    <w:rsid w:val="00B510AC"/>
    <w:rsid w:val="00B56B68"/>
    <w:rsid w:val="00B56F1E"/>
    <w:rsid w:val="00B64AE2"/>
    <w:rsid w:val="00B67265"/>
    <w:rsid w:val="00B72150"/>
    <w:rsid w:val="00B771F0"/>
    <w:rsid w:val="00B806CB"/>
    <w:rsid w:val="00B8130D"/>
    <w:rsid w:val="00B861B6"/>
    <w:rsid w:val="00B87DA3"/>
    <w:rsid w:val="00B9730A"/>
    <w:rsid w:val="00BA3C4B"/>
    <w:rsid w:val="00BA46B1"/>
    <w:rsid w:val="00BA77D0"/>
    <w:rsid w:val="00BB3713"/>
    <w:rsid w:val="00BB5FC3"/>
    <w:rsid w:val="00BC0FF6"/>
    <w:rsid w:val="00BC2BEF"/>
    <w:rsid w:val="00BC4CA8"/>
    <w:rsid w:val="00BC53A8"/>
    <w:rsid w:val="00BD16DC"/>
    <w:rsid w:val="00BD26E8"/>
    <w:rsid w:val="00BD296C"/>
    <w:rsid w:val="00BE06D9"/>
    <w:rsid w:val="00BE09E4"/>
    <w:rsid w:val="00BE0F8A"/>
    <w:rsid w:val="00BE30E3"/>
    <w:rsid w:val="00BE3743"/>
    <w:rsid w:val="00BE6F07"/>
    <w:rsid w:val="00BF2ACA"/>
    <w:rsid w:val="00BF2FFF"/>
    <w:rsid w:val="00BF655D"/>
    <w:rsid w:val="00C01BD0"/>
    <w:rsid w:val="00C01CB5"/>
    <w:rsid w:val="00C04355"/>
    <w:rsid w:val="00C05AE4"/>
    <w:rsid w:val="00C10D49"/>
    <w:rsid w:val="00C12ADD"/>
    <w:rsid w:val="00C15F4D"/>
    <w:rsid w:val="00C1735C"/>
    <w:rsid w:val="00C179F9"/>
    <w:rsid w:val="00C21130"/>
    <w:rsid w:val="00C244C7"/>
    <w:rsid w:val="00C25996"/>
    <w:rsid w:val="00C25A7F"/>
    <w:rsid w:val="00C278A8"/>
    <w:rsid w:val="00C27F0A"/>
    <w:rsid w:val="00C27FB0"/>
    <w:rsid w:val="00C344A9"/>
    <w:rsid w:val="00C34CFF"/>
    <w:rsid w:val="00C35446"/>
    <w:rsid w:val="00C35E5B"/>
    <w:rsid w:val="00C367D4"/>
    <w:rsid w:val="00C41264"/>
    <w:rsid w:val="00C42337"/>
    <w:rsid w:val="00C504FF"/>
    <w:rsid w:val="00C50AC2"/>
    <w:rsid w:val="00C53319"/>
    <w:rsid w:val="00C5601C"/>
    <w:rsid w:val="00C57FB1"/>
    <w:rsid w:val="00C60BE6"/>
    <w:rsid w:val="00C617FF"/>
    <w:rsid w:val="00C61EFF"/>
    <w:rsid w:val="00C6548F"/>
    <w:rsid w:val="00C66F20"/>
    <w:rsid w:val="00C75303"/>
    <w:rsid w:val="00C76CAF"/>
    <w:rsid w:val="00C802FC"/>
    <w:rsid w:val="00C84948"/>
    <w:rsid w:val="00C8565F"/>
    <w:rsid w:val="00C87B0B"/>
    <w:rsid w:val="00C94B75"/>
    <w:rsid w:val="00C95B59"/>
    <w:rsid w:val="00C96A57"/>
    <w:rsid w:val="00CA1054"/>
    <w:rsid w:val="00CA1B07"/>
    <w:rsid w:val="00CA302A"/>
    <w:rsid w:val="00CA36DD"/>
    <w:rsid w:val="00CA3754"/>
    <w:rsid w:val="00CB0D08"/>
    <w:rsid w:val="00CB2041"/>
    <w:rsid w:val="00CB290A"/>
    <w:rsid w:val="00CB4955"/>
    <w:rsid w:val="00CC014A"/>
    <w:rsid w:val="00CC0FDB"/>
    <w:rsid w:val="00CC32EF"/>
    <w:rsid w:val="00CC36FD"/>
    <w:rsid w:val="00CC724A"/>
    <w:rsid w:val="00CC7FD6"/>
    <w:rsid w:val="00CE0FFE"/>
    <w:rsid w:val="00CE2D8B"/>
    <w:rsid w:val="00CE2FAD"/>
    <w:rsid w:val="00CE4C42"/>
    <w:rsid w:val="00CE70FF"/>
    <w:rsid w:val="00CE7B06"/>
    <w:rsid w:val="00CF0BB5"/>
    <w:rsid w:val="00CF0F74"/>
    <w:rsid w:val="00CF228A"/>
    <w:rsid w:val="00CF2CDE"/>
    <w:rsid w:val="00CF342D"/>
    <w:rsid w:val="00CF4112"/>
    <w:rsid w:val="00D0141E"/>
    <w:rsid w:val="00D01808"/>
    <w:rsid w:val="00D04DB0"/>
    <w:rsid w:val="00D050CA"/>
    <w:rsid w:val="00D0778E"/>
    <w:rsid w:val="00D101BA"/>
    <w:rsid w:val="00D129D6"/>
    <w:rsid w:val="00D1336F"/>
    <w:rsid w:val="00D20CD7"/>
    <w:rsid w:val="00D20DEA"/>
    <w:rsid w:val="00D241BE"/>
    <w:rsid w:val="00D2506A"/>
    <w:rsid w:val="00D25E2D"/>
    <w:rsid w:val="00D27E95"/>
    <w:rsid w:val="00D305A4"/>
    <w:rsid w:val="00D33F87"/>
    <w:rsid w:val="00D3418A"/>
    <w:rsid w:val="00D34F75"/>
    <w:rsid w:val="00D3530F"/>
    <w:rsid w:val="00D358D4"/>
    <w:rsid w:val="00D36B34"/>
    <w:rsid w:val="00D36B6B"/>
    <w:rsid w:val="00D37BEB"/>
    <w:rsid w:val="00D42E09"/>
    <w:rsid w:val="00D43C83"/>
    <w:rsid w:val="00D44296"/>
    <w:rsid w:val="00D4628E"/>
    <w:rsid w:val="00D51DDA"/>
    <w:rsid w:val="00D544DE"/>
    <w:rsid w:val="00D605AA"/>
    <w:rsid w:val="00D64F95"/>
    <w:rsid w:val="00D67296"/>
    <w:rsid w:val="00D67A8E"/>
    <w:rsid w:val="00D93A86"/>
    <w:rsid w:val="00D94113"/>
    <w:rsid w:val="00D977F6"/>
    <w:rsid w:val="00DA434F"/>
    <w:rsid w:val="00DA5395"/>
    <w:rsid w:val="00DB49AA"/>
    <w:rsid w:val="00DB4DAA"/>
    <w:rsid w:val="00DB6519"/>
    <w:rsid w:val="00DC3FD6"/>
    <w:rsid w:val="00DC433C"/>
    <w:rsid w:val="00DC55E5"/>
    <w:rsid w:val="00DD15CD"/>
    <w:rsid w:val="00DD6FC7"/>
    <w:rsid w:val="00DD7BEC"/>
    <w:rsid w:val="00DE3CD4"/>
    <w:rsid w:val="00DE54B1"/>
    <w:rsid w:val="00DE6B69"/>
    <w:rsid w:val="00DF08A5"/>
    <w:rsid w:val="00DF3B95"/>
    <w:rsid w:val="00E01A20"/>
    <w:rsid w:val="00E01DEB"/>
    <w:rsid w:val="00E03BED"/>
    <w:rsid w:val="00E04236"/>
    <w:rsid w:val="00E045B3"/>
    <w:rsid w:val="00E06F3D"/>
    <w:rsid w:val="00E126BA"/>
    <w:rsid w:val="00E136E5"/>
    <w:rsid w:val="00E15546"/>
    <w:rsid w:val="00E16EFA"/>
    <w:rsid w:val="00E21C49"/>
    <w:rsid w:val="00E22BD6"/>
    <w:rsid w:val="00E234B3"/>
    <w:rsid w:val="00E24824"/>
    <w:rsid w:val="00E306C0"/>
    <w:rsid w:val="00E3073B"/>
    <w:rsid w:val="00E30958"/>
    <w:rsid w:val="00E32342"/>
    <w:rsid w:val="00E37243"/>
    <w:rsid w:val="00E40BC1"/>
    <w:rsid w:val="00E446D5"/>
    <w:rsid w:val="00E50684"/>
    <w:rsid w:val="00E51FBD"/>
    <w:rsid w:val="00E56E73"/>
    <w:rsid w:val="00E6137D"/>
    <w:rsid w:val="00E6195E"/>
    <w:rsid w:val="00E620E9"/>
    <w:rsid w:val="00E62EEE"/>
    <w:rsid w:val="00E651DA"/>
    <w:rsid w:val="00E656C4"/>
    <w:rsid w:val="00E6618B"/>
    <w:rsid w:val="00E66578"/>
    <w:rsid w:val="00E669F4"/>
    <w:rsid w:val="00E67E6F"/>
    <w:rsid w:val="00E709DC"/>
    <w:rsid w:val="00E73B4D"/>
    <w:rsid w:val="00E805F9"/>
    <w:rsid w:val="00E851AA"/>
    <w:rsid w:val="00E87F7D"/>
    <w:rsid w:val="00E92A59"/>
    <w:rsid w:val="00E9657A"/>
    <w:rsid w:val="00EA38C3"/>
    <w:rsid w:val="00EA394C"/>
    <w:rsid w:val="00EA61C8"/>
    <w:rsid w:val="00EA6929"/>
    <w:rsid w:val="00EB3B3A"/>
    <w:rsid w:val="00EB426B"/>
    <w:rsid w:val="00EB6778"/>
    <w:rsid w:val="00EC30D9"/>
    <w:rsid w:val="00EC3740"/>
    <w:rsid w:val="00EC79F7"/>
    <w:rsid w:val="00ED05E8"/>
    <w:rsid w:val="00ED07D5"/>
    <w:rsid w:val="00ED1A29"/>
    <w:rsid w:val="00ED6D6B"/>
    <w:rsid w:val="00ED6ED6"/>
    <w:rsid w:val="00EE1310"/>
    <w:rsid w:val="00EE6A19"/>
    <w:rsid w:val="00EE6B26"/>
    <w:rsid w:val="00EE73A8"/>
    <w:rsid w:val="00EF758F"/>
    <w:rsid w:val="00F036D1"/>
    <w:rsid w:val="00F048AC"/>
    <w:rsid w:val="00F04F94"/>
    <w:rsid w:val="00F05BFD"/>
    <w:rsid w:val="00F06192"/>
    <w:rsid w:val="00F0660C"/>
    <w:rsid w:val="00F06BB2"/>
    <w:rsid w:val="00F07773"/>
    <w:rsid w:val="00F07E1E"/>
    <w:rsid w:val="00F11F33"/>
    <w:rsid w:val="00F1237D"/>
    <w:rsid w:val="00F12F08"/>
    <w:rsid w:val="00F15C7D"/>
    <w:rsid w:val="00F20C56"/>
    <w:rsid w:val="00F2120D"/>
    <w:rsid w:val="00F224CC"/>
    <w:rsid w:val="00F24BA9"/>
    <w:rsid w:val="00F30BA2"/>
    <w:rsid w:val="00F314C5"/>
    <w:rsid w:val="00F335A6"/>
    <w:rsid w:val="00F35C74"/>
    <w:rsid w:val="00F5081C"/>
    <w:rsid w:val="00F511E6"/>
    <w:rsid w:val="00F52C96"/>
    <w:rsid w:val="00F538E8"/>
    <w:rsid w:val="00F55E83"/>
    <w:rsid w:val="00F56521"/>
    <w:rsid w:val="00F56642"/>
    <w:rsid w:val="00F61111"/>
    <w:rsid w:val="00F61F93"/>
    <w:rsid w:val="00F65BC4"/>
    <w:rsid w:val="00F66437"/>
    <w:rsid w:val="00F6748D"/>
    <w:rsid w:val="00F85FC3"/>
    <w:rsid w:val="00F86455"/>
    <w:rsid w:val="00F94110"/>
    <w:rsid w:val="00F94E5C"/>
    <w:rsid w:val="00F960F5"/>
    <w:rsid w:val="00F96EE7"/>
    <w:rsid w:val="00FA011D"/>
    <w:rsid w:val="00FA0A85"/>
    <w:rsid w:val="00FA1D0A"/>
    <w:rsid w:val="00FA22A9"/>
    <w:rsid w:val="00FA75D2"/>
    <w:rsid w:val="00FA794A"/>
    <w:rsid w:val="00FB01F8"/>
    <w:rsid w:val="00FB3278"/>
    <w:rsid w:val="00FB3877"/>
    <w:rsid w:val="00FC1321"/>
    <w:rsid w:val="00FC31EA"/>
    <w:rsid w:val="00FC528E"/>
    <w:rsid w:val="00FC75CF"/>
    <w:rsid w:val="00FD02EA"/>
    <w:rsid w:val="00FD03D0"/>
    <w:rsid w:val="00FD0B1E"/>
    <w:rsid w:val="00FD0C00"/>
    <w:rsid w:val="00FD0F67"/>
    <w:rsid w:val="00FD3BC4"/>
    <w:rsid w:val="00FD4A77"/>
    <w:rsid w:val="00FD4C20"/>
    <w:rsid w:val="00FD7D55"/>
    <w:rsid w:val="00FE0E50"/>
    <w:rsid w:val="00FE6C8B"/>
    <w:rsid w:val="00FE6E0B"/>
    <w:rsid w:val="00FE7965"/>
    <w:rsid w:val="00FE7AB1"/>
    <w:rsid w:val="00FE7CD0"/>
    <w:rsid w:val="00FF1C88"/>
    <w:rsid w:val="00FF3AAA"/>
    <w:rsid w:val="00FF4B2A"/>
    <w:rsid w:val="00FF4C52"/>
    <w:rsid w:val="00FF54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0095"/>
    <w:pPr>
      <w:keepNext/>
      <w:keepLines/>
      <w:widowControl w:val="0"/>
      <w:numPr>
        <w:numId w:val="1"/>
      </w:numPr>
      <w:spacing w:before="240" w:after="120" w:line="276" w:lineRule="auto"/>
      <w:ind w:left="965"/>
      <w:contextualSpacing/>
      <w:jc w:val="both"/>
      <w:outlineLvl w:val="0"/>
    </w:pPr>
    <w:rPr>
      <w:rFonts w:eastAsia="Calibri"/>
      <w:color w:val="2E74B5"/>
      <w:sz w:val="22"/>
      <w:lang w:val="uk-UA" w:eastAsia="pl-PL"/>
    </w:rPr>
  </w:style>
  <w:style w:type="paragraph" w:styleId="2">
    <w:name w:val="heading 2"/>
    <w:basedOn w:val="a"/>
    <w:next w:val="a"/>
    <w:link w:val="20"/>
    <w:uiPriority w:val="99"/>
    <w:unhideWhenUsed/>
    <w:qFormat/>
    <w:rsid w:val="00B04B32"/>
    <w:pPr>
      <w:keepNext/>
      <w:keepLines/>
      <w:widowControl w:val="0"/>
      <w:spacing w:before="360" w:after="80"/>
      <w:contextualSpacing/>
      <w:outlineLvl w:val="1"/>
    </w:pPr>
    <w:rPr>
      <w:rFonts w:ascii="Cambria" w:eastAsia="Calibri" w:hAnsi="Cambria"/>
      <w:b/>
      <w:bCs/>
      <w:i/>
      <w:iCs/>
      <w:color w:val="000000"/>
      <w:sz w:val="28"/>
      <w:szCs w:val="28"/>
      <w:lang w:val="pl-PL" w:eastAsia="pl-PL"/>
    </w:rPr>
  </w:style>
  <w:style w:type="paragraph" w:styleId="3">
    <w:name w:val="heading 3"/>
    <w:basedOn w:val="a"/>
    <w:next w:val="a"/>
    <w:link w:val="30"/>
    <w:uiPriority w:val="99"/>
    <w:unhideWhenUsed/>
    <w:qFormat/>
    <w:rsid w:val="00B04B32"/>
    <w:pPr>
      <w:keepNext/>
      <w:keepLines/>
      <w:spacing w:before="200"/>
      <w:outlineLvl w:val="2"/>
    </w:pPr>
    <w:rPr>
      <w:rFonts w:ascii="Cambria" w:hAnsi="Cambria"/>
      <w:b/>
      <w:bCs/>
      <w:color w:val="4F81BD"/>
      <w:lang w:val="pl-PL" w:eastAsia="pl-PL"/>
    </w:rPr>
  </w:style>
  <w:style w:type="paragraph" w:styleId="4">
    <w:name w:val="heading 4"/>
    <w:basedOn w:val="a"/>
    <w:next w:val="a"/>
    <w:link w:val="40"/>
    <w:uiPriority w:val="99"/>
    <w:unhideWhenUsed/>
    <w:qFormat/>
    <w:rsid w:val="00B04B32"/>
    <w:pPr>
      <w:keepNext/>
      <w:keepLines/>
      <w:widowControl w:val="0"/>
      <w:spacing w:before="240" w:after="40"/>
      <w:contextualSpacing/>
      <w:outlineLvl w:val="3"/>
    </w:pPr>
    <w:rPr>
      <w:rFonts w:ascii="Calibri" w:eastAsia="Calibri" w:hAnsi="Calibri"/>
      <w:b/>
      <w:bCs/>
      <w:color w:val="000000"/>
      <w:sz w:val="28"/>
      <w:szCs w:val="28"/>
      <w:lang w:val="pl-PL" w:eastAsia="pl-PL"/>
    </w:rPr>
  </w:style>
  <w:style w:type="paragraph" w:styleId="5">
    <w:name w:val="heading 5"/>
    <w:basedOn w:val="a"/>
    <w:next w:val="a"/>
    <w:link w:val="50"/>
    <w:uiPriority w:val="99"/>
    <w:unhideWhenUsed/>
    <w:qFormat/>
    <w:rsid w:val="00B04B32"/>
    <w:pPr>
      <w:keepNext/>
      <w:keepLines/>
      <w:widowControl w:val="0"/>
      <w:spacing w:before="220" w:after="40"/>
      <w:contextualSpacing/>
      <w:outlineLvl w:val="4"/>
    </w:pPr>
    <w:rPr>
      <w:rFonts w:ascii="Calibri" w:eastAsia="Calibri" w:hAnsi="Calibri"/>
      <w:b/>
      <w:bCs/>
      <w:i/>
      <w:iCs/>
      <w:color w:val="000000"/>
      <w:sz w:val="26"/>
      <w:szCs w:val="26"/>
      <w:lang w:val="pl-PL" w:eastAsia="pl-PL"/>
    </w:rPr>
  </w:style>
  <w:style w:type="paragraph" w:styleId="6">
    <w:name w:val="heading 6"/>
    <w:basedOn w:val="a"/>
    <w:next w:val="a"/>
    <w:link w:val="60"/>
    <w:uiPriority w:val="9"/>
    <w:unhideWhenUsed/>
    <w:qFormat/>
    <w:rsid w:val="00B04B32"/>
    <w:pPr>
      <w:keepNext/>
      <w:keepLines/>
      <w:spacing w:before="200"/>
      <w:outlineLvl w:val="5"/>
    </w:pPr>
    <w:rPr>
      <w:rFonts w:ascii="Cambria" w:hAnsi="Cambria"/>
      <w:i/>
      <w:iCs/>
      <w:color w:val="243F60"/>
      <w:lang w:val="pl-PL" w:eastAsia="pl-PL"/>
    </w:rPr>
  </w:style>
  <w:style w:type="paragraph" w:styleId="7">
    <w:name w:val="heading 7"/>
    <w:aliases w:val="Nagłówek1"/>
    <w:basedOn w:val="1"/>
    <w:next w:val="a"/>
    <w:link w:val="70"/>
    <w:uiPriority w:val="99"/>
    <w:unhideWhenUsed/>
    <w:qFormat/>
    <w:rsid w:val="00B04B32"/>
    <w:pPr>
      <w:numPr>
        <w:numId w:val="0"/>
      </w:numPr>
      <w:spacing w:before="40"/>
      <w:ind w:left="587" w:hanging="360"/>
      <w:outlineLvl w:val="6"/>
    </w:pPr>
    <w:rPr>
      <w:rFonts w:ascii="Calibri Light" w:hAnsi="Calibri Light"/>
      <w:bCs/>
      <w:iCs/>
      <w:color w:val="1F3763"/>
      <w:kern w:val="32"/>
      <w:sz w:val="24"/>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095"/>
    <w:rPr>
      <w:rFonts w:ascii="Times New Roman" w:eastAsia="Calibri" w:hAnsi="Times New Roman" w:cs="Times New Roman"/>
      <w:color w:val="2E74B5"/>
      <w:szCs w:val="24"/>
      <w:lang w:val="uk-UA" w:eastAsia="pl-PL"/>
    </w:rPr>
  </w:style>
  <w:style w:type="character" w:customStyle="1" w:styleId="20">
    <w:name w:val="Заголовок 2 Знак"/>
    <w:basedOn w:val="a0"/>
    <w:link w:val="2"/>
    <w:uiPriority w:val="99"/>
    <w:rsid w:val="00B04B32"/>
    <w:rPr>
      <w:rFonts w:ascii="Cambria" w:eastAsia="Calibri" w:hAnsi="Cambria" w:cs="Times New Roman"/>
      <w:b/>
      <w:bCs/>
      <w:i/>
      <w:iCs/>
      <w:color w:val="000000"/>
      <w:sz w:val="28"/>
      <w:szCs w:val="28"/>
      <w:lang w:val="pl-PL" w:eastAsia="pl-PL"/>
    </w:rPr>
  </w:style>
  <w:style w:type="character" w:customStyle="1" w:styleId="30">
    <w:name w:val="Заголовок 3 Знак"/>
    <w:basedOn w:val="a0"/>
    <w:link w:val="3"/>
    <w:uiPriority w:val="99"/>
    <w:rsid w:val="00B04B32"/>
    <w:rPr>
      <w:rFonts w:ascii="Cambria" w:eastAsia="Times New Roman" w:hAnsi="Cambria" w:cs="Times New Roman"/>
      <w:b/>
      <w:bCs/>
      <w:color w:val="4F81BD"/>
      <w:sz w:val="24"/>
      <w:szCs w:val="24"/>
      <w:lang w:val="pl-PL" w:eastAsia="pl-PL"/>
    </w:rPr>
  </w:style>
  <w:style w:type="character" w:customStyle="1" w:styleId="40">
    <w:name w:val="Заголовок 4 Знак"/>
    <w:basedOn w:val="a0"/>
    <w:link w:val="4"/>
    <w:uiPriority w:val="99"/>
    <w:rsid w:val="00B04B32"/>
    <w:rPr>
      <w:rFonts w:ascii="Calibri" w:eastAsia="Calibri" w:hAnsi="Calibri" w:cs="Times New Roman"/>
      <w:b/>
      <w:bCs/>
      <w:color w:val="000000"/>
      <w:sz w:val="28"/>
      <w:szCs w:val="28"/>
      <w:lang w:val="pl-PL" w:eastAsia="pl-PL"/>
    </w:rPr>
  </w:style>
  <w:style w:type="character" w:customStyle="1" w:styleId="50">
    <w:name w:val="Заголовок 5 Знак"/>
    <w:basedOn w:val="a0"/>
    <w:link w:val="5"/>
    <w:uiPriority w:val="99"/>
    <w:rsid w:val="00B04B32"/>
    <w:rPr>
      <w:rFonts w:ascii="Calibri" w:eastAsia="Calibri" w:hAnsi="Calibri" w:cs="Times New Roman"/>
      <w:b/>
      <w:bCs/>
      <w:i/>
      <w:iCs/>
      <w:color w:val="000000"/>
      <w:sz w:val="26"/>
      <w:szCs w:val="26"/>
      <w:lang w:val="pl-PL" w:eastAsia="pl-PL"/>
    </w:rPr>
  </w:style>
  <w:style w:type="character" w:customStyle="1" w:styleId="60">
    <w:name w:val="Заголовок 6 Знак"/>
    <w:basedOn w:val="a0"/>
    <w:link w:val="6"/>
    <w:uiPriority w:val="9"/>
    <w:rsid w:val="00B04B32"/>
    <w:rPr>
      <w:rFonts w:ascii="Cambria" w:eastAsia="Times New Roman" w:hAnsi="Cambria" w:cs="Times New Roman"/>
      <w:i/>
      <w:iCs/>
      <w:color w:val="243F60"/>
      <w:sz w:val="24"/>
      <w:szCs w:val="24"/>
      <w:lang w:val="pl-PL" w:eastAsia="pl-PL"/>
    </w:rPr>
  </w:style>
  <w:style w:type="character" w:customStyle="1" w:styleId="70">
    <w:name w:val="Заголовок 7 Знак"/>
    <w:aliases w:val="Nagłówek1 Знак"/>
    <w:basedOn w:val="a0"/>
    <w:link w:val="7"/>
    <w:uiPriority w:val="99"/>
    <w:rsid w:val="00B04B32"/>
    <w:rPr>
      <w:rFonts w:ascii="Calibri Light" w:eastAsia="Calibri" w:hAnsi="Calibri Light" w:cs="Times New Roman"/>
      <w:bCs/>
      <w:iCs/>
      <w:color w:val="1F3763"/>
      <w:kern w:val="32"/>
      <w:sz w:val="24"/>
      <w:szCs w:val="32"/>
      <w:lang w:eastAsia="ru-RU"/>
    </w:rPr>
  </w:style>
  <w:style w:type="character" w:styleId="a3">
    <w:name w:val="Hyperlink"/>
    <w:uiPriority w:val="99"/>
    <w:unhideWhenUsed/>
    <w:rsid w:val="002E0095"/>
    <w:rPr>
      <w:rFonts w:ascii="Times New Roman" w:hAnsi="Times New Roman" w:cs="Times New Roman" w:hint="default"/>
      <w:color w:val="0563C1"/>
      <w:u w:val="single"/>
    </w:rPr>
  </w:style>
  <w:style w:type="character" w:customStyle="1" w:styleId="a4">
    <w:name w:val="Абзац списка Знак"/>
    <w:aliases w:val="Nag 1 Знак"/>
    <w:link w:val="a5"/>
    <w:uiPriority w:val="99"/>
    <w:locked/>
    <w:rsid w:val="002E0095"/>
    <w:rPr>
      <w:rFonts w:ascii="Times New Roman" w:eastAsia="Times New Roman" w:hAnsi="Times New Roman" w:cs="Times New Roman"/>
      <w:sz w:val="24"/>
      <w:szCs w:val="24"/>
      <w:lang w:eastAsia="ru-RU"/>
    </w:rPr>
  </w:style>
  <w:style w:type="paragraph" w:styleId="a5">
    <w:name w:val="List Paragraph"/>
    <w:aliases w:val="Nag 1"/>
    <w:basedOn w:val="a"/>
    <w:link w:val="a4"/>
    <w:uiPriority w:val="99"/>
    <w:qFormat/>
    <w:rsid w:val="002E0095"/>
    <w:pPr>
      <w:ind w:left="720"/>
      <w:contextualSpacing/>
    </w:pPr>
  </w:style>
  <w:style w:type="paragraph" w:customStyle="1" w:styleId="11">
    <w:name w:val="Обычный1"/>
    <w:uiPriority w:val="99"/>
    <w:qFormat/>
    <w:rsid w:val="002E0095"/>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rvps2">
    <w:name w:val="rvps2"/>
    <w:basedOn w:val="a"/>
    <w:uiPriority w:val="99"/>
    <w:qFormat/>
    <w:rsid w:val="002E0095"/>
    <w:pPr>
      <w:spacing w:before="100" w:beforeAutospacing="1" w:after="100" w:afterAutospacing="1"/>
    </w:pPr>
    <w:rPr>
      <w:rFonts w:eastAsia="Calibri"/>
      <w:lang w:bidi="mr-IN"/>
    </w:rPr>
  </w:style>
  <w:style w:type="character" w:customStyle="1" w:styleId="textexposedshow">
    <w:name w:val="text_exposed_show"/>
    <w:basedOn w:val="a0"/>
    <w:uiPriority w:val="99"/>
    <w:rsid w:val="002E0095"/>
  </w:style>
  <w:style w:type="character" w:styleId="a6">
    <w:name w:val="Emphasis"/>
    <w:basedOn w:val="a0"/>
    <w:uiPriority w:val="20"/>
    <w:qFormat/>
    <w:rsid w:val="002E0095"/>
    <w:rPr>
      <w:i/>
      <w:iCs/>
    </w:rPr>
  </w:style>
  <w:style w:type="character" w:styleId="a7">
    <w:name w:val="Strong"/>
    <w:uiPriority w:val="22"/>
    <w:qFormat/>
    <w:rsid w:val="00B04B32"/>
    <w:rPr>
      <w:rFonts w:ascii="Times New Roman" w:hAnsi="Times New Roman" w:cs="Times New Roman" w:hint="default"/>
      <w:b/>
      <w:bCs w:val="0"/>
    </w:rPr>
  </w:style>
  <w:style w:type="character" w:customStyle="1" w:styleId="a8">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9"/>
    <w:locked/>
    <w:rsid w:val="00FA75D2"/>
    <w:rPr>
      <w:rFonts w:ascii="Times New Roman" w:eastAsia="Times New Roman" w:hAnsi="Times New Roman" w:cs="Times New Roman"/>
      <w:color w:val="000000" w:themeColor="text1"/>
      <w:sz w:val="24"/>
      <w:szCs w:val="24"/>
      <w:lang w:val="uk-UA" w:eastAsia="ru-RU" w:bidi="mr-IN"/>
    </w:rPr>
  </w:style>
  <w:style w:type="paragraph" w:styleId="a9">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1"/>
    <w:next w:val="a"/>
    <w:link w:val="a8"/>
    <w:autoRedefine/>
    <w:uiPriority w:val="99"/>
    <w:unhideWhenUsed/>
    <w:qFormat/>
    <w:rsid w:val="00FA75D2"/>
    <w:pPr>
      <w:widowControl/>
      <w:numPr>
        <w:numId w:val="0"/>
      </w:numPr>
      <w:spacing w:before="0" w:after="0" w:line="240" w:lineRule="auto"/>
      <w:contextualSpacing w:val="0"/>
      <w:jc w:val="center"/>
      <w:outlineLvl w:val="9"/>
    </w:pPr>
    <w:rPr>
      <w:rFonts w:eastAsia="Times New Roman"/>
      <w:color w:val="000000" w:themeColor="text1"/>
      <w:sz w:val="24"/>
      <w:lang w:eastAsia="ru-RU" w:bidi="mr-IN"/>
    </w:rPr>
  </w:style>
  <w:style w:type="character" w:customStyle="1" w:styleId="aa">
    <w:name w:val="Текст сноски Знак"/>
    <w:basedOn w:val="a0"/>
    <w:link w:val="ab"/>
    <w:uiPriority w:val="99"/>
    <w:semiHidden/>
    <w:locked/>
    <w:rsid w:val="00B04B32"/>
    <w:rPr>
      <w:rFonts w:ascii="Calibri" w:eastAsia="Calibri" w:hAnsi="Calibri" w:cs="Times New Roman"/>
      <w:sz w:val="20"/>
      <w:szCs w:val="20"/>
      <w:lang w:val="pl-PL"/>
    </w:rPr>
  </w:style>
  <w:style w:type="paragraph" w:styleId="ab">
    <w:name w:val="footnote text"/>
    <w:basedOn w:val="a"/>
    <w:link w:val="aa"/>
    <w:uiPriority w:val="99"/>
    <w:semiHidden/>
    <w:unhideWhenUsed/>
    <w:rsid w:val="00B04B32"/>
    <w:rPr>
      <w:rFonts w:ascii="Calibri" w:eastAsia="Calibri" w:hAnsi="Calibri"/>
      <w:sz w:val="20"/>
      <w:szCs w:val="20"/>
      <w:lang w:val="pl-PL" w:eastAsia="en-US"/>
    </w:rPr>
  </w:style>
  <w:style w:type="character" w:customStyle="1" w:styleId="ac">
    <w:name w:val="Текст примечания Знак"/>
    <w:basedOn w:val="a0"/>
    <w:link w:val="ad"/>
    <w:locked/>
    <w:rsid w:val="00B04B32"/>
    <w:rPr>
      <w:rFonts w:ascii="Calibri" w:eastAsia="Times New Roman" w:hAnsi="Calibri" w:cs="Times New Roman"/>
      <w:sz w:val="20"/>
      <w:szCs w:val="20"/>
      <w:lang w:val="en-US"/>
    </w:rPr>
  </w:style>
  <w:style w:type="paragraph" w:styleId="ad">
    <w:name w:val="annotation text"/>
    <w:basedOn w:val="a"/>
    <w:link w:val="ac"/>
    <w:unhideWhenUsed/>
    <w:rsid w:val="00B04B32"/>
    <w:rPr>
      <w:rFonts w:ascii="Calibri" w:hAnsi="Calibri"/>
      <w:sz w:val="20"/>
      <w:szCs w:val="20"/>
      <w:lang w:val="en-US" w:eastAsia="en-US"/>
    </w:rPr>
  </w:style>
  <w:style w:type="character" w:customStyle="1" w:styleId="ae">
    <w:name w:val="Верхний колонтитул Знак"/>
    <w:basedOn w:val="a0"/>
    <w:link w:val="af"/>
    <w:uiPriority w:val="99"/>
    <w:locked/>
    <w:rsid w:val="00B04B32"/>
    <w:rPr>
      <w:rFonts w:ascii="Times New Roman" w:eastAsia="Times New Roman" w:hAnsi="Times New Roman" w:cs="Times New Roman"/>
      <w:sz w:val="24"/>
      <w:szCs w:val="24"/>
      <w:lang w:eastAsia="ru-RU"/>
    </w:rPr>
  </w:style>
  <w:style w:type="paragraph" w:styleId="af">
    <w:name w:val="header"/>
    <w:basedOn w:val="a"/>
    <w:link w:val="ae"/>
    <w:uiPriority w:val="99"/>
    <w:unhideWhenUsed/>
    <w:rsid w:val="00B04B32"/>
    <w:pPr>
      <w:tabs>
        <w:tab w:val="center" w:pos="4677"/>
        <w:tab w:val="right" w:pos="9355"/>
      </w:tabs>
    </w:pPr>
  </w:style>
  <w:style w:type="character" w:customStyle="1" w:styleId="af0">
    <w:name w:val="Нижний колонтитул Знак"/>
    <w:basedOn w:val="a0"/>
    <w:link w:val="af1"/>
    <w:uiPriority w:val="99"/>
    <w:locked/>
    <w:rsid w:val="00B04B32"/>
    <w:rPr>
      <w:rFonts w:ascii="Times New Roman" w:eastAsia="Times New Roman" w:hAnsi="Times New Roman" w:cs="Times New Roman"/>
      <w:sz w:val="24"/>
      <w:szCs w:val="24"/>
      <w:lang w:eastAsia="ru-RU"/>
    </w:rPr>
  </w:style>
  <w:style w:type="paragraph" w:styleId="af1">
    <w:name w:val="footer"/>
    <w:basedOn w:val="a"/>
    <w:link w:val="af0"/>
    <w:uiPriority w:val="99"/>
    <w:unhideWhenUsed/>
    <w:rsid w:val="00B04B32"/>
    <w:pPr>
      <w:tabs>
        <w:tab w:val="center" w:pos="4677"/>
        <w:tab w:val="right" w:pos="9355"/>
      </w:tabs>
    </w:pPr>
  </w:style>
  <w:style w:type="character" w:customStyle="1" w:styleId="af2">
    <w:name w:val="Название Знак"/>
    <w:basedOn w:val="a0"/>
    <w:link w:val="af3"/>
    <w:uiPriority w:val="99"/>
    <w:locked/>
    <w:rsid w:val="00B04B32"/>
    <w:rPr>
      <w:rFonts w:ascii="Cambria" w:eastAsia="Calibri" w:hAnsi="Cambria" w:cs="Times New Roman"/>
      <w:b/>
      <w:bCs/>
      <w:color w:val="000000"/>
      <w:kern w:val="28"/>
      <w:sz w:val="32"/>
      <w:szCs w:val="32"/>
      <w:lang w:val="pl-PL" w:eastAsia="pl-PL"/>
    </w:rPr>
  </w:style>
  <w:style w:type="paragraph" w:styleId="af3">
    <w:name w:val="Title"/>
    <w:basedOn w:val="a"/>
    <w:next w:val="a"/>
    <w:link w:val="af2"/>
    <w:uiPriority w:val="99"/>
    <w:qFormat/>
    <w:rsid w:val="00B04B32"/>
    <w:pPr>
      <w:pBdr>
        <w:bottom w:val="single" w:sz="8" w:space="4" w:color="4F81BD" w:themeColor="accent1"/>
      </w:pBdr>
      <w:spacing w:after="300"/>
      <w:contextualSpacing/>
    </w:pPr>
    <w:rPr>
      <w:rFonts w:ascii="Cambria" w:eastAsia="Calibri" w:hAnsi="Cambria"/>
      <w:b/>
      <w:bCs/>
      <w:color w:val="000000"/>
      <w:kern w:val="28"/>
      <w:sz w:val="32"/>
      <w:szCs w:val="32"/>
      <w:lang w:val="pl-PL" w:eastAsia="pl-PL"/>
    </w:rPr>
  </w:style>
  <w:style w:type="character" w:customStyle="1" w:styleId="af4">
    <w:name w:val="Основной текст Знак"/>
    <w:basedOn w:val="a0"/>
    <w:link w:val="af5"/>
    <w:locked/>
    <w:rsid w:val="00B04B32"/>
    <w:rPr>
      <w:rFonts w:ascii="Times New Roman" w:eastAsia="Calibri" w:hAnsi="Times New Roman" w:cs="Times New Roman"/>
      <w:sz w:val="24"/>
      <w:szCs w:val="24"/>
      <w:lang w:val="pl-PL" w:eastAsia="pl-PL"/>
    </w:rPr>
  </w:style>
  <w:style w:type="paragraph" w:styleId="af5">
    <w:name w:val="Body Text"/>
    <w:basedOn w:val="a"/>
    <w:link w:val="af4"/>
    <w:unhideWhenUsed/>
    <w:rsid w:val="00B04B32"/>
    <w:pPr>
      <w:spacing w:after="120"/>
    </w:pPr>
    <w:rPr>
      <w:rFonts w:eastAsia="Calibri"/>
      <w:lang w:val="pl-PL" w:eastAsia="pl-PL"/>
    </w:rPr>
  </w:style>
  <w:style w:type="character" w:customStyle="1" w:styleId="af6">
    <w:name w:val="Подзаголовок Знак"/>
    <w:basedOn w:val="a0"/>
    <w:link w:val="af7"/>
    <w:uiPriority w:val="99"/>
    <w:locked/>
    <w:rsid w:val="00B04B32"/>
    <w:rPr>
      <w:rFonts w:ascii="Cambria" w:eastAsia="Calibri" w:hAnsi="Cambria" w:cs="Times New Roman"/>
      <w:color w:val="000000"/>
      <w:sz w:val="24"/>
      <w:szCs w:val="24"/>
      <w:lang w:val="pl-PL" w:eastAsia="pl-PL"/>
    </w:rPr>
  </w:style>
  <w:style w:type="paragraph" w:styleId="af7">
    <w:name w:val="Subtitle"/>
    <w:basedOn w:val="a"/>
    <w:next w:val="a"/>
    <w:link w:val="af6"/>
    <w:uiPriority w:val="99"/>
    <w:qFormat/>
    <w:rsid w:val="00B04B32"/>
    <w:pPr>
      <w:numPr>
        <w:ilvl w:val="1"/>
      </w:numPr>
    </w:pPr>
    <w:rPr>
      <w:rFonts w:ascii="Cambria" w:eastAsia="Calibri" w:hAnsi="Cambria"/>
      <w:color w:val="000000"/>
      <w:lang w:val="pl-PL" w:eastAsia="pl-PL"/>
    </w:rPr>
  </w:style>
  <w:style w:type="character" w:customStyle="1" w:styleId="21">
    <w:name w:val="Основной текст 2 Знак"/>
    <w:basedOn w:val="a0"/>
    <w:link w:val="22"/>
    <w:uiPriority w:val="99"/>
    <w:semiHidden/>
    <w:locked/>
    <w:rsid w:val="00B04B32"/>
    <w:rPr>
      <w:rFonts w:ascii="Times New Roman" w:eastAsia="Calibri" w:hAnsi="Times New Roman" w:cs="Times New Roman"/>
      <w:sz w:val="24"/>
      <w:szCs w:val="24"/>
      <w:lang w:val="pl-PL" w:eastAsia="pl-PL"/>
    </w:rPr>
  </w:style>
  <w:style w:type="paragraph" w:styleId="22">
    <w:name w:val="Body Text 2"/>
    <w:basedOn w:val="a"/>
    <w:link w:val="21"/>
    <w:uiPriority w:val="99"/>
    <w:semiHidden/>
    <w:unhideWhenUsed/>
    <w:rsid w:val="00B04B32"/>
    <w:pPr>
      <w:spacing w:after="120" w:line="480" w:lineRule="auto"/>
    </w:pPr>
    <w:rPr>
      <w:rFonts w:eastAsia="Calibri"/>
      <w:lang w:val="pl-PL" w:eastAsia="pl-PL"/>
    </w:rPr>
  </w:style>
  <w:style w:type="character" w:customStyle="1" w:styleId="31">
    <w:name w:val="Основной текст с отступом 3 Знак"/>
    <w:basedOn w:val="a0"/>
    <w:link w:val="32"/>
    <w:uiPriority w:val="99"/>
    <w:locked/>
    <w:rsid w:val="00B04B32"/>
    <w:rPr>
      <w:rFonts w:ascii="Times New Roman" w:eastAsia="Calibri" w:hAnsi="Times New Roman" w:cs="Times New Roman"/>
      <w:sz w:val="16"/>
      <w:szCs w:val="16"/>
      <w:lang w:val="pl-PL" w:eastAsia="pl-PL"/>
    </w:rPr>
  </w:style>
  <w:style w:type="paragraph" w:styleId="32">
    <w:name w:val="Body Text Indent 3"/>
    <w:basedOn w:val="a"/>
    <w:link w:val="31"/>
    <w:uiPriority w:val="99"/>
    <w:unhideWhenUsed/>
    <w:rsid w:val="00B04B32"/>
    <w:pPr>
      <w:spacing w:after="120"/>
      <w:ind w:left="283"/>
    </w:pPr>
    <w:rPr>
      <w:rFonts w:eastAsia="Calibri"/>
      <w:sz w:val="16"/>
      <w:szCs w:val="16"/>
      <w:lang w:val="pl-PL" w:eastAsia="pl-PL"/>
    </w:rPr>
  </w:style>
  <w:style w:type="character" w:customStyle="1" w:styleId="12">
    <w:name w:val="Текст примечания Знак1"/>
    <w:basedOn w:val="a0"/>
    <w:semiHidden/>
    <w:rsid w:val="00B04B32"/>
    <w:rPr>
      <w:rFonts w:ascii="Times New Roman" w:eastAsia="Times New Roman" w:hAnsi="Times New Roman" w:cs="Times New Roman"/>
      <w:sz w:val="20"/>
      <w:szCs w:val="20"/>
      <w:lang w:eastAsia="ru-RU"/>
    </w:rPr>
  </w:style>
  <w:style w:type="character" w:customStyle="1" w:styleId="af8">
    <w:name w:val="Тема примечания Знак"/>
    <w:basedOn w:val="ac"/>
    <w:link w:val="af9"/>
    <w:uiPriority w:val="99"/>
    <w:semiHidden/>
    <w:locked/>
    <w:rsid w:val="00B04B32"/>
    <w:rPr>
      <w:rFonts w:ascii="Times New Roman" w:eastAsia="Times New Roman" w:hAnsi="Times New Roman" w:cs="Times New Roman"/>
      <w:b/>
      <w:bCs/>
      <w:sz w:val="20"/>
      <w:szCs w:val="20"/>
      <w:lang w:val="en-US" w:eastAsia="ru-RU"/>
    </w:rPr>
  </w:style>
  <w:style w:type="paragraph" w:styleId="af9">
    <w:name w:val="annotation subject"/>
    <w:basedOn w:val="ad"/>
    <w:next w:val="ad"/>
    <w:link w:val="af8"/>
    <w:uiPriority w:val="99"/>
    <w:semiHidden/>
    <w:unhideWhenUsed/>
    <w:rsid w:val="00B04B32"/>
    <w:rPr>
      <w:rFonts w:ascii="Times New Roman" w:hAnsi="Times New Roman"/>
      <w:b/>
      <w:bCs/>
      <w:lang w:eastAsia="ru-RU"/>
    </w:rPr>
  </w:style>
  <w:style w:type="character" w:customStyle="1" w:styleId="afa">
    <w:name w:val="Текст выноски Знак"/>
    <w:basedOn w:val="a0"/>
    <w:link w:val="afb"/>
    <w:uiPriority w:val="99"/>
    <w:semiHidden/>
    <w:locked/>
    <w:rsid w:val="00B04B32"/>
    <w:rPr>
      <w:rFonts w:ascii="Tahoma" w:eastAsia="Times New Roman" w:hAnsi="Tahoma" w:cs="Tahoma"/>
      <w:sz w:val="16"/>
      <w:szCs w:val="16"/>
      <w:lang w:eastAsia="ru-RU"/>
    </w:rPr>
  </w:style>
  <w:style w:type="paragraph" w:styleId="afb">
    <w:name w:val="Balloon Text"/>
    <w:basedOn w:val="a"/>
    <w:link w:val="afa"/>
    <w:uiPriority w:val="99"/>
    <w:semiHidden/>
    <w:unhideWhenUsed/>
    <w:rsid w:val="00B04B32"/>
    <w:rPr>
      <w:rFonts w:ascii="Tahoma" w:hAnsi="Tahoma" w:cs="Tahoma"/>
      <w:sz w:val="16"/>
      <w:szCs w:val="16"/>
    </w:rPr>
  </w:style>
  <w:style w:type="character" w:customStyle="1" w:styleId="afc">
    <w:name w:val="Без интервала Знак"/>
    <w:link w:val="afd"/>
    <w:uiPriority w:val="99"/>
    <w:locked/>
    <w:rsid w:val="00B04B32"/>
    <w:rPr>
      <w:rFonts w:ascii="Calibri" w:eastAsia="Calibri" w:hAnsi="Calibri" w:cs="Times New Roman"/>
      <w:lang w:val="uk-UA"/>
    </w:rPr>
  </w:style>
  <w:style w:type="paragraph" w:styleId="afd">
    <w:name w:val="No Spacing"/>
    <w:link w:val="afc"/>
    <w:uiPriority w:val="1"/>
    <w:qFormat/>
    <w:rsid w:val="00B04B32"/>
    <w:pPr>
      <w:spacing w:after="0" w:line="240" w:lineRule="auto"/>
    </w:pPr>
    <w:rPr>
      <w:rFonts w:ascii="Calibri" w:eastAsia="Calibri" w:hAnsi="Calibri" w:cs="Times New Roman"/>
      <w:lang w:val="uk-UA"/>
    </w:rPr>
  </w:style>
  <w:style w:type="character" w:customStyle="1" w:styleId="ListParagraphChar">
    <w:name w:val="List Paragraph Char"/>
    <w:link w:val="13"/>
    <w:uiPriority w:val="99"/>
    <w:locked/>
    <w:rsid w:val="00B04B32"/>
    <w:rPr>
      <w:rFonts w:ascii="Calibri" w:eastAsia="Calibri" w:hAnsi="Calibri" w:cs="Times New Roman"/>
      <w:color w:val="000000"/>
      <w:sz w:val="20"/>
      <w:szCs w:val="20"/>
      <w:lang w:val="pl-PL" w:eastAsia="pl-PL"/>
    </w:rPr>
  </w:style>
  <w:style w:type="paragraph" w:customStyle="1" w:styleId="13">
    <w:name w:val="Абзац списка1"/>
    <w:basedOn w:val="a"/>
    <w:link w:val="ListParagraphChar"/>
    <w:uiPriority w:val="99"/>
    <w:qFormat/>
    <w:rsid w:val="00B04B32"/>
    <w:pPr>
      <w:widowControl w:val="0"/>
      <w:ind w:left="720"/>
      <w:contextualSpacing/>
    </w:pPr>
    <w:rPr>
      <w:rFonts w:ascii="Calibri" w:eastAsia="Calibri" w:hAnsi="Calibri"/>
      <w:color w:val="000000"/>
      <w:sz w:val="20"/>
      <w:szCs w:val="20"/>
      <w:lang w:val="pl-PL" w:eastAsia="pl-PL"/>
    </w:rPr>
  </w:style>
  <w:style w:type="paragraph" w:customStyle="1" w:styleId="Normalny1">
    <w:name w:val="Normalny1"/>
    <w:qFormat/>
    <w:rsid w:val="00B04B32"/>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23">
    <w:name w:val="Обычный2"/>
    <w:uiPriority w:val="99"/>
    <w:qFormat/>
    <w:rsid w:val="00B04B32"/>
    <w:pPr>
      <w:widowControl w:val="0"/>
      <w:spacing w:after="0" w:line="240" w:lineRule="auto"/>
    </w:pPr>
    <w:rPr>
      <w:rFonts w:ascii="Times New Roman" w:eastAsia="Calibri" w:hAnsi="Times New Roman" w:cs="Times New Roman"/>
      <w:color w:val="000000"/>
      <w:sz w:val="20"/>
      <w:szCs w:val="20"/>
      <w:lang w:eastAsia="ru-RU"/>
    </w:rPr>
  </w:style>
  <w:style w:type="character" w:customStyle="1" w:styleId="afe">
    <w:name w:val="Назва документа Знак"/>
    <w:link w:val="aff"/>
    <w:uiPriority w:val="99"/>
    <w:locked/>
    <w:rsid w:val="00B04B32"/>
    <w:rPr>
      <w:rFonts w:ascii="Antiqua" w:eastAsia="Times New Roman" w:hAnsi="Antiqua" w:cs="Times New Roman"/>
      <w:b/>
      <w:sz w:val="26"/>
      <w:szCs w:val="20"/>
      <w:lang w:val="uk-UA" w:eastAsia="ru-RU"/>
    </w:rPr>
  </w:style>
  <w:style w:type="paragraph" w:customStyle="1" w:styleId="aff">
    <w:name w:val="Назва документа"/>
    <w:basedOn w:val="a"/>
    <w:next w:val="a"/>
    <w:link w:val="afe"/>
    <w:uiPriority w:val="99"/>
    <w:qFormat/>
    <w:rsid w:val="00B04B32"/>
    <w:pPr>
      <w:keepNext/>
      <w:keepLines/>
      <w:spacing w:before="240" w:after="240"/>
      <w:jc w:val="center"/>
    </w:pPr>
    <w:rPr>
      <w:rFonts w:ascii="Antiqua" w:hAnsi="Antiqua"/>
      <w:b/>
      <w:sz w:val="26"/>
      <w:szCs w:val="20"/>
      <w:lang w:val="uk-UA"/>
    </w:rPr>
  </w:style>
  <w:style w:type="paragraph" w:customStyle="1" w:styleId="51">
    <w:name w:val="Знак Знак5 Знак Знак"/>
    <w:basedOn w:val="a"/>
    <w:qFormat/>
    <w:rsid w:val="00B04B32"/>
    <w:rPr>
      <w:rFonts w:ascii="Verdana" w:hAnsi="Verdana"/>
      <w:lang w:val="en-US" w:eastAsia="en-US"/>
    </w:rPr>
  </w:style>
  <w:style w:type="paragraph" w:customStyle="1" w:styleId="aff0">
    <w:name w:val="a"/>
    <w:basedOn w:val="a"/>
    <w:qFormat/>
    <w:rsid w:val="00B04B32"/>
    <w:pPr>
      <w:spacing w:before="100" w:beforeAutospacing="1" w:after="100" w:afterAutospacing="1"/>
    </w:pPr>
    <w:rPr>
      <w:lang w:val="uk-UA" w:eastAsia="uk-UA"/>
    </w:rPr>
  </w:style>
  <w:style w:type="paragraph" w:customStyle="1" w:styleId="aff1">
    <w:name w:val="Нормальний текст"/>
    <w:basedOn w:val="a"/>
    <w:uiPriority w:val="99"/>
    <w:qFormat/>
    <w:rsid w:val="00B04B32"/>
    <w:pPr>
      <w:spacing w:before="120"/>
      <w:ind w:firstLine="567"/>
    </w:pPr>
    <w:rPr>
      <w:rFonts w:ascii="Antiqua" w:hAnsi="Antiqua" w:cs="Antiqua"/>
      <w:sz w:val="26"/>
      <w:szCs w:val="26"/>
      <w:lang w:val="uk-UA"/>
    </w:rPr>
  </w:style>
  <w:style w:type="paragraph" w:customStyle="1" w:styleId="210">
    <w:name w:val="Основной текст 21"/>
    <w:basedOn w:val="a"/>
    <w:qFormat/>
    <w:rsid w:val="00B04B32"/>
    <w:pPr>
      <w:suppressAutoHyphens/>
      <w:jc w:val="both"/>
    </w:pPr>
    <w:rPr>
      <w:sz w:val="28"/>
      <w:szCs w:val="20"/>
      <w:lang w:val="uk-UA" w:eastAsia="ar-SA"/>
    </w:rPr>
  </w:style>
  <w:style w:type="paragraph" w:customStyle="1" w:styleId="24">
    <w:name w:val="Абзац списка2"/>
    <w:basedOn w:val="a"/>
    <w:qFormat/>
    <w:rsid w:val="00B04B32"/>
    <w:pPr>
      <w:spacing w:after="160" w:line="256" w:lineRule="auto"/>
      <w:ind w:left="720"/>
      <w:contextualSpacing/>
    </w:pPr>
    <w:rPr>
      <w:rFonts w:ascii="Calibri" w:hAnsi="Calibri"/>
      <w:sz w:val="22"/>
      <w:szCs w:val="22"/>
      <w:lang w:val="en-US" w:eastAsia="en-US"/>
    </w:rPr>
  </w:style>
  <w:style w:type="paragraph" w:customStyle="1" w:styleId="aff2">
    <w:name w:val="Содержимое таблицы"/>
    <w:basedOn w:val="a"/>
    <w:qFormat/>
    <w:rsid w:val="00B04B32"/>
    <w:pPr>
      <w:widowControl w:val="0"/>
      <w:suppressLineNumbers/>
      <w:suppressAutoHyphens/>
    </w:pPr>
    <w:rPr>
      <w:rFonts w:eastAsia="SimSun" w:cs="Mangal"/>
      <w:kern w:val="2"/>
      <w:lang w:eastAsia="hi-IN" w:bidi="hi-IN"/>
    </w:rPr>
  </w:style>
  <w:style w:type="paragraph" w:customStyle="1" w:styleId="Standard">
    <w:name w:val="Standard"/>
    <w:qFormat/>
    <w:rsid w:val="00B04B32"/>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aff3">
    <w:name w:val="обычный"/>
    <w:basedOn w:val="Standard"/>
    <w:qFormat/>
    <w:rsid w:val="00B04B32"/>
    <w:pPr>
      <w:widowControl w:val="0"/>
      <w:autoSpaceDE w:val="0"/>
      <w:ind w:left="-104"/>
      <w:jc w:val="center"/>
    </w:pPr>
    <w:rPr>
      <w:i/>
      <w:sz w:val="28"/>
      <w:szCs w:val="28"/>
      <w:lang w:eastAsia="ru-RU"/>
    </w:rPr>
  </w:style>
  <w:style w:type="paragraph" w:customStyle="1" w:styleId="14">
    <w:name w:val="Знак Знак Знак Знак1 Знак Знак Знак Знак Знак Знак"/>
    <w:basedOn w:val="a"/>
    <w:qFormat/>
    <w:rsid w:val="00B04B32"/>
    <w:rPr>
      <w:rFonts w:ascii="Verdana" w:hAnsi="Verdana" w:cs="Verdana"/>
      <w:sz w:val="20"/>
      <w:szCs w:val="20"/>
      <w:lang w:val="en-US" w:eastAsia="en-US"/>
    </w:rPr>
  </w:style>
  <w:style w:type="paragraph" w:customStyle="1" w:styleId="Default">
    <w:name w:val="Default"/>
    <w:qFormat/>
    <w:rsid w:val="00B04B3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ableTitle">
    <w:name w:val="Table Title"/>
    <w:basedOn w:val="a"/>
    <w:next w:val="a"/>
    <w:autoRedefine/>
    <w:qFormat/>
    <w:rsid w:val="00B04B32"/>
    <w:pPr>
      <w:keepNext/>
      <w:keepLines/>
      <w:suppressAutoHyphens/>
      <w:jc w:val="both"/>
    </w:pPr>
    <w:rPr>
      <w:rFonts w:asciiTheme="majorHAnsi" w:hAnsiTheme="majorHAnsi" w:cs="Arial"/>
      <w:bCs/>
      <w:i/>
      <w:iCs/>
      <w:color w:val="1F497D" w:themeColor="text2"/>
      <w:sz w:val="22"/>
      <w:szCs w:val="22"/>
      <w:lang w:val="uk-UA" w:eastAsia="en-US"/>
    </w:rPr>
  </w:style>
  <w:style w:type="character" w:customStyle="1" w:styleId="25">
    <w:name w:val="Основной текст (2)_"/>
    <w:link w:val="211"/>
    <w:uiPriority w:val="99"/>
    <w:locked/>
    <w:rsid w:val="00B04B32"/>
    <w:rPr>
      <w:rFonts w:ascii="Times New Roman" w:hAnsi="Times New Roman" w:cs="Times New Roman"/>
      <w:b/>
      <w:shd w:val="clear" w:color="auto" w:fill="FFFFFF"/>
    </w:rPr>
  </w:style>
  <w:style w:type="paragraph" w:customStyle="1" w:styleId="211">
    <w:name w:val="Основной текст (2)1"/>
    <w:basedOn w:val="a"/>
    <w:link w:val="25"/>
    <w:uiPriority w:val="99"/>
    <w:qFormat/>
    <w:rsid w:val="00B04B32"/>
    <w:pPr>
      <w:widowControl w:val="0"/>
      <w:shd w:val="clear" w:color="auto" w:fill="FFFFFF"/>
      <w:spacing w:line="244" w:lineRule="exact"/>
      <w:jc w:val="center"/>
    </w:pPr>
    <w:rPr>
      <w:rFonts w:eastAsiaTheme="minorHAnsi"/>
      <w:b/>
      <w:sz w:val="22"/>
      <w:szCs w:val="22"/>
      <w:lang w:eastAsia="en-US"/>
    </w:rPr>
  </w:style>
  <w:style w:type="paragraph" w:customStyle="1" w:styleId="paragraphscx236307061">
    <w:name w:val="paragraph scx236307061"/>
    <w:basedOn w:val="a"/>
    <w:uiPriority w:val="99"/>
    <w:qFormat/>
    <w:rsid w:val="00B04B32"/>
    <w:pPr>
      <w:spacing w:before="100" w:beforeAutospacing="1" w:after="100" w:afterAutospacing="1"/>
    </w:pPr>
  </w:style>
  <w:style w:type="paragraph" w:customStyle="1" w:styleId="aff4">
    <w:name w:val="Обычный абзац"/>
    <w:basedOn w:val="a"/>
    <w:uiPriority w:val="99"/>
    <w:qFormat/>
    <w:rsid w:val="00B04B32"/>
    <w:pPr>
      <w:spacing w:before="120"/>
      <w:jc w:val="both"/>
    </w:pPr>
    <w:rPr>
      <w:szCs w:val="26"/>
      <w:lang w:val="uk-UA"/>
    </w:rPr>
  </w:style>
  <w:style w:type="character" w:customStyle="1" w:styleId="ListParagraphChar1">
    <w:name w:val="List Paragraph Char1"/>
    <w:link w:val="33"/>
    <w:locked/>
    <w:rsid w:val="00B04B32"/>
    <w:rPr>
      <w:rFonts w:ascii="Calibri" w:eastAsia="Calibri" w:hAnsi="Calibri"/>
      <w:sz w:val="24"/>
      <w:szCs w:val="24"/>
      <w:lang w:eastAsia="ru-RU"/>
    </w:rPr>
  </w:style>
  <w:style w:type="paragraph" w:customStyle="1" w:styleId="33">
    <w:name w:val="Абзац списка3"/>
    <w:basedOn w:val="a"/>
    <w:link w:val="ListParagraphChar1"/>
    <w:qFormat/>
    <w:rsid w:val="00B04B32"/>
    <w:pPr>
      <w:ind w:left="720"/>
    </w:pPr>
    <w:rPr>
      <w:rFonts w:ascii="Calibri" w:eastAsia="Calibri" w:hAnsi="Calibri" w:cstheme="minorBidi"/>
    </w:rPr>
  </w:style>
  <w:style w:type="character" w:customStyle="1" w:styleId="15">
    <w:name w:val="Текст выноски Знак1"/>
    <w:basedOn w:val="a0"/>
    <w:uiPriority w:val="99"/>
    <w:semiHidden/>
    <w:rsid w:val="00B04B32"/>
    <w:rPr>
      <w:rFonts w:ascii="Tahoma" w:eastAsia="Times New Roman" w:hAnsi="Tahoma" w:cs="Tahoma"/>
      <w:sz w:val="16"/>
      <w:szCs w:val="16"/>
      <w:lang w:eastAsia="ru-RU"/>
    </w:rPr>
  </w:style>
  <w:style w:type="character" w:customStyle="1" w:styleId="16">
    <w:name w:val="Верх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B04B32"/>
    <w:rPr>
      <w:rFonts w:ascii="Times New Roman" w:eastAsia="Times New Roman" w:hAnsi="Times New Roman" w:cs="Times New Roman"/>
      <w:sz w:val="24"/>
      <w:szCs w:val="24"/>
      <w:lang w:eastAsia="ru-RU"/>
    </w:rPr>
  </w:style>
  <w:style w:type="character" w:customStyle="1" w:styleId="apple-tab-span">
    <w:name w:val="apple-tab-span"/>
    <w:uiPriority w:val="99"/>
    <w:rsid w:val="00B04B32"/>
    <w:rPr>
      <w:rFonts w:ascii="Times New Roman" w:hAnsi="Times New Roman" w:cs="Times New Roman" w:hint="default"/>
    </w:rPr>
  </w:style>
  <w:style w:type="character" w:customStyle="1" w:styleId="13pt">
    <w:name w:val="Основной текст + 13 pt"/>
    <w:aliases w:val="Не полужирный14,Интервал 0 pt15"/>
    <w:uiPriority w:val="99"/>
    <w:rsid w:val="00B04B32"/>
    <w:rPr>
      <w:b/>
      <w:bCs/>
      <w:spacing w:val="1"/>
      <w:sz w:val="26"/>
      <w:szCs w:val="26"/>
      <w:lang w:bidi="ar-SA"/>
    </w:rPr>
  </w:style>
  <w:style w:type="character" w:customStyle="1" w:styleId="apple-converted-space">
    <w:name w:val="apple-converted-space"/>
    <w:basedOn w:val="a0"/>
    <w:rsid w:val="00B04B32"/>
  </w:style>
  <w:style w:type="character" w:customStyle="1" w:styleId="18">
    <w:name w:val="Основной текст Знак1"/>
    <w:basedOn w:val="a0"/>
    <w:semiHidden/>
    <w:rsid w:val="00B04B32"/>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B04B32"/>
    <w:rPr>
      <w:rFonts w:ascii="Times New Roman" w:eastAsia="Times New Roman" w:hAnsi="Times New Roman" w:cs="Times New Roman"/>
      <w:sz w:val="16"/>
      <w:szCs w:val="16"/>
      <w:lang w:eastAsia="ru-RU"/>
    </w:rPr>
  </w:style>
  <w:style w:type="character" w:customStyle="1" w:styleId="26">
    <w:name w:val="Основной текст (2) + Не полужирный"/>
    <w:uiPriority w:val="99"/>
    <w:rsid w:val="00B04B32"/>
    <w:rPr>
      <w:rFonts w:ascii="Times New Roman" w:hAnsi="Times New Roman" w:cs="Times New Roman" w:hint="default"/>
      <w:b/>
      <w:bCs w:val="0"/>
      <w:shd w:val="clear" w:color="auto" w:fill="FFFFFF"/>
    </w:rPr>
  </w:style>
  <w:style w:type="character" w:customStyle="1" w:styleId="19">
    <w:name w:val="Текст сноски Знак1"/>
    <w:basedOn w:val="a0"/>
    <w:uiPriority w:val="99"/>
    <w:semiHidden/>
    <w:rsid w:val="00B04B32"/>
    <w:rPr>
      <w:rFonts w:ascii="Times New Roman" w:eastAsia="Times New Roman" w:hAnsi="Times New Roman" w:cs="Times New Roman"/>
      <w:sz w:val="20"/>
      <w:szCs w:val="20"/>
      <w:lang w:eastAsia="ru-RU"/>
    </w:rPr>
  </w:style>
  <w:style w:type="character" w:customStyle="1" w:styleId="1a">
    <w:name w:val="Тема примечания Знак1"/>
    <w:basedOn w:val="12"/>
    <w:uiPriority w:val="99"/>
    <w:semiHidden/>
    <w:rsid w:val="00B04B32"/>
    <w:rPr>
      <w:rFonts w:ascii="Times New Roman" w:eastAsia="Times New Roman" w:hAnsi="Times New Roman" w:cs="Times New Roman"/>
      <w:b/>
      <w:bCs/>
      <w:sz w:val="20"/>
      <w:szCs w:val="20"/>
      <w:lang w:eastAsia="ru-RU"/>
    </w:rPr>
  </w:style>
  <w:style w:type="character" w:customStyle="1" w:styleId="value-title">
    <w:name w:val="value-title"/>
    <w:basedOn w:val="a0"/>
    <w:rsid w:val="00B04B32"/>
  </w:style>
  <w:style w:type="character" w:customStyle="1" w:styleId="1b">
    <w:name w:val="Название Знак1"/>
    <w:basedOn w:val="a0"/>
    <w:uiPriority w:val="99"/>
    <w:rsid w:val="00B04B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Подзаголовок Знак1"/>
    <w:basedOn w:val="a0"/>
    <w:uiPriority w:val="99"/>
    <w:rsid w:val="00B04B32"/>
    <w:rPr>
      <w:rFonts w:asciiTheme="majorHAnsi" w:eastAsiaTheme="majorEastAsia" w:hAnsiTheme="majorHAnsi" w:cstheme="majorBidi"/>
      <w:i/>
      <w:iCs/>
      <w:color w:val="4F81BD" w:themeColor="accent1"/>
      <w:spacing w:val="15"/>
      <w:sz w:val="24"/>
      <w:szCs w:val="24"/>
      <w:lang w:eastAsia="ru-RU"/>
    </w:rPr>
  </w:style>
  <w:style w:type="character" w:customStyle="1" w:styleId="normaltextrunscx236307061">
    <w:name w:val="normaltextrun scx236307061"/>
    <w:uiPriority w:val="99"/>
    <w:rsid w:val="00B04B32"/>
  </w:style>
  <w:style w:type="character" w:customStyle="1" w:styleId="eopscx236307061">
    <w:name w:val="eop scx236307061"/>
    <w:uiPriority w:val="99"/>
    <w:rsid w:val="00B04B32"/>
  </w:style>
  <w:style w:type="character" w:customStyle="1" w:styleId="spellingerrorscx236307061">
    <w:name w:val="spellingerror scx236307061"/>
    <w:uiPriority w:val="99"/>
    <w:rsid w:val="00B04B32"/>
  </w:style>
  <w:style w:type="table" w:customStyle="1" w:styleId="TableNormal1">
    <w:name w:val="Table Normal1"/>
    <w:uiPriority w:val="99"/>
    <w:rsid w:val="00B04B32"/>
    <w:pPr>
      <w:widowControl w:val="0"/>
      <w:spacing w:after="0" w:line="240" w:lineRule="auto"/>
    </w:pPr>
    <w:rPr>
      <w:rFonts w:ascii="Calibri" w:eastAsia="Calibri" w:hAnsi="Calibri" w:cs="Calibri"/>
      <w:color w:val="000000"/>
      <w:sz w:val="20"/>
      <w:szCs w:val="20"/>
      <w:lang w:val="pl-PL" w:eastAsia="pl-PL"/>
    </w:rPr>
    <w:tblPr>
      <w:tblCellMar>
        <w:top w:w="0" w:type="dxa"/>
        <w:left w:w="0" w:type="dxa"/>
        <w:bottom w:w="0" w:type="dxa"/>
        <w:right w:w="0" w:type="dxa"/>
      </w:tblCellMar>
    </w:tblPr>
  </w:style>
  <w:style w:type="table" w:customStyle="1" w:styleId="aff5">
    <w:name w:val="Стиль"/>
    <w:basedOn w:val="TableNormal1"/>
    <w:uiPriority w:val="99"/>
    <w:rsid w:val="00B04B32"/>
    <w:tblPr>
      <w:tblStyleRowBandSize w:val="1"/>
      <w:tblStyleColBandSize w:val="1"/>
      <w:tblCellMar>
        <w:top w:w="0" w:type="dxa"/>
        <w:left w:w="108" w:type="dxa"/>
        <w:bottom w:w="0" w:type="dxa"/>
        <w:right w:w="108" w:type="dxa"/>
      </w:tblCellMar>
    </w:tblPr>
  </w:style>
  <w:style w:type="table" w:customStyle="1" w:styleId="TableGrid">
    <w:name w:val="TableGrid"/>
    <w:rsid w:val="00B04B32"/>
    <w:pPr>
      <w:spacing w:after="0" w:line="240" w:lineRule="auto"/>
    </w:pPr>
    <w:rPr>
      <w:rFonts w:eastAsiaTheme="minorEastAsia"/>
    </w:rPr>
    <w:tblPr>
      <w:tblCellMar>
        <w:top w:w="0" w:type="dxa"/>
        <w:left w:w="0" w:type="dxa"/>
        <w:bottom w:w="0" w:type="dxa"/>
        <w:right w:w="0" w:type="dxa"/>
      </w:tblCellMar>
    </w:tblPr>
  </w:style>
  <w:style w:type="table" w:styleId="aff6">
    <w:name w:val="Table Grid"/>
    <w:basedOn w:val="a1"/>
    <w:uiPriority w:val="59"/>
    <w:rsid w:val="005D758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basedOn w:val="a0"/>
    <w:uiPriority w:val="99"/>
    <w:semiHidden/>
    <w:unhideWhenUsed/>
    <w:rsid w:val="005D7589"/>
    <w:rPr>
      <w:vertAlign w:val="superscript"/>
    </w:rPr>
  </w:style>
  <w:style w:type="character" w:styleId="aff8">
    <w:name w:val="annotation reference"/>
    <w:basedOn w:val="a0"/>
    <w:uiPriority w:val="99"/>
    <w:semiHidden/>
    <w:unhideWhenUsed/>
    <w:rsid w:val="005D7589"/>
    <w:rPr>
      <w:sz w:val="16"/>
      <w:szCs w:val="16"/>
    </w:rPr>
  </w:style>
  <w:style w:type="paragraph" w:styleId="aff9">
    <w:name w:val="Revision"/>
    <w:hidden/>
    <w:uiPriority w:val="99"/>
    <w:semiHidden/>
    <w:rsid w:val="005D7589"/>
    <w:pPr>
      <w:spacing w:after="0" w:line="240" w:lineRule="auto"/>
    </w:pPr>
    <w:rPr>
      <w:rFonts w:ascii="Times New Roman" w:eastAsia="Times New Roman" w:hAnsi="Times New Roman" w:cs="Times New Roman"/>
      <w:sz w:val="24"/>
      <w:szCs w:val="24"/>
      <w:lang w:eastAsia="ru-RU"/>
    </w:rPr>
  </w:style>
  <w:style w:type="paragraph" w:styleId="1d">
    <w:name w:val="toc 1"/>
    <w:basedOn w:val="a"/>
    <w:next w:val="a"/>
    <w:autoRedefine/>
    <w:uiPriority w:val="39"/>
    <w:rsid w:val="005D7589"/>
    <w:pPr>
      <w:widowControl w:val="0"/>
      <w:tabs>
        <w:tab w:val="left" w:pos="400"/>
        <w:tab w:val="right" w:pos="9629"/>
      </w:tabs>
      <w:spacing w:after="100"/>
    </w:pPr>
    <w:rPr>
      <w:rFonts w:ascii="Calibri" w:eastAsia="Calibri" w:hAnsi="Calibri" w:cs="Calibri"/>
      <w:color w:val="000000"/>
      <w:sz w:val="20"/>
      <w:szCs w:val="20"/>
      <w:lang w:val="pl-PL" w:eastAsia="pl-PL"/>
    </w:rPr>
  </w:style>
  <w:style w:type="paragraph" w:styleId="34">
    <w:name w:val="toc 3"/>
    <w:basedOn w:val="a"/>
    <w:next w:val="a"/>
    <w:autoRedefine/>
    <w:uiPriority w:val="39"/>
    <w:rsid w:val="005D7589"/>
    <w:pPr>
      <w:widowControl w:val="0"/>
      <w:spacing w:after="100"/>
      <w:ind w:left="400"/>
    </w:pPr>
    <w:rPr>
      <w:rFonts w:ascii="Calibri" w:eastAsia="Calibri" w:hAnsi="Calibri" w:cs="Calibri"/>
      <w:color w:val="000000"/>
      <w:sz w:val="20"/>
      <w:szCs w:val="20"/>
      <w:lang w:val="pl-PL" w:eastAsia="pl-PL"/>
    </w:rPr>
  </w:style>
  <w:style w:type="paragraph" w:styleId="41">
    <w:name w:val="toc 4"/>
    <w:basedOn w:val="a"/>
    <w:next w:val="a"/>
    <w:autoRedefine/>
    <w:uiPriority w:val="39"/>
    <w:rsid w:val="005D7589"/>
    <w:pPr>
      <w:widowControl w:val="0"/>
      <w:spacing w:after="100"/>
      <w:ind w:left="600"/>
    </w:pPr>
    <w:rPr>
      <w:rFonts w:ascii="Calibri" w:eastAsia="Calibri" w:hAnsi="Calibri" w:cs="Calibri"/>
      <w:color w:val="000000"/>
      <w:sz w:val="20"/>
      <w:szCs w:val="20"/>
      <w:lang w:val="pl-PL" w:eastAsia="pl-PL"/>
    </w:rPr>
  </w:style>
  <w:style w:type="paragraph" w:styleId="affa">
    <w:name w:val="TOC Heading"/>
    <w:basedOn w:val="1"/>
    <w:next w:val="a"/>
    <w:uiPriority w:val="39"/>
    <w:semiHidden/>
    <w:unhideWhenUsed/>
    <w:qFormat/>
    <w:rsid w:val="005D7589"/>
    <w:pPr>
      <w:widowControl/>
      <w:numPr>
        <w:numId w:val="0"/>
      </w:numPr>
      <w:spacing w:before="480" w:after="0"/>
      <w:contextualSpacing w:val="0"/>
      <w:jc w:val="left"/>
      <w:outlineLvl w:val="9"/>
    </w:pPr>
    <w:rPr>
      <w:rFonts w:asciiTheme="majorHAnsi" w:eastAsiaTheme="majorEastAsia" w:hAnsiTheme="majorHAnsi" w:cstheme="majorBidi"/>
      <w:b/>
      <w:bCs/>
      <w:color w:val="365F91" w:themeColor="accent1" w:themeShade="BF"/>
      <w:sz w:val="28"/>
      <w:szCs w:val="28"/>
      <w:lang w:eastAsia="uk-UA"/>
    </w:rPr>
  </w:style>
  <w:style w:type="paragraph" w:styleId="27">
    <w:name w:val="toc 2"/>
    <w:basedOn w:val="a"/>
    <w:next w:val="a"/>
    <w:autoRedefine/>
    <w:uiPriority w:val="39"/>
    <w:unhideWhenUsed/>
    <w:rsid w:val="005D7589"/>
    <w:pPr>
      <w:spacing w:before="240"/>
    </w:pPr>
    <w:rPr>
      <w:rFonts w:asciiTheme="minorHAnsi" w:hAnsiTheme="minorHAnsi"/>
      <w:b/>
      <w:bCs/>
      <w:sz w:val="20"/>
      <w:szCs w:val="20"/>
    </w:rPr>
  </w:style>
  <w:style w:type="paragraph" w:styleId="52">
    <w:name w:val="toc 5"/>
    <w:basedOn w:val="a"/>
    <w:next w:val="a"/>
    <w:autoRedefine/>
    <w:uiPriority w:val="39"/>
    <w:unhideWhenUsed/>
    <w:rsid w:val="005D7589"/>
    <w:pPr>
      <w:ind w:left="720"/>
    </w:pPr>
    <w:rPr>
      <w:rFonts w:asciiTheme="minorHAnsi" w:hAnsiTheme="minorHAnsi"/>
      <w:sz w:val="20"/>
      <w:szCs w:val="20"/>
    </w:rPr>
  </w:style>
  <w:style w:type="paragraph" w:styleId="61">
    <w:name w:val="toc 6"/>
    <w:basedOn w:val="a"/>
    <w:next w:val="a"/>
    <w:autoRedefine/>
    <w:uiPriority w:val="39"/>
    <w:unhideWhenUsed/>
    <w:rsid w:val="005D7589"/>
    <w:pPr>
      <w:ind w:left="960"/>
    </w:pPr>
    <w:rPr>
      <w:rFonts w:asciiTheme="minorHAnsi" w:hAnsiTheme="minorHAnsi"/>
      <w:sz w:val="20"/>
      <w:szCs w:val="20"/>
    </w:rPr>
  </w:style>
  <w:style w:type="paragraph" w:styleId="71">
    <w:name w:val="toc 7"/>
    <w:basedOn w:val="a"/>
    <w:next w:val="a"/>
    <w:autoRedefine/>
    <w:uiPriority w:val="39"/>
    <w:unhideWhenUsed/>
    <w:rsid w:val="005D7589"/>
    <w:pPr>
      <w:ind w:left="1200"/>
    </w:pPr>
    <w:rPr>
      <w:rFonts w:asciiTheme="minorHAnsi" w:hAnsiTheme="minorHAnsi"/>
      <w:sz w:val="20"/>
      <w:szCs w:val="20"/>
    </w:rPr>
  </w:style>
  <w:style w:type="paragraph" w:styleId="8">
    <w:name w:val="toc 8"/>
    <w:basedOn w:val="a"/>
    <w:next w:val="a"/>
    <w:autoRedefine/>
    <w:uiPriority w:val="39"/>
    <w:unhideWhenUsed/>
    <w:rsid w:val="005D7589"/>
    <w:pPr>
      <w:ind w:left="1440"/>
    </w:pPr>
    <w:rPr>
      <w:rFonts w:asciiTheme="minorHAnsi" w:hAnsiTheme="minorHAnsi"/>
      <w:sz w:val="20"/>
      <w:szCs w:val="20"/>
    </w:rPr>
  </w:style>
  <w:style w:type="paragraph" w:styleId="9">
    <w:name w:val="toc 9"/>
    <w:basedOn w:val="a"/>
    <w:next w:val="a"/>
    <w:autoRedefine/>
    <w:uiPriority w:val="39"/>
    <w:unhideWhenUsed/>
    <w:rsid w:val="005D7589"/>
    <w:pPr>
      <w:ind w:left="1680"/>
    </w:pPr>
    <w:rPr>
      <w:rFonts w:asciiTheme="minorHAnsi" w:hAnsiTheme="minorHAnsi"/>
      <w:sz w:val="20"/>
      <w:szCs w:val="20"/>
    </w:rPr>
  </w:style>
  <w:style w:type="paragraph" w:styleId="28">
    <w:name w:val="Body Text Indent 2"/>
    <w:basedOn w:val="a"/>
    <w:link w:val="29"/>
    <w:uiPriority w:val="99"/>
    <w:semiHidden/>
    <w:unhideWhenUsed/>
    <w:rsid w:val="005D7589"/>
    <w:pPr>
      <w:spacing w:after="120" w:line="480" w:lineRule="auto"/>
      <w:ind w:left="283"/>
    </w:pPr>
  </w:style>
  <w:style w:type="character" w:customStyle="1" w:styleId="29">
    <w:name w:val="Основной текст с отступом 2 Знак"/>
    <w:basedOn w:val="a0"/>
    <w:link w:val="28"/>
    <w:uiPriority w:val="99"/>
    <w:semiHidden/>
    <w:rsid w:val="005D7589"/>
    <w:rPr>
      <w:rFonts w:ascii="Times New Roman" w:eastAsia="Times New Roman" w:hAnsi="Times New Roman" w:cs="Times New Roman"/>
      <w:sz w:val="24"/>
      <w:szCs w:val="24"/>
      <w:lang w:eastAsia="ru-RU"/>
    </w:rPr>
  </w:style>
  <w:style w:type="character" w:styleId="affb">
    <w:name w:val="FollowedHyperlink"/>
    <w:basedOn w:val="a0"/>
    <w:uiPriority w:val="99"/>
    <w:semiHidden/>
    <w:unhideWhenUsed/>
    <w:rsid w:val="005D7589"/>
    <w:rPr>
      <w:color w:val="800080" w:themeColor="followedHyperlink"/>
      <w:u w:val="single"/>
    </w:rPr>
  </w:style>
  <w:style w:type="character" w:customStyle="1" w:styleId="35">
    <w:name w:val="Заголовок №3_"/>
    <w:basedOn w:val="a0"/>
    <w:link w:val="36"/>
    <w:rsid w:val="00DF08A5"/>
    <w:rPr>
      <w:rFonts w:ascii="Microsoft Sans Serif" w:eastAsia="Microsoft Sans Serif" w:hAnsi="Microsoft Sans Serif" w:cs="Microsoft Sans Serif"/>
      <w:b/>
      <w:bCs/>
      <w:shd w:val="clear" w:color="auto" w:fill="FFFFFF"/>
    </w:rPr>
  </w:style>
  <w:style w:type="paragraph" w:customStyle="1" w:styleId="36">
    <w:name w:val="Заголовок №3"/>
    <w:basedOn w:val="a"/>
    <w:link w:val="35"/>
    <w:rsid w:val="00DF08A5"/>
    <w:pPr>
      <w:widowControl w:val="0"/>
      <w:shd w:val="clear" w:color="auto" w:fill="FFFFFF"/>
      <w:spacing w:before="540" w:after="360" w:line="0" w:lineRule="atLeast"/>
      <w:outlineLvl w:val="2"/>
    </w:pPr>
    <w:rPr>
      <w:rFonts w:ascii="Microsoft Sans Serif" w:eastAsia="Microsoft Sans Serif" w:hAnsi="Microsoft Sans Serif" w:cs="Microsoft Sans Serif"/>
      <w:b/>
      <w:bCs/>
      <w:sz w:val="22"/>
      <w:szCs w:val="22"/>
      <w:lang w:eastAsia="en-US"/>
    </w:rPr>
  </w:style>
  <w:style w:type="paragraph" w:customStyle="1" w:styleId="2a">
    <w:name w:val="Основной текст (2)"/>
    <w:basedOn w:val="a"/>
    <w:rsid w:val="00DF08A5"/>
    <w:pPr>
      <w:widowControl w:val="0"/>
      <w:shd w:val="clear" w:color="auto" w:fill="FFFFFF"/>
      <w:spacing w:before="840" w:line="648" w:lineRule="exact"/>
      <w:jc w:val="both"/>
    </w:pPr>
    <w:rPr>
      <w:sz w:val="28"/>
      <w:szCs w:val="28"/>
      <w:lang w:val="uk-UA" w:eastAsia="en-US"/>
    </w:rPr>
  </w:style>
  <w:style w:type="character" w:customStyle="1" w:styleId="2b">
    <w:name w:val="Оглавление (2)_"/>
    <w:basedOn w:val="a0"/>
    <w:link w:val="2c"/>
    <w:rsid w:val="00DF08A5"/>
    <w:rPr>
      <w:rFonts w:ascii="Times New Roman" w:eastAsia="Times New Roman" w:hAnsi="Times New Roman" w:cs="Times New Roman"/>
      <w:b/>
      <w:bCs/>
      <w:sz w:val="28"/>
      <w:szCs w:val="28"/>
      <w:shd w:val="clear" w:color="auto" w:fill="FFFFFF"/>
    </w:rPr>
  </w:style>
  <w:style w:type="character" w:customStyle="1" w:styleId="42">
    <w:name w:val="Основной текст (4)_"/>
    <w:basedOn w:val="a0"/>
    <w:link w:val="43"/>
    <w:rsid w:val="00DF08A5"/>
    <w:rPr>
      <w:rFonts w:ascii="Times New Roman" w:eastAsia="Times New Roman" w:hAnsi="Times New Roman" w:cs="Times New Roman"/>
      <w:b/>
      <w:bCs/>
      <w:sz w:val="28"/>
      <w:szCs w:val="28"/>
      <w:shd w:val="clear" w:color="auto" w:fill="FFFFFF"/>
    </w:rPr>
  </w:style>
  <w:style w:type="paragraph" w:customStyle="1" w:styleId="2c">
    <w:name w:val="Оглавление (2)"/>
    <w:basedOn w:val="a"/>
    <w:link w:val="2b"/>
    <w:rsid w:val="00DF08A5"/>
    <w:pPr>
      <w:widowControl w:val="0"/>
      <w:shd w:val="clear" w:color="auto" w:fill="FFFFFF"/>
      <w:spacing w:line="317" w:lineRule="exact"/>
      <w:jc w:val="both"/>
    </w:pPr>
    <w:rPr>
      <w:b/>
      <w:bCs/>
      <w:sz w:val="28"/>
      <w:szCs w:val="28"/>
      <w:lang w:eastAsia="en-US"/>
    </w:rPr>
  </w:style>
  <w:style w:type="paragraph" w:customStyle="1" w:styleId="43">
    <w:name w:val="Основной текст (4)"/>
    <w:basedOn w:val="a"/>
    <w:link w:val="42"/>
    <w:rsid w:val="00DF08A5"/>
    <w:pPr>
      <w:widowControl w:val="0"/>
      <w:shd w:val="clear" w:color="auto" w:fill="FFFFFF"/>
      <w:spacing w:line="322" w:lineRule="exact"/>
    </w:pPr>
    <w:rPr>
      <w:b/>
      <w:bCs/>
      <w:sz w:val="28"/>
      <w:szCs w:val="28"/>
      <w:lang w:eastAsia="en-US"/>
    </w:rPr>
  </w:style>
  <w:style w:type="character" w:customStyle="1" w:styleId="120">
    <w:name w:val="Основной текст (12)"/>
    <w:rsid w:val="00313CD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44">
    <w:name w:val="Абзац списка4"/>
    <w:basedOn w:val="a"/>
    <w:rsid w:val="00767D40"/>
    <w:pPr>
      <w:widowControl w:val="0"/>
      <w:suppressAutoHyphens/>
      <w:ind w:left="720"/>
    </w:pPr>
    <w:rPr>
      <w:sz w:val="20"/>
      <w:szCs w:val="20"/>
      <w:lang w:eastAsia="ar-SA"/>
    </w:rPr>
  </w:style>
  <w:style w:type="paragraph" w:customStyle="1" w:styleId="western">
    <w:name w:val="western"/>
    <w:basedOn w:val="a"/>
    <w:rsid w:val="00767D40"/>
    <w:pPr>
      <w:spacing w:before="100" w:beforeAutospacing="1" w:after="119"/>
    </w:pPr>
    <w:rPr>
      <w:rFonts w:eastAsia="Calibri"/>
      <w:color w:val="000000"/>
    </w:rPr>
  </w:style>
  <w:style w:type="character" w:customStyle="1" w:styleId="1e">
    <w:name w:val="Заголовок №1_"/>
    <w:link w:val="1f"/>
    <w:locked/>
    <w:rsid w:val="00E16EFA"/>
    <w:rPr>
      <w:rFonts w:ascii="Calibri" w:hAnsi="Calibri"/>
      <w:b/>
      <w:sz w:val="35"/>
      <w:shd w:val="clear" w:color="auto" w:fill="FFFFFF"/>
    </w:rPr>
  </w:style>
  <w:style w:type="paragraph" w:customStyle="1" w:styleId="1f">
    <w:name w:val="Заголовок №1"/>
    <w:basedOn w:val="a"/>
    <w:link w:val="1e"/>
    <w:rsid w:val="00E16EFA"/>
    <w:pPr>
      <w:widowControl w:val="0"/>
      <w:shd w:val="clear" w:color="auto" w:fill="FFFFFF"/>
      <w:spacing w:after="480" w:line="240" w:lineRule="atLeast"/>
      <w:jc w:val="both"/>
      <w:outlineLvl w:val="0"/>
    </w:pPr>
    <w:rPr>
      <w:rFonts w:ascii="Calibri" w:eastAsiaTheme="minorHAnsi" w:hAnsi="Calibri" w:cstheme="minorBidi"/>
      <w:b/>
      <w:sz w:val="35"/>
      <w:szCs w:val="22"/>
      <w:shd w:val="clear" w:color="auto" w:fill="FFFFFF"/>
      <w:lang w:eastAsia="en-US"/>
    </w:rPr>
  </w:style>
  <w:style w:type="paragraph" w:styleId="HTML">
    <w:name w:val="HTML Preformatted"/>
    <w:basedOn w:val="a"/>
    <w:link w:val="HTML0"/>
    <w:uiPriority w:val="99"/>
    <w:unhideWhenUsed/>
    <w:rsid w:val="007F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039C"/>
    <w:rPr>
      <w:rFonts w:ascii="Courier New" w:eastAsia="Times New Roman" w:hAnsi="Courier New" w:cs="Courier New"/>
      <w:sz w:val="20"/>
      <w:szCs w:val="20"/>
      <w:lang w:eastAsia="ru-RU"/>
    </w:rPr>
  </w:style>
  <w:style w:type="character" w:customStyle="1" w:styleId="110">
    <w:name w:val="Основной текст + 11"/>
    <w:aliases w:val="5 pt,Не полужирный,Основной текст + 13,Основной текст (2) + 11"/>
    <w:rsid w:val="00F15C7D"/>
    <w:rPr>
      <w:rFonts w:ascii="Times New Roman" w:hAnsi="Times New Roman" w:cs="Times New Roman"/>
      <w:b/>
      <w:bCs/>
      <w:color w:val="000000"/>
      <w:spacing w:val="0"/>
      <w:w w:val="100"/>
      <w:position w:val="0"/>
      <w:sz w:val="23"/>
      <w:szCs w:val="23"/>
      <w:u w:val="none"/>
      <w:lang w:val="uk-UA" w:eastAsia="uk-UA"/>
    </w:rPr>
  </w:style>
  <w:style w:type="paragraph" w:customStyle="1" w:styleId="docdata">
    <w:name w:val="docdata"/>
    <w:aliases w:val="docy,v5,1853,baiaagaaboqcaaaddguaaawebqaaaaaaaaaaaaaaaaaaaaaaaaaaaaaaaaaaaaaaaaaaaaaaaaaaaaaaaaaaaaaaaaaaaaaaaaaaaaaaaaaaaaaaaaaaaaaaaaaaaaaaaaaaaaaaaaaaaaaaaaaaaaaaaaaaaaaaaaaaaaaaaaaaaaaaaaaaaaaaaaaaaaaaaaaaaaaaaaaaaaaaaaaaaaaaaaaaaaaaaaaaaaa"/>
    <w:basedOn w:val="a"/>
    <w:uiPriority w:val="99"/>
    <w:rsid w:val="00AD2E89"/>
    <w:pPr>
      <w:spacing w:before="100" w:beforeAutospacing="1" w:after="100" w:afterAutospacing="1"/>
    </w:pPr>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basedOn w:val="a0"/>
    <w:uiPriority w:val="99"/>
    <w:rsid w:val="00AD2E89"/>
  </w:style>
  <w:style w:type="character" w:customStyle="1" w:styleId="hgkelc">
    <w:name w:val="hgkelc"/>
    <w:basedOn w:val="a0"/>
    <w:rsid w:val="00A9646B"/>
  </w:style>
</w:styles>
</file>

<file path=word/webSettings.xml><?xml version="1.0" encoding="utf-8"?>
<w:webSettings xmlns:r="http://schemas.openxmlformats.org/officeDocument/2006/relationships" xmlns:w="http://schemas.openxmlformats.org/wordprocessingml/2006/main">
  <w:divs>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521359424">
      <w:bodyDiv w:val="1"/>
      <w:marLeft w:val="0"/>
      <w:marRight w:val="0"/>
      <w:marTop w:val="0"/>
      <w:marBottom w:val="0"/>
      <w:divBdr>
        <w:top w:val="none" w:sz="0" w:space="0" w:color="auto"/>
        <w:left w:val="none" w:sz="0" w:space="0" w:color="auto"/>
        <w:bottom w:val="none" w:sz="0" w:space="0" w:color="auto"/>
        <w:right w:val="none" w:sz="0" w:space="0" w:color="auto"/>
      </w:divBdr>
    </w:div>
    <w:div w:id="578907990">
      <w:bodyDiv w:val="1"/>
      <w:marLeft w:val="0"/>
      <w:marRight w:val="0"/>
      <w:marTop w:val="0"/>
      <w:marBottom w:val="0"/>
      <w:divBdr>
        <w:top w:val="none" w:sz="0" w:space="0" w:color="auto"/>
        <w:left w:val="none" w:sz="0" w:space="0" w:color="auto"/>
        <w:bottom w:val="none" w:sz="0" w:space="0" w:color="auto"/>
        <w:right w:val="none" w:sz="0" w:space="0" w:color="auto"/>
      </w:divBdr>
    </w:div>
    <w:div w:id="591545359">
      <w:bodyDiv w:val="1"/>
      <w:marLeft w:val="0"/>
      <w:marRight w:val="0"/>
      <w:marTop w:val="0"/>
      <w:marBottom w:val="0"/>
      <w:divBdr>
        <w:top w:val="none" w:sz="0" w:space="0" w:color="auto"/>
        <w:left w:val="none" w:sz="0" w:space="0" w:color="auto"/>
        <w:bottom w:val="none" w:sz="0" w:space="0" w:color="auto"/>
        <w:right w:val="none" w:sz="0" w:space="0" w:color="auto"/>
      </w:divBdr>
    </w:div>
    <w:div w:id="801113120">
      <w:bodyDiv w:val="1"/>
      <w:marLeft w:val="0"/>
      <w:marRight w:val="0"/>
      <w:marTop w:val="0"/>
      <w:marBottom w:val="0"/>
      <w:divBdr>
        <w:top w:val="none" w:sz="0" w:space="0" w:color="auto"/>
        <w:left w:val="none" w:sz="0" w:space="0" w:color="auto"/>
        <w:bottom w:val="none" w:sz="0" w:space="0" w:color="auto"/>
        <w:right w:val="none" w:sz="0" w:space="0" w:color="auto"/>
      </w:divBdr>
    </w:div>
    <w:div w:id="1193301859">
      <w:bodyDiv w:val="1"/>
      <w:marLeft w:val="0"/>
      <w:marRight w:val="0"/>
      <w:marTop w:val="0"/>
      <w:marBottom w:val="0"/>
      <w:divBdr>
        <w:top w:val="none" w:sz="0" w:space="0" w:color="auto"/>
        <w:left w:val="none" w:sz="0" w:space="0" w:color="auto"/>
        <w:bottom w:val="none" w:sz="0" w:space="0" w:color="auto"/>
        <w:right w:val="none" w:sz="0" w:space="0" w:color="auto"/>
      </w:divBdr>
    </w:div>
    <w:div w:id="1469469505">
      <w:bodyDiv w:val="1"/>
      <w:marLeft w:val="0"/>
      <w:marRight w:val="0"/>
      <w:marTop w:val="0"/>
      <w:marBottom w:val="0"/>
      <w:divBdr>
        <w:top w:val="none" w:sz="0" w:space="0" w:color="auto"/>
        <w:left w:val="none" w:sz="0" w:space="0" w:color="auto"/>
        <w:bottom w:val="none" w:sz="0" w:space="0" w:color="auto"/>
        <w:right w:val="none" w:sz="0" w:space="0" w:color="auto"/>
      </w:divBdr>
    </w:div>
    <w:div w:id="1573851071">
      <w:bodyDiv w:val="1"/>
      <w:marLeft w:val="0"/>
      <w:marRight w:val="0"/>
      <w:marTop w:val="0"/>
      <w:marBottom w:val="0"/>
      <w:divBdr>
        <w:top w:val="none" w:sz="0" w:space="0" w:color="auto"/>
        <w:left w:val="none" w:sz="0" w:space="0" w:color="auto"/>
        <w:bottom w:val="none" w:sz="0" w:space="0" w:color="auto"/>
        <w:right w:val="none" w:sz="0" w:space="0" w:color="auto"/>
      </w:divBdr>
    </w:div>
    <w:div w:id="1611163850">
      <w:bodyDiv w:val="1"/>
      <w:marLeft w:val="0"/>
      <w:marRight w:val="0"/>
      <w:marTop w:val="0"/>
      <w:marBottom w:val="0"/>
      <w:divBdr>
        <w:top w:val="none" w:sz="0" w:space="0" w:color="auto"/>
        <w:left w:val="none" w:sz="0" w:space="0" w:color="auto"/>
        <w:bottom w:val="none" w:sz="0" w:space="0" w:color="auto"/>
        <w:right w:val="none" w:sz="0" w:space="0" w:color="auto"/>
      </w:divBdr>
    </w:div>
    <w:div w:id="1821001006">
      <w:bodyDiv w:val="1"/>
      <w:marLeft w:val="0"/>
      <w:marRight w:val="0"/>
      <w:marTop w:val="0"/>
      <w:marBottom w:val="0"/>
      <w:divBdr>
        <w:top w:val="none" w:sz="0" w:space="0" w:color="auto"/>
        <w:left w:val="none" w:sz="0" w:space="0" w:color="auto"/>
        <w:bottom w:val="none" w:sz="0" w:space="0" w:color="auto"/>
        <w:right w:val="none" w:sz="0" w:space="0" w:color="auto"/>
      </w:divBdr>
    </w:div>
    <w:div w:id="1911766845">
      <w:bodyDiv w:val="1"/>
      <w:marLeft w:val="0"/>
      <w:marRight w:val="0"/>
      <w:marTop w:val="0"/>
      <w:marBottom w:val="0"/>
      <w:divBdr>
        <w:top w:val="none" w:sz="0" w:space="0" w:color="auto"/>
        <w:left w:val="none" w:sz="0" w:space="0" w:color="auto"/>
        <w:bottom w:val="none" w:sz="0" w:space="0" w:color="auto"/>
        <w:right w:val="none" w:sz="0" w:space="0" w:color="auto"/>
      </w:divBdr>
    </w:div>
    <w:div w:id="2015299553">
      <w:bodyDiv w:val="1"/>
      <w:marLeft w:val="0"/>
      <w:marRight w:val="0"/>
      <w:marTop w:val="0"/>
      <w:marBottom w:val="0"/>
      <w:divBdr>
        <w:top w:val="none" w:sz="0" w:space="0" w:color="auto"/>
        <w:left w:val="none" w:sz="0" w:space="0" w:color="auto"/>
        <w:bottom w:val="none" w:sz="0" w:space="0" w:color="auto"/>
        <w:right w:val="none" w:sz="0" w:space="0" w:color="auto"/>
      </w:divBdr>
    </w:div>
    <w:div w:id="20252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ap.ulead.org.ua/" TargetMode="External"/><Relationship Id="rId13" Type="http://schemas.openxmlformats.org/officeDocument/2006/relationships/hyperlink" Target="https://eap-csf.eu/4th-call-for-project-proposals-under-the-eap-csf-re-granting-sche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org.ua/erasmus/pro-prohramu.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usai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europe.in.ua/" TargetMode="External"/><Relationship Id="rId5" Type="http://schemas.openxmlformats.org/officeDocument/2006/relationships/webSettings" Target="webSettings.xml"/><Relationship Id="rId15" Type="http://schemas.openxmlformats.org/officeDocument/2006/relationships/hyperlink" Target="http://www.irf.ua/" TargetMode="External"/><Relationship Id="rId10" Type="http://schemas.openxmlformats.org/officeDocument/2006/relationships/hyperlink" Target="https://www.gov.pl/web/polskapom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iz.de/en/worldwide/32413.html" TargetMode="External"/><Relationship Id="rId14" Type="http://schemas.openxmlformats.org/officeDocument/2006/relationships/hyperlink" Target="http://despro.org.ua/news/news/?ELEMENT_ID=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E047-8B2B-4A69-BDDF-08319F86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63</Pages>
  <Words>77463</Words>
  <Characters>44155</Characters>
  <Application>Microsoft Office Word</Application>
  <DocSecurity>0</DocSecurity>
  <Lines>367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123</cp:revision>
  <cp:lastPrinted>2020-01-22T10:09:00Z</cp:lastPrinted>
  <dcterms:created xsi:type="dcterms:W3CDTF">2021-08-15T11:47:00Z</dcterms:created>
  <dcterms:modified xsi:type="dcterms:W3CDTF">2022-02-08T08:33:00Z</dcterms:modified>
</cp:coreProperties>
</file>